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36" w:rsidRPr="00C75B74" w:rsidRDefault="002F6F2A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b/>
          <w:color w:val="463E41"/>
          <w:sz w:val="22"/>
          <w:szCs w:val="22"/>
        </w:rPr>
      </w:pPr>
      <w:bookmarkStart w:id="0" w:name="_GoBack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МИНИСТЕРСТВО ОБРАЗОВАНИЯ И НАУКИ РЕСПУБЛИКИ КАЗАХСТАН</w:t>
      </w:r>
    </w:p>
    <w:p w:rsidR="00A70DF1" w:rsidRDefault="002F6F2A">
      <w:pPr>
        <w:pBdr>
          <w:top w:val="nil"/>
          <w:left w:val="nil"/>
          <w:bottom w:val="nil"/>
          <w:right w:val="nil"/>
          <w:between w:val="nil"/>
        </w:pBdr>
        <w:ind w:hanging="284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 xml:space="preserve">НАО «КАСПИЙСКИЙ УНИВЕРСИТЕТ ТЕХНОЛОГИЙ И ИНЖИНИРИНГА </w:t>
      </w:r>
    </w:p>
    <w:p w:rsidR="004A2936" w:rsidRPr="00C75B74" w:rsidRDefault="002F6F2A">
      <w:pPr>
        <w:pBdr>
          <w:top w:val="nil"/>
          <w:left w:val="nil"/>
          <w:bottom w:val="nil"/>
          <w:right w:val="nil"/>
          <w:between w:val="nil"/>
        </w:pBdr>
        <w:ind w:hanging="284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ИМЕНИ Ш.</w:t>
      </w:r>
      <w:r w:rsidR="00A70DF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ЕСЕНОВА»</w:t>
      </w:r>
    </w:p>
    <w:p w:rsidR="004A2936" w:rsidRPr="00C75B74" w:rsidRDefault="004A2936">
      <w:pPr>
        <w:spacing w:line="14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36" w:rsidRPr="00C75B74" w:rsidRDefault="004A2936">
      <w:pPr>
        <w:spacing w:line="14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36" w:rsidRPr="00C75B74" w:rsidRDefault="004A2936">
      <w:pPr>
        <w:spacing w:line="14" w:lineRule="auto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4A2936" w:rsidRPr="00C75B74">
          <w:footerReference w:type="even" r:id="rId9"/>
          <w:footerReference w:type="default" r:id="rId10"/>
          <w:pgSz w:w="11900" w:h="16840"/>
          <w:pgMar w:top="1134" w:right="851" w:bottom="1134" w:left="1701" w:header="0" w:footer="3" w:gutter="0"/>
          <w:pgNumType w:start="1"/>
          <w:cols w:space="720"/>
        </w:sectPr>
      </w:pPr>
    </w:p>
    <w:p w:rsidR="004A2936" w:rsidRPr="00C75B74" w:rsidRDefault="004A2936">
      <w:pPr>
        <w:spacing w:line="14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36" w:rsidRPr="00C75B74" w:rsidRDefault="004A2936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c"/>
        <w:tblW w:w="4536" w:type="dxa"/>
        <w:tblInd w:w="4503" w:type="dxa"/>
        <w:tblLayout w:type="fixed"/>
        <w:tblLook w:val="0400" w:firstRow="0" w:lastRow="0" w:firstColumn="0" w:lastColumn="0" w:noHBand="0" w:noVBand="1"/>
      </w:tblPr>
      <w:tblGrid>
        <w:gridCol w:w="4536"/>
      </w:tblGrid>
      <w:tr w:rsidR="004A2936" w:rsidRPr="00C75B74" w:rsidTr="00A70DF1">
        <w:tc>
          <w:tcPr>
            <w:tcW w:w="4536" w:type="dxa"/>
          </w:tcPr>
          <w:p w:rsidR="004A2936" w:rsidRPr="00C75B74" w:rsidRDefault="002F6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5B7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УТВЕРЖДЕН</w:t>
            </w:r>
          </w:p>
        </w:tc>
      </w:tr>
      <w:tr w:rsidR="004A2936" w:rsidRPr="00C75B74" w:rsidTr="00A70DF1">
        <w:tc>
          <w:tcPr>
            <w:tcW w:w="4536" w:type="dxa"/>
          </w:tcPr>
          <w:p w:rsidR="004A2936" w:rsidRPr="00C75B74" w:rsidRDefault="002F6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Решением совета директоров</w:t>
            </w:r>
          </w:p>
        </w:tc>
      </w:tr>
      <w:tr w:rsidR="004A2936" w:rsidRPr="00C75B74" w:rsidTr="00A70DF1">
        <w:tc>
          <w:tcPr>
            <w:tcW w:w="4536" w:type="dxa"/>
          </w:tcPr>
          <w:p w:rsidR="004A2936" w:rsidRPr="00C75B74" w:rsidRDefault="002F6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НАО «Каспийский университет технологий и инжиниринга имени Ш. </w:t>
            </w:r>
            <w:proofErr w:type="spellStart"/>
            <w:r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>Есенова</w:t>
            </w:r>
            <w:proofErr w:type="spellEnd"/>
            <w:r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A2936" w:rsidRPr="00C75B74" w:rsidTr="00A70DF1">
        <w:tc>
          <w:tcPr>
            <w:tcW w:w="4536" w:type="dxa"/>
          </w:tcPr>
          <w:p w:rsidR="004A2936" w:rsidRPr="00C75B74" w:rsidRDefault="002F6F2A" w:rsidP="00591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Протокол №2  от </w:t>
            </w:r>
            <w:r w:rsidR="00591B40"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>06</w:t>
            </w:r>
            <w:r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>.1</w:t>
            </w:r>
            <w:r w:rsidR="00591B40"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C75B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.2020 </w:t>
            </w:r>
          </w:p>
        </w:tc>
      </w:tr>
    </w:tbl>
    <w:p w:rsidR="004A2936" w:rsidRPr="00C75B74" w:rsidRDefault="004A2936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2936" w:rsidRDefault="002F6F2A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КЛАССИФИКАТОР ВНУТРЕННИХ ДОКУМЕНТОВ</w:t>
      </w:r>
    </w:p>
    <w:p w:rsidR="00A70DF1" w:rsidRPr="00C75B74" w:rsidRDefault="00A70DF1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2936" w:rsidRPr="00C75B74" w:rsidRDefault="002F6F2A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78"/>
        </w:tabs>
        <w:ind w:firstLine="709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 xml:space="preserve">Документы, утверждаемые Единственным акционером НАО «Каспийский университет технологий и инжиниринга имени </w:t>
      </w:r>
      <w:proofErr w:type="spellStart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Ш.Есенова</w:t>
      </w:r>
      <w:proofErr w:type="spellEnd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»:</w:t>
      </w:r>
    </w:p>
    <w:p w:rsidR="004A2936" w:rsidRPr="00C75B74" w:rsidRDefault="002F6F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8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Устав НАО «Каспийский университет технологий и инжиниринга имени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Ш.Есенова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Кодекс корпоративного управления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Годовая финансовая отчетность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88555D" w:rsidRPr="00C75B74" w:rsidRDefault="0088555D" w:rsidP="0088555D">
      <w:pPr>
        <w:numPr>
          <w:ilvl w:val="0"/>
          <w:numId w:val="6"/>
        </w:numPr>
        <w:tabs>
          <w:tab w:val="left" w:pos="792"/>
          <w:tab w:val="left" w:pos="993"/>
        </w:tabs>
        <w:ind w:left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 Совете директоров НАО «Каспийский университет </w:t>
      </w:r>
    </w:p>
    <w:p w:rsidR="0088555D" w:rsidRPr="00C75B74" w:rsidRDefault="0088555D" w:rsidP="0088555D">
      <w:pPr>
        <w:tabs>
          <w:tab w:val="left" w:pos="0"/>
          <w:tab w:val="left" w:pos="993"/>
        </w:tabs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78"/>
        </w:tabs>
        <w:ind w:firstLine="709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bookmark=id.1fob9te" w:colFirst="0" w:colLast="0"/>
      <w:bookmarkStart w:id="4" w:name="bookmark=id.3znysh7" w:colFirst="0" w:colLast="0"/>
      <w:bookmarkEnd w:id="3"/>
      <w:bookmarkEnd w:id="4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 xml:space="preserve">Документы, утверждаемые советом директоров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»: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Стратегический план (Программа развития)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План развития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», уточнения в него;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Отчет об исполнении Плана развития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 порядке отбора и назначения Исполнительного органа – Президента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077D19">
      <w:pPr>
        <w:pStyle w:val="a7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 порядке отбора и назначения вице-президентов по направлениям деятельности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 корпоративном секретаре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 службе внутреннего аудита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об оплате труда и премирования президента, вице - президентов и главного бухгалтера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A70DF1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Организационная структура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 и его штатная численность;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об обеспечении сохранности коммерческой и служебной тайны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Правила конкурсного замещения должностей профессорско-преподавательского состава </w:t>
      </w:r>
      <w:r w:rsidR="00A70DF1">
        <w:rPr>
          <w:rFonts w:ascii="Times New Roman" w:eastAsia="Times New Roman" w:hAnsi="Times New Roman" w:cs="Times New Roman"/>
          <w:sz w:val="22"/>
          <w:szCs w:val="22"/>
        </w:rPr>
        <w:t xml:space="preserve">и научных работников 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Правила приема обучающихся на образовательные программы высшего и послевузовского образование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  <w:proofErr w:type="gramEnd"/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Размеры оплаты за </w:t>
      </w:r>
      <w:proofErr w:type="gramStart"/>
      <w:r w:rsidRPr="00C75B74">
        <w:rPr>
          <w:rFonts w:ascii="Times New Roman" w:eastAsia="Times New Roman" w:hAnsi="Times New Roman" w:cs="Times New Roman"/>
          <w:sz w:val="22"/>
          <w:szCs w:val="22"/>
        </w:rPr>
        <w:t>обучение по</w:t>
      </w:r>
      <w:proofErr w:type="gram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образовательным программам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Формы и требования к заполнению документов об образовании собственного образца;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 порядке и условиях предоставления командировочных и 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представительских расходов, размеров компенсаций за различные услуги (связи, транспортные услуги и др.) 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Учетная политика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Положение об оценке деятельности совета директоров, комитетов совета директоров, вице-президентов по направлениям деятельности, службы внутреннего аудита и корпоративного секретаря;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План работы совета директоров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077D19">
      <w:pPr>
        <w:pStyle w:val="a7"/>
        <w:numPr>
          <w:ilvl w:val="0"/>
          <w:numId w:val="9"/>
        </w:numPr>
        <w:tabs>
          <w:tab w:val="left" w:pos="77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Положение о передаче имущества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 в имущественный наем;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Годовой аудиторский план службы внутреннего аудита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88555D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Классификатор внутренних документов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».</w:t>
      </w:r>
    </w:p>
    <w:p w:rsidR="004A2936" w:rsidRPr="00C75B74" w:rsidRDefault="004A2936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36" w:rsidRPr="00C75B74" w:rsidRDefault="002F6F2A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55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 xml:space="preserve">Документы, утверждаемые решением ученого  совета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»: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0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Академическая политика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0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Антикоррупционная политика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tabs>
          <w:tab w:val="left" w:pos="284"/>
          <w:tab w:val="left" w:pos="851"/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heading=h.3dy6vkm" w:colFirst="0" w:colLast="0"/>
      <w:bookmarkEnd w:id="5"/>
      <w:r w:rsidRPr="00A70DF1">
        <w:rPr>
          <w:rFonts w:ascii="Times New Roman" w:eastAsia="Times New Roman" w:hAnsi="Times New Roman" w:cs="Times New Roman"/>
          <w:sz w:val="22"/>
          <w:szCs w:val="22"/>
        </w:rPr>
        <w:t>Кадровая полит</w:t>
      </w:r>
      <w:r w:rsidR="0088555D" w:rsidRPr="00A70DF1">
        <w:rPr>
          <w:rFonts w:ascii="Times New Roman" w:eastAsia="Times New Roman" w:hAnsi="Times New Roman" w:cs="Times New Roman"/>
          <w:sz w:val="22"/>
          <w:szCs w:val="22"/>
        </w:rPr>
        <w:t xml:space="preserve">ика НАО «Каспийский университет </w:t>
      </w: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технологий и </w:t>
      </w:r>
      <w:bookmarkStart w:id="6" w:name="_heading=h.lpj3ap1zzg61" w:colFirst="0" w:colLast="0"/>
      <w:bookmarkEnd w:id="6"/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88555D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>Кодекс академич</w:t>
      </w:r>
      <w:r w:rsidR="0088555D" w:rsidRPr="00A70DF1">
        <w:rPr>
          <w:rFonts w:ascii="Times New Roman" w:eastAsia="Times New Roman" w:hAnsi="Times New Roman" w:cs="Times New Roman"/>
          <w:sz w:val="22"/>
          <w:szCs w:val="22"/>
        </w:rPr>
        <w:t xml:space="preserve">еской честности НАО «Каспийский </w:t>
      </w:r>
      <w:r w:rsidRPr="00A70DF1">
        <w:rPr>
          <w:rFonts w:ascii="Times New Roman" w:eastAsia="Times New Roman" w:hAnsi="Times New Roman" w:cs="Times New Roman"/>
          <w:sz w:val="22"/>
          <w:szCs w:val="22"/>
        </w:rPr>
        <w:t>университет технологий и инжиниринга имени Ш. Есенова»;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Кодекс корпоративной культуры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B05594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>Положение об оцен</w:t>
      </w:r>
      <w:r w:rsidR="0088555D" w:rsidRPr="00A70DF1">
        <w:rPr>
          <w:rFonts w:ascii="Times New Roman" w:eastAsia="Times New Roman" w:hAnsi="Times New Roman" w:cs="Times New Roman"/>
          <w:sz w:val="22"/>
          <w:szCs w:val="22"/>
        </w:rPr>
        <w:t xml:space="preserve">ке деятельности ППС по ключевым </w:t>
      </w:r>
      <w:r w:rsidRPr="00A70DF1">
        <w:rPr>
          <w:rFonts w:ascii="Times New Roman" w:eastAsia="Times New Roman" w:hAnsi="Times New Roman" w:cs="Times New Roman"/>
          <w:sz w:val="22"/>
          <w:szCs w:val="22"/>
        </w:rPr>
        <w:t>показателям эффективности;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0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Положение об общежитиях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0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Положение о научно-исследовательской деятельности;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0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Положения о журналах, издаваемых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4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Правила внутреннего распорядка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Положение о предоставлении льгот по оплате за </w:t>
      </w:r>
      <w:proofErr w:type="gramStart"/>
      <w:r w:rsidRPr="00A70DF1">
        <w:rPr>
          <w:rFonts w:ascii="Times New Roman" w:eastAsia="Times New Roman" w:hAnsi="Times New Roman" w:cs="Times New Roman"/>
          <w:sz w:val="22"/>
          <w:szCs w:val="22"/>
        </w:rPr>
        <w:t>обучение по</w:t>
      </w:r>
      <w:proofErr w:type="gramEnd"/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 образовательным программам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tabs>
          <w:tab w:val="left" w:pos="426"/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>Положение о деятельности</w:t>
      </w:r>
      <w:r w:rsidR="0088555D" w:rsidRPr="00A70DF1">
        <w:rPr>
          <w:rFonts w:ascii="Times New Roman" w:eastAsia="Times New Roman" w:hAnsi="Times New Roman" w:cs="Times New Roman"/>
          <w:sz w:val="22"/>
          <w:szCs w:val="22"/>
        </w:rPr>
        <w:t xml:space="preserve"> ученого совета НАО «Каспийский </w:t>
      </w: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tabs>
          <w:tab w:val="left" w:pos="426"/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Положение о присуждении образовательного гранта (стипендии)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tabs>
          <w:tab w:val="left" w:pos="270"/>
          <w:tab w:val="left" w:pos="426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>Положение о  присвоении вакантных грантов, высвободившихся в процессе обучения;</w:t>
      </w:r>
    </w:p>
    <w:p w:rsidR="0088555D" w:rsidRPr="00A70DF1" w:rsidRDefault="002F6F2A" w:rsidP="00077D19">
      <w:pPr>
        <w:pStyle w:val="a7"/>
        <w:numPr>
          <w:ilvl w:val="0"/>
          <w:numId w:val="8"/>
        </w:numPr>
        <w:tabs>
          <w:tab w:val="left" w:pos="270"/>
          <w:tab w:val="left" w:pos="426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>Положение об акаде</w:t>
      </w:r>
      <w:r w:rsidR="0088555D" w:rsidRPr="00A70DF1">
        <w:rPr>
          <w:rFonts w:ascii="Times New Roman" w:eastAsia="Times New Roman" w:hAnsi="Times New Roman" w:cs="Times New Roman"/>
          <w:sz w:val="22"/>
          <w:szCs w:val="22"/>
        </w:rPr>
        <w:t xml:space="preserve">мическом совете НАО «Каспийский </w:t>
      </w: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88555D" w:rsidRPr="00A70DF1" w:rsidRDefault="002F6F2A" w:rsidP="00077D19">
      <w:pPr>
        <w:pStyle w:val="a7"/>
        <w:numPr>
          <w:ilvl w:val="0"/>
          <w:numId w:val="8"/>
        </w:numPr>
        <w:tabs>
          <w:tab w:val="left" w:pos="270"/>
          <w:tab w:val="left" w:pos="426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Положение об исследовательском совете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tabs>
          <w:tab w:val="left" w:pos="270"/>
          <w:tab w:val="left" w:pos="426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Положение об общественном совете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pStyle w:val="a7"/>
        <w:numPr>
          <w:ilvl w:val="0"/>
          <w:numId w:val="8"/>
        </w:numPr>
        <w:tabs>
          <w:tab w:val="left" w:pos="270"/>
          <w:tab w:val="left" w:pos="426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Положение о производственном совете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A70DF1">
      <w:pPr>
        <w:pStyle w:val="a7"/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Положения о комиссиях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A70DF1">
      <w:pPr>
        <w:pStyle w:val="a7"/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Положение об условиях оплаты труда, материального стимулирования,</w:t>
      </w: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70DF1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премирования и иного вознаграждения работников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A70DF1" w:rsidRPr="00C75B74" w:rsidRDefault="00A70DF1" w:rsidP="00A70DF1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1134"/>
        </w:tabs>
        <w:ind w:left="0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Правила конкурсного замещения должностей административно-управленческого  персонала и иных работников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077D1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0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Иные  внутренние документы по вопросам </w:t>
      </w:r>
      <w:proofErr w:type="gramStart"/>
      <w:r w:rsidRPr="00C75B74">
        <w:rPr>
          <w:rFonts w:ascii="Times New Roman" w:eastAsia="Times New Roman" w:hAnsi="Times New Roman" w:cs="Times New Roman"/>
          <w:sz w:val="22"/>
          <w:szCs w:val="22"/>
        </w:rPr>
        <w:t>научной</w:t>
      </w:r>
      <w:proofErr w:type="gram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, учебной, </w:t>
      </w:r>
    </w:p>
    <w:p w:rsidR="004A2936" w:rsidRPr="00C75B74" w:rsidRDefault="002F6F2A" w:rsidP="00077D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04"/>
          <w:tab w:val="left" w:pos="113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методической и воспитательной деятельности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».</w:t>
      </w:r>
    </w:p>
    <w:p w:rsidR="004A2936" w:rsidRPr="00C75B74" w:rsidRDefault="004A2936">
      <w:pPr>
        <w:pBdr>
          <w:top w:val="nil"/>
          <w:left w:val="nil"/>
          <w:bottom w:val="nil"/>
          <w:right w:val="nil"/>
          <w:between w:val="nil"/>
        </w:pBdr>
        <w:tabs>
          <w:tab w:val="left" w:pos="804"/>
          <w:tab w:val="left" w:pos="1134"/>
        </w:tabs>
        <w:ind w:firstLine="4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36" w:rsidRPr="00A70DF1" w:rsidRDefault="002F6F2A" w:rsidP="00A70DF1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78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7" w:name="bookmark=id.4d34og8" w:colFirst="0" w:colLast="0"/>
      <w:bookmarkStart w:id="8" w:name="bookmark=id.1t3h5sf" w:colFirst="0" w:colLast="0"/>
      <w:bookmarkEnd w:id="7"/>
      <w:bookmarkEnd w:id="8"/>
      <w:r w:rsidRPr="00A70DF1">
        <w:rPr>
          <w:rFonts w:ascii="Times New Roman" w:eastAsia="Times New Roman" w:hAnsi="Times New Roman" w:cs="Times New Roman"/>
          <w:b/>
          <w:sz w:val="22"/>
          <w:szCs w:val="22"/>
        </w:rPr>
        <w:t xml:space="preserve">Документы, утверждаемые Исполнительным органом – Президентом 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b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b/>
          <w:sz w:val="22"/>
          <w:szCs w:val="22"/>
        </w:rPr>
        <w:t>»:</w:t>
      </w:r>
    </w:p>
    <w:p w:rsidR="004A2936" w:rsidRPr="00C75B74" w:rsidRDefault="004A2936">
      <w:pPr>
        <w:pBdr>
          <w:top w:val="nil"/>
          <w:left w:val="nil"/>
          <w:bottom w:val="nil"/>
          <w:right w:val="nil"/>
          <w:between w:val="nil"/>
        </w:pBdr>
        <w:tabs>
          <w:tab w:val="left" w:pos="774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36" w:rsidRPr="00A70DF1" w:rsidRDefault="002F6F2A" w:rsidP="00077D19">
      <w:pPr>
        <w:numPr>
          <w:ilvl w:val="0"/>
          <w:numId w:val="4"/>
        </w:numPr>
        <w:tabs>
          <w:tab w:val="left" w:pos="804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>Образовательные программы высшего и послевузовского образования;</w:t>
      </w:r>
    </w:p>
    <w:p w:rsidR="004A2936" w:rsidRPr="00A70DF1" w:rsidRDefault="002F6F2A" w:rsidP="00077D19">
      <w:pPr>
        <w:numPr>
          <w:ilvl w:val="0"/>
          <w:numId w:val="4"/>
        </w:numPr>
        <w:tabs>
          <w:tab w:val="left" w:pos="91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Прейскурант стоимости платных услуг, оказываемых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077D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Штатное расписание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» с учетом утвержденной советом директоров штатной численности; </w:t>
      </w:r>
    </w:p>
    <w:p w:rsidR="004A2936" w:rsidRPr="00A70DF1" w:rsidRDefault="002F6F2A" w:rsidP="00077D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Распределение обязанностей, а также сферы полномочий и ответственности между Президентом и вице-президентами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A70DF1" w:rsidRDefault="002F6F2A" w:rsidP="00077D19">
      <w:pPr>
        <w:numPr>
          <w:ilvl w:val="0"/>
          <w:numId w:val="4"/>
        </w:numPr>
        <w:tabs>
          <w:tab w:val="left" w:pos="851"/>
          <w:tab w:val="left" w:pos="878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DF1">
        <w:rPr>
          <w:rFonts w:ascii="Times New Roman" w:eastAsia="Times New Roman" w:hAnsi="Times New Roman" w:cs="Times New Roman"/>
          <w:sz w:val="22"/>
          <w:szCs w:val="22"/>
        </w:rPr>
        <w:t xml:space="preserve">иные внутренние документы, принимаемые в целях организации деятельности НАО «Каспийский университет технологий и инжиниринга имени Ш. </w:t>
      </w:r>
      <w:proofErr w:type="spellStart"/>
      <w:r w:rsidRPr="00A70DF1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A70DF1">
        <w:rPr>
          <w:rFonts w:ascii="Times New Roman" w:eastAsia="Times New Roman" w:hAnsi="Times New Roman" w:cs="Times New Roman"/>
          <w:sz w:val="22"/>
          <w:szCs w:val="22"/>
        </w:rPr>
        <w:t>».</w:t>
      </w:r>
    </w:p>
    <w:p w:rsidR="004A2936" w:rsidRPr="00C75B74" w:rsidRDefault="004A2936">
      <w:pPr>
        <w:tabs>
          <w:tab w:val="left" w:pos="851"/>
          <w:tab w:val="left" w:pos="878"/>
          <w:tab w:val="left" w:pos="993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36" w:rsidRPr="00C75B74" w:rsidRDefault="002F6F2A">
      <w:pPr>
        <w:keepNext/>
        <w:keepLines/>
        <w:numPr>
          <w:ilvl w:val="0"/>
          <w:numId w:val="5"/>
        </w:numPr>
        <w:tabs>
          <w:tab w:val="left" w:pos="755"/>
        </w:tabs>
        <w:ind w:firstLine="709"/>
        <w:jc w:val="both"/>
        <w:rPr>
          <w:sz w:val="22"/>
          <w:szCs w:val="22"/>
        </w:rPr>
      </w:pPr>
      <w:bookmarkStart w:id="9" w:name="bookmark=kix.ypy6ikgi3cnv" w:colFirst="0" w:colLast="0"/>
      <w:bookmarkStart w:id="10" w:name="bookmark=kix.c7u9a2kf57ij" w:colFirst="0" w:colLast="0"/>
      <w:bookmarkEnd w:id="9"/>
      <w:bookmarkEnd w:id="10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 xml:space="preserve">Документы, утверждаемые решением академического, исследовательского, общественного, производственного советов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b/>
          <w:sz w:val="22"/>
          <w:szCs w:val="22"/>
        </w:rPr>
        <w:t>»:</w:t>
      </w:r>
    </w:p>
    <w:p w:rsidR="004A2936" w:rsidRPr="00C75B74" w:rsidRDefault="002F6F2A">
      <w:pPr>
        <w:numPr>
          <w:ilvl w:val="0"/>
          <w:numId w:val="2"/>
        </w:numPr>
        <w:tabs>
          <w:tab w:val="left" w:pos="889"/>
          <w:tab w:val="left" w:pos="993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Инструкции по охране труда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>
      <w:pPr>
        <w:numPr>
          <w:ilvl w:val="0"/>
          <w:numId w:val="2"/>
        </w:numPr>
        <w:tabs>
          <w:tab w:val="left" w:pos="993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Типовая форма Трудового договора с сотрудниками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>
      <w:pPr>
        <w:numPr>
          <w:ilvl w:val="0"/>
          <w:numId w:val="2"/>
        </w:numPr>
        <w:tabs>
          <w:tab w:val="left" w:pos="889"/>
          <w:tab w:val="left" w:pos="993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Типовая форма договора с </w:t>
      </w:r>
      <w:proofErr w:type="gramStart"/>
      <w:r w:rsidRPr="00C75B74">
        <w:rPr>
          <w:rFonts w:ascii="Times New Roman" w:eastAsia="Times New Roman" w:hAnsi="Times New Roman" w:cs="Times New Roman"/>
          <w:sz w:val="22"/>
          <w:szCs w:val="22"/>
        </w:rPr>
        <w:t>обучающимися</w:t>
      </w:r>
      <w:proofErr w:type="gram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>
      <w:pPr>
        <w:widowControl/>
        <w:numPr>
          <w:ilvl w:val="0"/>
          <w:numId w:val="2"/>
        </w:numPr>
        <w:tabs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организации и проведения профессиональной практики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>
      <w:pPr>
        <w:widowControl/>
        <w:numPr>
          <w:ilvl w:val="0"/>
          <w:numId w:val="2"/>
        </w:numPr>
        <w:tabs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реализации стратегии непрерывного улучшения </w:t>
      </w:r>
    </w:p>
    <w:p w:rsidR="004A2936" w:rsidRPr="00C75B74" w:rsidRDefault="002F6F2A">
      <w:pPr>
        <w:widowControl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Кайдзен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признания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 результатов обучения, полученных через неформальное образование;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Порядок объявления открытого конкурса на выполнение научно-исследовательских работ, финансируемых из средств университета;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Порядок организации работы академического  бюро факультетов университета;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Инструкция о разработке учебно-методической литературы;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проведения итоговой аттестации обучающихся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Инструкция о предоставлении академических отпусков </w:t>
      </w:r>
      <w:proofErr w:type="gramStart"/>
      <w:r w:rsidRPr="00C75B74">
        <w:rPr>
          <w:rFonts w:ascii="Times New Roman" w:eastAsia="Times New Roman" w:hAnsi="Times New Roman" w:cs="Times New Roman"/>
          <w:sz w:val="22"/>
          <w:szCs w:val="22"/>
        </w:rPr>
        <w:t>обучающимся</w:t>
      </w:r>
      <w:proofErr w:type="gram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проведения текущего контроля успеваемости, промежуточной и итоговой аттестации обучающихся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Инструкция  об обеспечении санитарной безопасности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организации учебного процесса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Социальный  пакет для  обучающихся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lastRenderedPageBreak/>
        <w:t>Порядок организации учебного процесса с применением дистанционных образовательных технологий</w:t>
      </w:r>
      <w:r w:rsidRPr="00C75B74">
        <w:rPr>
          <w:sz w:val="22"/>
          <w:szCs w:val="22"/>
        </w:rPr>
        <w:t xml:space="preserve"> 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»; 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Инструкция об электронных учебных изданиях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проведения проверки письменных работ на наличие заимствований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Порядок проведения конкурса грантов по проектам «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Small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grants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projects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оформления монографий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Порядок перевода и </w:t>
      </w:r>
      <w:proofErr w:type="gramStart"/>
      <w:r w:rsidRPr="00C75B74">
        <w:rPr>
          <w:rFonts w:ascii="Times New Roman" w:eastAsia="Times New Roman" w:hAnsi="Times New Roman" w:cs="Times New Roman"/>
          <w:sz w:val="22"/>
          <w:szCs w:val="22"/>
        </w:rPr>
        <w:t>восстановления</w:t>
      </w:r>
      <w:proofErr w:type="gram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обучающихся в 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Инструкция по процедуре оценивания учебных достижений обучающихся; 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проведения текущего контроля успеваемости, промежуточной и итоговой аттестации обучающихся с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примененим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дистанционных технологий обучения в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 подготовки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силлабусов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в НАО «Каспийский </w:t>
      </w:r>
    </w:p>
    <w:p w:rsidR="004A2936" w:rsidRPr="00C75B74" w:rsidRDefault="002F6F2A" w:rsidP="00B05594">
      <w:pPr>
        <w:widowControl/>
        <w:tabs>
          <w:tab w:val="left" w:pos="851"/>
          <w:tab w:val="left" w:pos="993"/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Порядок разработки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учебно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– методических комплексов </w:t>
      </w:r>
    </w:p>
    <w:p w:rsidR="004A2936" w:rsidRPr="00C75B74" w:rsidRDefault="002F6F2A" w:rsidP="00B05594">
      <w:pPr>
        <w:widowControl/>
        <w:tabs>
          <w:tab w:val="left" w:pos="851"/>
          <w:tab w:val="left" w:pos="993"/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дисциплин в 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Порядок приема документов по академической мобильности </w:t>
      </w:r>
    </w:p>
    <w:p w:rsidR="004A2936" w:rsidRPr="00C75B74" w:rsidRDefault="002F6F2A" w:rsidP="00B05594">
      <w:pPr>
        <w:widowControl/>
        <w:tabs>
          <w:tab w:val="left" w:pos="851"/>
          <w:tab w:val="left" w:pos="993"/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обучающихся;</w:t>
      </w:r>
    </w:p>
    <w:p w:rsidR="004A2936" w:rsidRPr="00C75B74" w:rsidRDefault="002F6F2A" w:rsidP="00B05594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Порядок выдачи дубликатов диплома и приложений к нему;</w:t>
      </w:r>
    </w:p>
    <w:p w:rsidR="004A2936" w:rsidRPr="00C75B74" w:rsidRDefault="0088555D" w:rsidP="00B05594">
      <w:pPr>
        <w:tabs>
          <w:tab w:val="left" w:pos="0"/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28</w:t>
      </w:r>
      <w:r w:rsidR="002F6F2A" w:rsidRPr="00C75B74">
        <w:rPr>
          <w:rFonts w:ascii="Times New Roman" w:eastAsia="Times New Roman" w:hAnsi="Times New Roman" w:cs="Times New Roman"/>
          <w:sz w:val="22"/>
          <w:szCs w:val="22"/>
        </w:rPr>
        <w:t xml:space="preserve">) Инструкция об информационной безопасности НАО «Каспийский университет технологий и инжиниринга имени Ш. </w:t>
      </w:r>
      <w:proofErr w:type="spellStart"/>
      <w:r w:rsidR="002F6F2A"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="002F6F2A" w:rsidRPr="00C75B74"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4A2936" w:rsidRPr="00C75B74" w:rsidRDefault="002F6F2A" w:rsidP="00B05594">
      <w:pPr>
        <w:tabs>
          <w:tab w:val="left" w:pos="0"/>
          <w:tab w:val="left" w:pos="142"/>
          <w:tab w:val="left" w:pos="851"/>
          <w:tab w:val="left" w:pos="878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2</w:t>
      </w:r>
      <w:r w:rsidR="0088555D" w:rsidRPr="00C75B74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t>) Положения о структурных подразделениях НАО «</w:t>
      </w:r>
      <w:proofErr w:type="gramStart"/>
      <w:r w:rsidRPr="00C75B74">
        <w:rPr>
          <w:rFonts w:ascii="Times New Roman" w:eastAsia="Times New Roman" w:hAnsi="Times New Roman" w:cs="Times New Roman"/>
          <w:sz w:val="22"/>
          <w:szCs w:val="22"/>
        </w:rPr>
        <w:t>Каспийский</w:t>
      </w:r>
      <w:proofErr w:type="gram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4A2936" w:rsidRPr="00C75B74" w:rsidRDefault="002F6F2A" w:rsidP="00B05594">
      <w:pPr>
        <w:tabs>
          <w:tab w:val="left" w:pos="0"/>
          <w:tab w:val="left" w:pos="142"/>
          <w:tab w:val="left" w:pos="851"/>
          <w:tab w:val="left" w:pos="878"/>
          <w:tab w:val="left" w:pos="993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88555D" w:rsidP="00B05594">
      <w:pPr>
        <w:tabs>
          <w:tab w:val="left" w:pos="0"/>
          <w:tab w:val="left" w:pos="142"/>
          <w:tab w:val="left" w:pos="774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30</w:t>
      </w:r>
      <w:r w:rsidR="002F6F2A" w:rsidRPr="00C75B74">
        <w:rPr>
          <w:rFonts w:ascii="Times New Roman" w:eastAsia="Times New Roman" w:hAnsi="Times New Roman" w:cs="Times New Roman"/>
          <w:sz w:val="22"/>
          <w:szCs w:val="22"/>
        </w:rPr>
        <w:t xml:space="preserve">) Положение о Согласительной комиссии НАО «Каспийский университет технологий и инжиниринга имени Ш. </w:t>
      </w:r>
      <w:proofErr w:type="spellStart"/>
      <w:r w:rsidR="002F6F2A"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="002F6F2A" w:rsidRPr="00C75B74">
        <w:rPr>
          <w:rFonts w:ascii="Times New Roman" w:eastAsia="Times New Roman" w:hAnsi="Times New Roman" w:cs="Times New Roman"/>
          <w:sz w:val="22"/>
          <w:szCs w:val="22"/>
        </w:rPr>
        <w:t xml:space="preserve">» (совместно с профсоюзной организацией); </w:t>
      </w:r>
    </w:p>
    <w:p w:rsidR="004A2936" w:rsidRPr="00C75B74" w:rsidRDefault="002F6F2A" w:rsidP="00B05594">
      <w:pPr>
        <w:tabs>
          <w:tab w:val="left" w:pos="0"/>
          <w:tab w:val="left" w:pos="142"/>
          <w:tab w:val="left" w:pos="851"/>
          <w:tab w:val="left" w:pos="878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3</w:t>
      </w:r>
      <w:r w:rsidR="0088555D" w:rsidRPr="00C75B74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t>) Положение о Каспийском центре предпринимательства (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Caspian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Entrepreneurship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Center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4A2936" w:rsidRPr="00C75B74" w:rsidRDefault="002F6F2A" w:rsidP="00B05594">
      <w:pPr>
        <w:tabs>
          <w:tab w:val="left" w:pos="851"/>
          <w:tab w:val="left" w:pos="878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3</w:t>
      </w:r>
      <w:r w:rsidR="0088555D" w:rsidRPr="00C75B74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)Должностные инструкции сотрудников структурных подразделений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»;</w:t>
      </w:r>
    </w:p>
    <w:p w:rsidR="004A2936" w:rsidRPr="00C75B74" w:rsidRDefault="002F6F2A" w:rsidP="00B05594">
      <w:pPr>
        <w:tabs>
          <w:tab w:val="left" w:pos="841"/>
          <w:tab w:val="left" w:pos="13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B74">
        <w:rPr>
          <w:rFonts w:ascii="Times New Roman" w:eastAsia="Times New Roman" w:hAnsi="Times New Roman" w:cs="Times New Roman"/>
          <w:sz w:val="22"/>
          <w:szCs w:val="22"/>
        </w:rPr>
        <w:t>3</w:t>
      </w:r>
      <w:r w:rsidR="0088555D" w:rsidRPr="00C75B74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t xml:space="preserve">)иные документы, принимаемые в целях организации деятельности НАО «Каспийский университет технологий и инжиниринга имени Ш. </w:t>
      </w:r>
      <w:proofErr w:type="spellStart"/>
      <w:r w:rsidRPr="00C75B74">
        <w:rPr>
          <w:rFonts w:ascii="Times New Roman" w:eastAsia="Times New Roman" w:hAnsi="Times New Roman" w:cs="Times New Roman"/>
          <w:sz w:val="22"/>
          <w:szCs w:val="22"/>
        </w:rPr>
        <w:t>Есенова</w:t>
      </w:r>
      <w:proofErr w:type="spellEnd"/>
      <w:r w:rsidRPr="00C75B74">
        <w:rPr>
          <w:rFonts w:ascii="Times New Roman" w:eastAsia="Times New Roman" w:hAnsi="Times New Roman" w:cs="Times New Roman"/>
          <w:sz w:val="22"/>
          <w:szCs w:val="22"/>
        </w:rPr>
        <w:t>», не относящиеся к документам, утверждаемым советом директоров</w:t>
      </w:r>
      <w:r w:rsidR="00077D19" w:rsidRPr="00C75B74">
        <w:rPr>
          <w:rFonts w:ascii="Times New Roman" w:eastAsia="Times New Roman" w:hAnsi="Times New Roman" w:cs="Times New Roman"/>
          <w:sz w:val="22"/>
          <w:szCs w:val="22"/>
        </w:rPr>
        <w:t xml:space="preserve"> и ученым советом</w:t>
      </w:r>
      <w:r w:rsidRPr="00C75B74">
        <w:rPr>
          <w:rFonts w:ascii="Times New Roman" w:eastAsia="Times New Roman" w:hAnsi="Times New Roman" w:cs="Times New Roman"/>
          <w:sz w:val="22"/>
          <w:szCs w:val="22"/>
        </w:rPr>
        <w:t>.</w:t>
      </w:r>
    </w:p>
    <w:bookmarkEnd w:id="0"/>
    <w:p w:rsidR="004A2936" w:rsidRPr="00C75B74" w:rsidRDefault="004A2936" w:rsidP="00B05594">
      <w:pPr>
        <w:tabs>
          <w:tab w:val="left" w:pos="851"/>
          <w:tab w:val="left" w:pos="878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4A2936" w:rsidRPr="00C75B74">
      <w:footerReference w:type="even" r:id="rId11"/>
      <w:footerReference w:type="default" r:id="rId12"/>
      <w:type w:val="continuous"/>
      <w:pgSz w:w="11900" w:h="16840"/>
      <w:pgMar w:top="985" w:right="1077" w:bottom="1261" w:left="1843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408" w:rsidRDefault="003D6408">
      <w:r>
        <w:separator/>
      </w:r>
    </w:p>
  </w:endnote>
  <w:endnote w:type="continuationSeparator" w:id="0">
    <w:p w:rsidR="003D6408" w:rsidRDefault="003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36" w:rsidRDefault="004A2936">
    <w:pPr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36" w:rsidRDefault="004A2936">
    <w:pPr>
      <w:spacing w:line="14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36" w:rsidRDefault="004A2936">
    <w:pPr>
      <w:spacing w:line="14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36" w:rsidRDefault="004A2936">
    <w:pPr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408" w:rsidRDefault="003D6408">
      <w:r>
        <w:separator/>
      </w:r>
    </w:p>
  </w:footnote>
  <w:footnote w:type="continuationSeparator" w:id="0">
    <w:p w:rsidR="003D6408" w:rsidRDefault="003D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E65"/>
    <w:multiLevelType w:val="multilevel"/>
    <w:tmpl w:val="D9C637E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463E41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1B067204"/>
    <w:multiLevelType w:val="multilevel"/>
    <w:tmpl w:val="B8E6EAB6"/>
    <w:lvl w:ilvl="0">
      <w:start w:val="1"/>
      <w:numFmt w:val="decimal"/>
      <w:lvlText w:val="%1)"/>
      <w:lvlJc w:val="left"/>
      <w:pPr>
        <w:ind w:left="2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463E41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220" w:firstLine="0"/>
      </w:pPr>
    </w:lvl>
    <w:lvl w:ilvl="2">
      <w:start w:val="1"/>
      <w:numFmt w:val="decimal"/>
      <w:lvlText w:val=""/>
      <w:lvlJc w:val="left"/>
      <w:pPr>
        <w:ind w:left="220" w:firstLine="0"/>
      </w:pPr>
    </w:lvl>
    <w:lvl w:ilvl="3">
      <w:start w:val="1"/>
      <w:numFmt w:val="decimal"/>
      <w:lvlText w:val=""/>
      <w:lvlJc w:val="left"/>
      <w:pPr>
        <w:ind w:left="220" w:firstLine="0"/>
      </w:pPr>
    </w:lvl>
    <w:lvl w:ilvl="4">
      <w:start w:val="1"/>
      <w:numFmt w:val="decimal"/>
      <w:lvlText w:val=""/>
      <w:lvlJc w:val="left"/>
      <w:pPr>
        <w:ind w:left="220" w:firstLine="0"/>
      </w:pPr>
    </w:lvl>
    <w:lvl w:ilvl="5">
      <w:start w:val="1"/>
      <w:numFmt w:val="decimal"/>
      <w:lvlText w:val=""/>
      <w:lvlJc w:val="left"/>
      <w:pPr>
        <w:ind w:left="220" w:firstLine="0"/>
      </w:pPr>
    </w:lvl>
    <w:lvl w:ilvl="6">
      <w:start w:val="1"/>
      <w:numFmt w:val="decimal"/>
      <w:lvlText w:val=""/>
      <w:lvlJc w:val="left"/>
      <w:pPr>
        <w:ind w:left="220" w:firstLine="0"/>
      </w:pPr>
    </w:lvl>
    <w:lvl w:ilvl="7">
      <w:start w:val="1"/>
      <w:numFmt w:val="decimal"/>
      <w:lvlText w:val=""/>
      <w:lvlJc w:val="left"/>
      <w:pPr>
        <w:ind w:left="220" w:firstLine="0"/>
      </w:pPr>
    </w:lvl>
    <w:lvl w:ilvl="8">
      <w:start w:val="1"/>
      <w:numFmt w:val="decimal"/>
      <w:lvlText w:val=""/>
      <w:lvlJc w:val="left"/>
      <w:pPr>
        <w:ind w:left="220" w:firstLine="0"/>
      </w:pPr>
    </w:lvl>
  </w:abstractNum>
  <w:abstractNum w:abstractNumId="2">
    <w:nsid w:val="1F077D70"/>
    <w:multiLevelType w:val="hybridMultilevel"/>
    <w:tmpl w:val="6E8EB8BE"/>
    <w:lvl w:ilvl="0" w:tplc="D07CC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745F5"/>
    <w:multiLevelType w:val="multilevel"/>
    <w:tmpl w:val="2DFEE3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463E4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37922D03"/>
    <w:multiLevelType w:val="multilevel"/>
    <w:tmpl w:val="33C09B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1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1" w:hanging="360"/>
      </w:pPr>
    </w:lvl>
    <w:lvl w:ilvl="4">
      <w:start w:val="1"/>
      <w:numFmt w:val="lowerLetter"/>
      <w:lvlText w:val="%5."/>
      <w:lvlJc w:val="left"/>
      <w:pPr>
        <w:ind w:left="3961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1" w:hanging="360"/>
      </w:pPr>
    </w:lvl>
    <w:lvl w:ilvl="7">
      <w:start w:val="1"/>
      <w:numFmt w:val="lowerLetter"/>
      <w:lvlText w:val="%8."/>
      <w:lvlJc w:val="left"/>
      <w:pPr>
        <w:ind w:left="6121" w:hanging="360"/>
      </w:pPr>
    </w:lvl>
    <w:lvl w:ilvl="8">
      <w:start w:val="1"/>
      <w:numFmt w:val="lowerRoman"/>
      <w:lvlText w:val="%9."/>
      <w:lvlJc w:val="right"/>
      <w:pPr>
        <w:ind w:left="6841" w:hanging="180"/>
      </w:pPr>
    </w:lvl>
  </w:abstractNum>
  <w:abstractNum w:abstractNumId="5">
    <w:nsid w:val="47AC5B64"/>
    <w:multiLevelType w:val="hybridMultilevel"/>
    <w:tmpl w:val="9432D3B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E40E7"/>
    <w:multiLevelType w:val="multilevel"/>
    <w:tmpl w:val="22E0787E"/>
    <w:lvl w:ilvl="0">
      <w:start w:val="1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463E41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7A4A4E04"/>
    <w:multiLevelType w:val="multilevel"/>
    <w:tmpl w:val="2D3E2B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463E4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7F315FF0"/>
    <w:multiLevelType w:val="multilevel"/>
    <w:tmpl w:val="855CC1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2936"/>
    <w:rsid w:val="00077D19"/>
    <w:rsid w:val="002F6F2A"/>
    <w:rsid w:val="003C62E4"/>
    <w:rsid w:val="003D6408"/>
    <w:rsid w:val="004A2936"/>
    <w:rsid w:val="00591B40"/>
    <w:rsid w:val="00640443"/>
    <w:rsid w:val="00777891"/>
    <w:rsid w:val="007F0E32"/>
    <w:rsid w:val="0088555D"/>
    <w:rsid w:val="00920B38"/>
    <w:rsid w:val="00A70DF1"/>
    <w:rsid w:val="00B05594"/>
    <w:rsid w:val="00C75B74"/>
    <w:rsid w:val="00E22D8B"/>
    <w:rsid w:val="00FA463F"/>
    <w:rsid w:val="00F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3E41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E41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3E41"/>
      <w:u w:val="none"/>
    </w:rPr>
  </w:style>
  <w:style w:type="paragraph" w:customStyle="1" w:styleId="21">
    <w:name w:val="Колонтитул (2)"/>
    <w:basedOn w:val="a"/>
    <w:link w:val="2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color w:val="463E41"/>
      <w:sz w:val="26"/>
      <w:szCs w:val="26"/>
    </w:rPr>
  </w:style>
  <w:style w:type="paragraph" w:customStyle="1" w:styleId="10">
    <w:name w:val="Основной текст1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463E41"/>
    </w:rPr>
  </w:style>
  <w:style w:type="paragraph" w:customStyle="1" w:styleId="12">
    <w:name w:val="Заголовок №1"/>
    <w:basedOn w:val="a"/>
    <w:link w:val="11"/>
    <w:pPr>
      <w:shd w:val="clear" w:color="auto" w:fill="FFFFFF"/>
      <w:ind w:firstLine="480"/>
      <w:outlineLvl w:val="0"/>
    </w:pPr>
    <w:rPr>
      <w:rFonts w:ascii="Times New Roman" w:eastAsia="Times New Roman" w:hAnsi="Times New Roman" w:cs="Times New Roman"/>
      <w:b/>
      <w:bCs/>
      <w:color w:val="463E41"/>
    </w:rPr>
  </w:style>
  <w:style w:type="paragraph" w:styleId="a7">
    <w:name w:val="List Paragraph"/>
    <w:basedOn w:val="a"/>
    <w:uiPriority w:val="34"/>
    <w:qFormat/>
    <w:rsid w:val="00371D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0B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B0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2D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3E41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E41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3E41"/>
      <w:u w:val="none"/>
    </w:rPr>
  </w:style>
  <w:style w:type="paragraph" w:customStyle="1" w:styleId="21">
    <w:name w:val="Колонтитул (2)"/>
    <w:basedOn w:val="a"/>
    <w:link w:val="2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color w:val="463E41"/>
      <w:sz w:val="26"/>
      <w:szCs w:val="26"/>
    </w:rPr>
  </w:style>
  <w:style w:type="paragraph" w:customStyle="1" w:styleId="10">
    <w:name w:val="Основной текст1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463E41"/>
    </w:rPr>
  </w:style>
  <w:style w:type="paragraph" w:customStyle="1" w:styleId="12">
    <w:name w:val="Заголовок №1"/>
    <w:basedOn w:val="a"/>
    <w:link w:val="11"/>
    <w:pPr>
      <w:shd w:val="clear" w:color="auto" w:fill="FFFFFF"/>
      <w:ind w:firstLine="480"/>
      <w:outlineLvl w:val="0"/>
    </w:pPr>
    <w:rPr>
      <w:rFonts w:ascii="Times New Roman" w:eastAsia="Times New Roman" w:hAnsi="Times New Roman" w:cs="Times New Roman"/>
      <w:b/>
      <w:bCs/>
      <w:color w:val="463E41"/>
    </w:rPr>
  </w:style>
  <w:style w:type="paragraph" w:styleId="a7">
    <w:name w:val="List Paragraph"/>
    <w:basedOn w:val="a"/>
    <w:uiPriority w:val="34"/>
    <w:qFormat/>
    <w:rsid w:val="00371D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0B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B0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2D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v+Ymlc6FVDvgahGYJz4YdB+ow==">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Жумурова</dc:creator>
  <cp:lastModifiedBy>Айсулу Жумурова</cp:lastModifiedBy>
  <cp:revision>12</cp:revision>
  <cp:lastPrinted>2020-11-10T10:06:00Z</cp:lastPrinted>
  <dcterms:created xsi:type="dcterms:W3CDTF">2020-10-22T14:44:00Z</dcterms:created>
  <dcterms:modified xsi:type="dcterms:W3CDTF">2020-11-10T10:07:00Z</dcterms:modified>
</cp:coreProperties>
</file>