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noProof/>
        </w:rPr>
        <w:drawing>
          <wp:inline distT="0" distB="0" distL="0" distR="0">
            <wp:extent cx="1181243" cy="81693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243" cy="816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firstLine="5812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firstLine="5812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firstLine="5812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firstLine="5812"/>
        <w:rPr>
          <w:b/>
          <w:color w:val="000000"/>
        </w:rPr>
      </w:pPr>
    </w:p>
    <w:tbl>
      <w:tblPr>
        <w:tblStyle w:val="af2"/>
        <w:tblW w:w="3724" w:type="dxa"/>
        <w:tblInd w:w="5914" w:type="dxa"/>
        <w:tblLayout w:type="fixed"/>
        <w:tblLook w:val="0400" w:firstRow="0" w:lastRow="0" w:firstColumn="0" w:lastColumn="0" w:noHBand="0" w:noVBand="1"/>
      </w:tblPr>
      <w:tblGrid>
        <w:gridCol w:w="3724"/>
      </w:tblGrid>
      <w:tr w:rsidR="00711012" w:rsidTr="00F22FB6">
        <w:tc>
          <w:tcPr>
            <w:tcW w:w="3724" w:type="dxa"/>
            <w:shd w:val="clear" w:color="auto" w:fill="auto"/>
          </w:tcPr>
          <w:p w:rsidR="00711012" w:rsidRDefault="00976F02">
            <w:pPr>
              <w:rPr>
                <w:b/>
              </w:rPr>
            </w:pPr>
            <w:r>
              <w:rPr>
                <w:b/>
              </w:rPr>
              <w:t>Утверждено</w:t>
            </w:r>
          </w:p>
        </w:tc>
      </w:tr>
      <w:tr w:rsidR="00711012" w:rsidTr="00F22FB6">
        <w:tc>
          <w:tcPr>
            <w:tcW w:w="3724" w:type="dxa"/>
            <w:shd w:val="clear" w:color="auto" w:fill="auto"/>
          </w:tcPr>
          <w:p w:rsidR="00711012" w:rsidRDefault="00976F02">
            <w:pPr>
              <w:rPr>
                <w:b/>
              </w:rPr>
            </w:pPr>
            <w:r>
              <w:rPr>
                <w:b/>
              </w:rPr>
              <w:t>Решением ученого совета</w:t>
            </w:r>
          </w:p>
        </w:tc>
      </w:tr>
      <w:tr w:rsidR="00F22FB6" w:rsidTr="00F22FB6">
        <w:tc>
          <w:tcPr>
            <w:tcW w:w="3724" w:type="dxa"/>
            <w:shd w:val="clear" w:color="auto" w:fill="auto"/>
          </w:tcPr>
          <w:p w:rsidR="00F22FB6" w:rsidRDefault="00F22FB6">
            <w:pPr>
              <w:rPr>
                <w:b/>
              </w:rPr>
            </w:pPr>
            <w:r w:rsidRPr="004F548D">
              <w:rPr>
                <w:b/>
                <w:color w:val="000000"/>
              </w:rPr>
              <w:t xml:space="preserve">Протокол </w:t>
            </w:r>
            <w:r w:rsidR="004F548D" w:rsidRPr="004F548D">
              <w:rPr>
                <w:b/>
                <w:color w:val="000000"/>
              </w:rPr>
              <w:t>№ 10 от 29.03.2021</w:t>
            </w:r>
          </w:p>
        </w:tc>
      </w:tr>
    </w:tbl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</w:p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УПРАВЛЕНИИ СОЦИАЛЬНОЙ ПОДДЕРЖКИ И </w:t>
      </w:r>
    </w:p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МОЛОДЕЖИ</w:t>
      </w: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1012" w:rsidRDefault="008F10C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Актау,  2021</w:t>
      </w:r>
      <w:bookmarkStart w:id="0" w:name="_GoBack"/>
      <w:bookmarkEnd w:id="0"/>
    </w:p>
    <w:p w:rsidR="00711012" w:rsidRPr="00F22FB6" w:rsidRDefault="00976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color w:val="000000"/>
        </w:rPr>
      </w:pPr>
      <w:r w:rsidRPr="00F22FB6">
        <w:rPr>
          <w:smallCaps/>
          <w:color w:val="000000"/>
        </w:rPr>
        <w:lastRenderedPageBreak/>
        <w:t>СОДЕРЖАНИЕ</w:t>
      </w:r>
    </w:p>
    <w:p w:rsidR="00711012" w:rsidRPr="00F22FB6" w:rsidRDefault="00711012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</w:rPr>
      </w:pPr>
    </w:p>
    <w:tbl>
      <w:tblPr>
        <w:tblStyle w:val="af3"/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8082"/>
        <w:gridCol w:w="1418"/>
      </w:tblGrid>
      <w:tr w:rsidR="00711012" w:rsidRPr="00F22FB6">
        <w:trPr>
          <w:trHeight w:val="260"/>
        </w:trPr>
        <w:tc>
          <w:tcPr>
            <w:tcW w:w="598" w:type="dxa"/>
            <w:shd w:val="clear" w:color="auto" w:fill="auto"/>
          </w:tcPr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1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2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3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4</w:t>
            </w:r>
          </w:p>
          <w:p w:rsidR="00711012" w:rsidRPr="00F22FB6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</w:p>
        </w:tc>
        <w:tc>
          <w:tcPr>
            <w:tcW w:w="8083" w:type="dxa"/>
            <w:vMerge w:val="restart"/>
            <w:shd w:val="clear" w:color="auto" w:fill="auto"/>
          </w:tcPr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jc w:val="both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 xml:space="preserve">ОБЩИЕ ПОЛОЖЕНИЯ                                                                                                            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jc w:val="both"/>
              <w:rPr>
                <w:smallCaps/>
                <w:color w:val="000000"/>
              </w:rPr>
            </w:pPr>
            <w:r w:rsidRPr="00F22FB6">
              <w:rPr>
                <w:rFonts w:ascii="Times" w:eastAsia="Times" w:hAnsi="Times" w:cs="Times"/>
                <w:smallCaps/>
                <w:color w:val="000000"/>
              </w:rPr>
              <w:t xml:space="preserve">СОКРАЩЕНИЯ И ОБОЗНАЧЕНИЯ                                                         </w:t>
            </w:r>
            <w:r w:rsidRPr="00F22FB6">
              <w:rPr>
                <w:smallCaps/>
              </w:rPr>
              <w:t xml:space="preserve">                                                                            </w:t>
            </w:r>
          </w:p>
          <w:p w:rsidR="00711012" w:rsidRPr="00F22FB6" w:rsidRDefault="00F2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mallCaps/>
                <w:color w:val="000000"/>
              </w:rPr>
            </w:pPr>
            <w:r w:rsidRPr="00F22FB6">
              <w:rPr>
                <w:rFonts w:ascii="Times" w:eastAsia="Times" w:hAnsi="Times" w:cs="Times"/>
                <w:smallCaps/>
                <w:color w:val="000000"/>
              </w:rPr>
              <w:t>ЗАДАЧИ И</w:t>
            </w:r>
            <w:r w:rsidR="00976F02" w:rsidRPr="00F22FB6">
              <w:rPr>
                <w:rFonts w:ascii="Times" w:eastAsia="Times" w:hAnsi="Times" w:cs="Times"/>
                <w:smallCaps/>
                <w:color w:val="000000"/>
              </w:rPr>
              <w:t xml:space="preserve"> ФУНКЦИИ                                                          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22FB6">
              <w:rPr>
                <w:color w:val="000000"/>
              </w:rPr>
              <w:t xml:space="preserve">ПРАВА И ОБЯЗАННОСТИ                                                                              </w:t>
            </w:r>
          </w:p>
          <w:p w:rsidR="00711012" w:rsidRPr="00F22FB6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3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3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3</w:t>
            </w:r>
          </w:p>
          <w:p w:rsidR="00711012" w:rsidRPr="00F22FB6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00000"/>
              </w:rPr>
            </w:pPr>
            <w:r w:rsidRPr="00F22FB6">
              <w:rPr>
                <w:smallCaps/>
                <w:color w:val="000000"/>
              </w:rPr>
              <w:t>5</w:t>
            </w:r>
          </w:p>
        </w:tc>
      </w:tr>
      <w:tr w:rsidR="00711012">
        <w:trPr>
          <w:trHeight w:val="24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</w:rPr>
            </w:pPr>
          </w:p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083" w:type="dxa"/>
            <w:vMerge/>
            <w:shd w:val="clear" w:color="auto" w:fill="auto"/>
          </w:tcPr>
          <w:p w:rsidR="00711012" w:rsidRDefault="00711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mallCap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</w:p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11012">
        <w:trPr>
          <w:trHeight w:val="260"/>
        </w:trPr>
        <w:tc>
          <w:tcPr>
            <w:tcW w:w="59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83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711012" w:rsidRDefault="00711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1012" w:rsidRDefault="00976F02" w:rsidP="00F22F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ОБЩИЕ ПОЛОЖЕНИЯ</w:t>
      </w: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 w:hanging="283"/>
        <w:rPr>
          <w:b/>
          <w:color w:val="000000"/>
        </w:rPr>
      </w:pPr>
    </w:p>
    <w:p w:rsidR="00711012" w:rsidRDefault="00976F02" w:rsidP="00F22F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t xml:space="preserve">Управление социальной поддержки и развития молодежи является структурным подразделением </w:t>
      </w:r>
      <w:r w:rsidR="00F22FB6">
        <w:t>НАО «</w:t>
      </w:r>
      <w:r>
        <w:t>Каспийс</w:t>
      </w:r>
      <w:r w:rsidR="00F22FB6">
        <w:t>кий</w:t>
      </w:r>
      <w:r>
        <w:t xml:space="preserve"> университет технологий и инжиниринга им</w:t>
      </w:r>
      <w:r w:rsidR="00F22FB6">
        <w:t>ени</w:t>
      </w:r>
      <w:r>
        <w:t xml:space="preserve"> Ш. </w:t>
      </w:r>
      <w:proofErr w:type="spellStart"/>
      <w:r>
        <w:t>Есенова</w:t>
      </w:r>
      <w:proofErr w:type="spellEnd"/>
      <w:r w:rsidR="00F22FB6">
        <w:t>»</w:t>
      </w:r>
      <w:r>
        <w:t>, организующий воспитательную и социальную работу университета для реализации государственной молодежной политики</w:t>
      </w:r>
      <w:r>
        <w:rPr>
          <w:color w:val="000000"/>
        </w:rPr>
        <w:t xml:space="preserve">. </w:t>
      </w:r>
    </w:p>
    <w:p w:rsidR="00711012" w:rsidRDefault="00976F02" w:rsidP="00F22F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t>УСПРМ осуществляет свою деятельность</w:t>
      </w:r>
      <w:r>
        <w:rPr>
          <w:color w:val="000000"/>
        </w:rPr>
        <w:t xml:space="preserve"> на основании:</w:t>
      </w:r>
    </w:p>
    <w:p w:rsidR="00711012" w:rsidRDefault="00976F02" w:rsidP="00F22FB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Закона Республики Казахстан «Об образовании» от 27.07.2007 № 319-III (с   изменениями и дополнениями);</w:t>
      </w:r>
    </w:p>
    <w:p w:rsidR="00711012" w:rsidRDefault="00976F02" w:rsidP="00F22F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709"/>
          <w:tab w:val="left" w:pos="851"/>
          <w:tab w:val="left" w:pos="993"/>
        </w:tabs>
        <w:ind w:left="0" w:firstLine="709"/>
        <w:jc w:val="both"/>
      </w:pPr>
      <w:r>
        <w:rPr>
          <w:color w:val="000000"/>
        </w:rPr>
        <w:t>Закона Республики Казахстан «О государственной молодежной политике» о</w:t>
      </w:r>
      <w:r>
        <w:rPr>
          <w:color w:val="000000"/>
          <w:highlight w:val="white"/>
        </w:rPr>
        <w:t>т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09.02.2015 № 285-V ЗРК</w:t>
      </w:r>
      <w:r>
        <w:rPr>
          <w:rFonts w:ascii="Arial" w:eastAsia="Arial" w:hAnsi="Arial" w:cs="Arial"/>
          <w:color w:val="202124"/>
          <w:highlight w:val="white"/>
        </w:rPr>
        <w:t xml:space="preserve"> </w:t>
      </w:r>
      <w:r>
        <w:rPr>
          <w:color w:val="000000"/>
        </w:rPr>
        <w:t>(с </w:t>
      </w:r>
      <w:hyperlink r:id="rId9">
        <w:r>
          <w:rPr>
            <w:color w:val="000000"/>
          </w:rPr>
          <w:t>изменениями и дополнениями</w:t>
        </w:r>
      </w:hyperlink>
      <w:r>
        <w:rPr>
          <w:color w:val="000000"/>
        </w:rPr>
        <w:t>);</w:t>
      </w:r>
    </w:p>
    <w:p w:rsidR="00711012" w:rsidRDefault="00976F02" w:rsidP="00F22FB6">
      <w:pPr>
        <w:numPr>
          <w:ilvl w:val="0"/>
          <w:numId w:val="9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ind w:left="0" w:firstLine="709"/>
        <w:jc w:val="both"/>
      </w:pPr>
      <w:r>
        <w:t xml:space="preserve">Закон Республики </w:t>
      </w:r>
      <w:r w:rsidR="00F22FB6">
        <w:t>Казахстан «</w:t>
      </w:r>
      <w:r>
        <w:t>О противодействии коррупции» от 18.11.2015</w:t>
      </w:r>
      <w:r w:rsidR="00F22FB6">
        <w:t xml:space="preserve">         </w:t>
      </w:r>
      <w:r>
        <w:t>№ 410-V ЗРК;</w:t>
      </w:r>
    </w:p>
    <w:p w:rsidR="00711012" w:rsidRDefault="00976F02" w:rsidP="00F22F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Устава НАО «Каспийский университет технологи</w:t>
      </w:r>
      <w:r w:rsidR="00F22FB6">
        <w:rPr>
          <w:color w:val="000000"/>
        </w:rPr>
        <w:t>й</w:t>
      </w:r>
      <w:r>
        <w:rPr>
          <w:color w:val="000000"/>
        </w:rPr>
        <w:t xml:space="preserve"> и инжиниринга имени Ш.  </w:t>
      </w:r>
      <w:proofErr w:type="spellStart"/>
      <w:r>
        <w:rPr>
          <w:color w:val="000000"/>
        </w:rPr>
        <w:t>Есенова</w:t>
      </w:r>
      <w:proofErr w:type="spellEnd"/>
      <w:r>
        <w:rPr>
          <w:color w:val="000000"/>
        </w:rPr>
        <w:t xml:space="preserve">» от </w:t>
      </w:r>
      <w:r>
        <w:rPr>
          <w:color w:val="000000"/>
          <w:highlight w:val="white"/>
        </w:rPr>
        <w:t>04.06.2020 № 11933-1943</w:t>
      </w:r>
      <w:r>
        <w:t>.</w:t>
      </w:r>
    </w:p>
    <w:p w:rsidR="00711012" w:rsidRDefault="00976F02" w:rsidP="00F22F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Положение  определяет деятельность управления, которая заключается в реализации социальной и молодежной политики университета в качестве неотъемлемой части образовательного процесса, ориентированного на формирование у </w:t>
      </w:r>
      <w:r>
        <w:t>обучающихся</w:t>
      </w:r>
      <w:r>
        <w:rPr>
          <w:color w:val="000000"/>
        </w:rPr>
        <w:t xml:space="preserve"> широкого набора социокультурных компетенций, высокой гражданской культуры, патриотизма, здорового образа жизни, способности к творчеству и самореализации, а также обеспечение мер социальной поддержки обучающихся.</w:t>
      </w:r>
    </w:p>
    <w:p w:rsidR="00711012" w:rsidRDefault="007110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/>
        </w:rPr>
      </w:pPr>
    </w:p>
    <w:p w:rsidR="00711012" w:rsidRDefault="007110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02"/>
        <w:jc w:val="both"/>
        <w:rPr>
          <w:color w:val="000000"/>
        </w:rPr>
      </w:pPr>
    </w:p>
    <w:p w:rsidR="00711012" w:rsidRDefault="00976F02" w:rsidP="00F22F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СОКРАЩЕНИЯ И ОБОЗНАЧЕНИЯ</w:t>
      </w:r>
    </w:p>
    <w:p w:rsidR="00711012" w:rsidRDefault="00711012">
      <w:pPr>
        <w:widowControl w:val="0"/>
        <w:ind w:firstLine="360"/>
        <w:jc w:val="both"/>
        <w:rPr>
          <w:color w:val="000000"/>
        </w:rPr>
      </w:pPr>
    </w:p>
    <w:tbl>
      <w:tblPr>
        <w:tblStyle w:val="af4"/>
        <w:tblW w:w="936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833"/>
        <w:gridCol w:w="356"/>
        <w:gridCol w:w="5172"/>
      </w:tblGrid>
      <w:tr w:rsidR="00711012" w:rsidTr="006E7FCD"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Университет </w:t>
            </w:r>
            <w:proofErr w:type="spellStart"/>
            <w:r>
              <w:rPr>
                <w:color w:val="000000"/>
              </w:rPr>
              <w:t>Есенова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НАО «Каспийский университет технологий и инжиниринга имени Ш. </w:t>
            </w:r>
            <w:proofErr w:type="spellStart"/>
            <w:r>
              <w:rPr>
                <w:color w:val="000000"/>
              </w:rPr>
              <w:t>Есенова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711012" w:rsidTr="006E7FCD"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46"/>
              <w:jc w:val="both"/>
              <w:rPr>
                <w:color w:val="000000"/>
              </w:rPr>
            </w:pPr>
            <w:r>
              <w:t>РК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Республика Казахстан</w:t>
            </w:r>
          </w:p>
        </w:tc>
      </w:tr>
      <w:tr w:rsidR="00711012" w:rsidTr="006E7FCD"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46"/>
              <w:jc w:val="both"/>
              <w:rPr>
                <w:color w:val="000000"/>
              </w:rPr>
            </w:pPr>
            <w:r>
              <w:rPr>
                <w:color w:val="000000"/>
              </w:rPr>
              <w:t>МОН РК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Республики Казахстан</w:t>
            </w:r>
          </w:p>
        </w:tc>
      </w:tr>
      <w:tr w:rsidR="00711012" w:rsidTr="006E7FCD"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46"/>
              <w:jc w:val="both"/>
              <w:rPr>
                <w:color w:val="000000"/>
              </w:rPr>
            </w:pPr>
            <w:r>
              <w:rPr>
                <w:color w:val="000000"/>
              </w:rPr>
              <w:t>УСПРМ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DC6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76F02">
              <w:rPr>
                <w:color w:val="000000"/>
              </w:rPr>
              <w:t>правление социальной поддержки и развитии молодежи</w:t>
            </w:r>
          </w:p>
        </w:tc>
      </w:tr>
      <w:tr w:rsidR="00711012" w:rsidTr="006E7FCD"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46"/>
              <w:jc w:val="both"/>
              <w:rPr>
                <w:color w:val="000000"/>
              </w:rPr>
            </w:pPr>
            <w:r>
              <w:t>Вице-президент по СДСО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DC6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в</w:t>
            </w:r>
            <w:r w:rsidR="00976F02">
              <w:t>ице-президент по студенческим делам и связ</w:t>
            </w:r>
            <w:r w:rsidR="006E7FCD">
              <w:t>и</w:t>
            </w:r>
            <w:r w:rsidR="00976F02">
              <w:t xml:space="preserve"> с общественностью</w:t>
            </w:r>
          </w:p>
        </w:tc>
      </w:tr>
      <w:tr w:rsidR="00711012" w:rsidTr="006E7FCD">
        <w:trPr>
          <w:trHeight w:val="80"/>
        </w:trPr>
        <w:tc>
          <w:tcPr>
            <w:tcW w:w="3833" w:type="dxa"/>
            <w:shd w:val="clear" w:color="auto" w:fill="auto"/>
          </w:tcPr>
          <w:p w:rsidR="00711012" w:rsidRDefault="00976F02" w:rsidP="006E7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ППС </w:t>
            </w:r>
          </w:p>
        </w:tc>
        <w:tc>
          <w:tcPr>
            <w:tcW w:w="356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172" w:type="dxa"/>
            <w:shd w:val="clear" w:color="auto" w:fill="auto"/>
          </w:tcPr>
          <w:p w:rsidR="00711012" w:rsidRDefault="009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профессорско-преподавательский состав</w:t>
            </w:r>
          </w:p>
        </w:tc>
      </w:tr>
    </w:tbl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b/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b/>
          <w:color w:val="000000"/>
        </w:rPr>
      </w:pPr>
    </w:p>
    <w:p w:rsidR="00711012" w:rsidRDefault="00976F02" w:rsidP="00DC61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ЗАДАЧИ И ФУНКЦИИ</w:t>
      </w:r>
    </w:p>
    <w:p w:rsidR="00711012" w:rsidRDefault="00711012">
      <w:pPr>
        <w:tabs>
          <w:tab w:val="left" w:pos="284"/>
        </w:tabs>
        <w:jc w:val="both"/>
        <w:rPr>
          <w:color w:val="000000"/>
        </w:rPr>
      </w:pPr>
    </w:p>
    <w:p w:rsidR="00711012" w:rsidRDefault="00976F02" w:rsidP="00DC61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ind w:left="0" w:firstLine="709"/>
        <w:jc w:val="both"/>
        <w:rPr>
          <w:b/>
          <w:color w:val="000000"/>
        </w:rPr>
      </w:pPr>
      <w:r>
        <w:rPr>
          <w:b/>
        </w:rPr>
        <w:t>З</w:t>
      </w:r>
      <w:r>
        <w:rPr>
          <w:b/>
          <w:color w:val="000000"/>
        </w:rPr>
        <w:t>адачи:</w:t>
      </w:r>
      <w:r>
        <w:rPr>
          <w:color w:val="000000"/>
        </w:rPr>
        <w:t xml:space="preserve"> </w:t>
      </w:r>
    </w:p>
    <w:p w:rsidR="005F690E" w:rsidRPr="005F690E" w:rsidRDefault="005F690E" w:rsidP="005F690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67"/>
          <w:tab w:val="left" w:pos="993"/>
        </w:tabs>
        <w:ind w:firstLine="349"/>
      </w:pPr>
      <w:r>
        <w:rPr>
          <w:color w:val="000000"/>
        </w:rPr>
        <w:t>о</w:t>
      </w:r>
      <w:r w:rsidR="00976F02" w:rsidRPr="005F690E">
        <w:rPr>
          <w:color w:val="000000"/>
        </w:rPr>
        <w:t>рганиза</w:t>
      </w:r>
      <w:r w:rsidR="00976F02">
        <w:t>ция</w:t>
      </w:r>
      <w:r w:rsidR="00976F02" w:rsidRPr="005F690E">
        <w:rPr>
          <w:color w:val="000000"/>
        </w:rPr>
        <w:t xml:space="preserve"> воспитательн</w:t>
      </w:r>
      <w:r w:rsidR="00976F02">
        <w:t>ого</w:t>
      </w:r>
      <w:r w:rsidR="00976F02" w:rsidRPr="005F690E">
        <w:rPr>
          <w:color w:val="000000"/>
        </w:rPr>
        <w:t xml:space="preserve"> процесса в университете по реализации </w:t>
      </w:r>
    </w:p>
    <w:p w:rsidR="00711012" w:rsidRDefault="00976F02" w:rsidP="005F690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67"/>
          <w:tab w:val="left" w:pos="993"/>
        </w:tabs>
        <w:jc w:val="both"/>
      </w:pPr>
      <w:r w:rsidRPr="005F690E">
        <w:rPr>
          <w:color w:val="000000"/>
        </w:rPr>
        <w:t>государственной молодежной политики</w:t>
      </w:r>
      <w:r w:rsidR="005F690E"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с</w:t>
      </w:r>
      <w:r w:rsidR="00976F02">
        <w:rPr>
          <w:color w:val="000000"/>
        </w:rPr>
        <w:t>озда</w:t>
      </w:r>
      <w:r w:rsidR="00976F02">
        <w:t>ние</w:t>
      </w:r>
      <w:r w:rsidR="00976F02">
        <w:rPr>
          <w:color w:val="000000"/>
        </w:rPr>
        <w:t xml:space="preserve"> услови</w:t>
      </w:r>
      <w:r w:rsidR="00976F02">
        <w:t>й</w:t>
      </w:r>
      <w:r w:rsidR="00976F02">
        <w:rPr>
          <w:color w:val="000000"/>
        </w:rPr>
        <w:t xml:space="preserve"> для профессионального становления и самореализации творческого потенциала студенческой молодежи, выявление новых ярких дарований и развитие их творческих способностей</w:t>
      </w:r>
      <w:r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</w:t>
      </w:r>
      <w:r w:rsidR="00976F02">
        <w:t>ация</w:t>
      </w:r>
      <w:r w:rsidR="00976F02">
        <w:rPr>
          <w:color w:val="000000"/>
        </w:rPr>
        <w:t xml:space="preserve"> контрол</w:t>
      </w:r>
      <w:r w:rsidR="00976F02">
        <w:t>я</w:t>
      </w:r>
      <w:r w:rsidR="00976F02">
        <w:rPr>
          <w:color w:val="000000"/>
        </w:rPr>
        <w:t xml:space="preserve"> и регулировани</w:t>
      </w:r>
      <w:r w:rsidR="00976F02">
        <w:t>я</w:t>
      </w:r>
      <w:r w:rsidR="00976F02">
        <w:rPr>
          <w:color w:val="000000"/>
        </w:rPr>
        <w:t xml:space="preserve"> работы по оказанию социальной поддержки обучающимся</w:t>
      </w:r>
      <w:r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</w:t>
      </w:r>
      <w:r w:rsidR="00976F02">
        <w:t>ация</w:t>
      </w:r>
      <w:r w:rsidR="00976F02">
        <w:rPr>
          <w:color w:val="000000"/>
        </w:rPr>
        <w:t xml:space="preserve"> контрол</w:t>
      </w:r>
      <w:r w:rsidR="00976F02">
        <w:t>я</w:t>
      </w:r>
      <w:r w:rsidR="00976F02">
        <w:rPr>
          <w:color w:val="000000"/>
        </w:rPr>
        <w:t xml:space="preserve"> и регулировани</w:t>
      </w:r>
      <w:r w:rsidR="00976F02">
        <w:t>я</w:t>
      </w:r>
      <w:r w:rsidR="00976F02">
        <w:rPr>
          <w:color w:val="000000"/>
        </w:rPr>
        <w:t xml:space="preserve"> работы по жилищным вопросам обучающихся и работников университета</w:t>
      </w:r>
      <w:r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с</w:t>
      </w:r>
      <w:r w:rsidR="00976F02">
        <w:rPr>
          <w:color w:val="000000"/>
        </w:rPr>
        <w:t>озда</w:t>
      </w:r>
      <w:r w:rsidR="00976F02">
        <w:t>ние</w:t>
      </w:r>
      <w:r w:rsidR="00976F02">
        <w:rPr>
          <w:color w:val="000000"/>
        </w:rPr>
        <w:t xml:space="preserve"> целостн</w:t>
      </w:r>
      <w:r w:rsidR="00976F02">
        <w:t>ого</w:t>
      </w:r>
      <w:r w:rsidR="00976F02">
        <w:rPr>
          <w:color w:val="000000"/>
        </w:rPr>
        <w:t xml:space="preserve"> представлени</w:t>
      </w:r>
      <w:r w:rsidR="00976F02">
        <w:t>я</w:t>
      </w:r>
      <w:r w:rsidR="00976F02">
        <w:rPr>
          <w:color w:val="000000"/>
        </w:rPr>
        <w:t xml:space="preserve"> о физической культуре общества и личности, ее роли в личностном, социальном развитии человека</w:t>
      </w:r>
      <w:r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>ф</w:t>
      </w:r>
      <w:r w:rsidR="00976F02">
        <w:rPr>
          <w:color w:val="000000"/>
        </w:rPr>
        <w:t>ормирова</w:t>
      </w:r>
      <w:r w:rsidR="00976F02">
        <w:t>ние</w:t>
      </w:r>
      <w:r w:rsidR="00976F02">
        <w:rPr>
          <w:color w:val="000000"/>
        </w:rPr>
        <w:t xml:space="preserve"> физическ</w:t>
      </w:r>
      <w:r w:rsidR="00976F02">
        <w:t>ой</w:t>
      </w:r>
      <w:r w:rsidR="00976F02">
        <w:rPr>
          <w:color w:val="000000"/>
        </w:rPr>
        <w:t xml:space="preserve"> культур</w:t>
      </w:r>
      <w:r w:rsidR="00976F02">
        <w:t>ы</w:t>
      </w:r>
      <w:r w:rsidR="00976F02">
        <w:rPr>
          <w:color w:val="000000"/>
        </w:rPr>
        <w:t xml:space="preserve"> личности обучающегося с учетом его индивидуальных способностей, состояния здоровья и мотивации</w:t>
      </w:r>
      <w:r>
        <w:rPr>
          <w:color w:val="000000"/>
        </w:rPr>
        <w:t>;</w:t>
      </w:r>
    </w:p>
    <w:p w:rsidR="00711012" w:rsidRDefault="005F690E" w:rsidP="005F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рганизация и координация работы творческих коллективов, работающих в   университете.</w:t>
      </w:r>
    </w:p>
    <w:p w:rsidR="00711012" w:rsidRDefault="00976F02" w:rsidP="00C349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2"/>
        </w:tabs>
        <w:ind w:left="360" w:firstLine="349"/>
        <w:jc w:val="both"/>
        <w:rPr>
          <w:b/>
          <w:color w:val="000000"/>
        </w:rPr>
      </w:pPr>
      <w:r>
        <w:rPr>
          <w:b/>
        </w:rPr>
        <w:t xml:space="preserve">3.2. </w:t>
      </w:r>
      <w:r>
        <w:rPr>
          <w:b/>
          <w:color w:val="000000"/>
        </w:rPr>
        <w:t>Функции:</w:t>
      </w:r>
    </w:p>
    <w:p w:rsidR="00C34912" w:rsidRPr="00C34912" w:rsidRDefault="00C34912" w:rsidP="00C34912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  <w:tab w:val="left" w:pos="1276"/>
        </w:tabs>
        <w:ind w:firstLine="352"/>
        <w:jc w:val="both"/>
      </w:pPr>
      <w:r>
        <w:rPr>
          <w:color w:val="000000"/>
        </w:rPr>
        <w:t>о</w:t>
      </w:r>
      <w:r w:rsidR="00976F02" w:rsidRPr="00C34912">
        <w:rPr>
          <w:color w:val="000000"/>
        </w:rPr>
        <w:t>рганиз</w:t>
      </w:r>
      <w:r w:rsidR="00976F02">
        <w:t>ация</w:t>
      </w:r>
      <w:r w:rsidR="00976F02" w:rsidRPr="00C34912">
        <w:rPr>
          <w:color w:val="000000"/>
        </w:rPr>
        <w:t xml:space="preserve"> работ</w:t>
      </w:r>
      <w:r w:rsidR="00976F02">
        <w:t>ы</w:t>
      </w:r>
      <w:r w:rsidR="00976F02" w:rsidRPr="00C34912">
        <w:rPr>
          <w:color w:val="000000"/>
        </w:rPr>
        <w:t xml:space="preserve"> по патриотическому воспитанию и пропаганде </w:t>
      </w:r>
    </w:p>
    <w:p w:rsidR="00711012" w:rsidRDefault="00976F02" w:rsidP="00C3491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  <w:tab w:val="left" w:pos="1276"/>
        </w:tabs>
        <w:jc w:val="both"/>
      </w:pPr>
      <w:r w:rsidRPr="00C34912">
        <w:rPr>
          <w:color w:val="000000"/>
        </w:rPr>
        <w:t>государственных символов РК среди студенческой молодежи</w:t>
      </w:r>
      <w:r w:rsidR="00C34912"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</w:t>
      </w:r>
      <w:r w:rsidR="00976F02">
        <w:t>ация</w:t>
      </w:r>
      <w:r w:rsidR="00976F02">
        <w:rPr>
          <w:color w:val="000000"/>
        </w:rPr>
        <w:t xml:space="preserve"> работ</w:t>
      </w:r>
      <w:r w:rsidR="00976F02">
        <w:t>ы</w:t>
      </w:r>
      <w:r w:rsidR="00976F02">
        <w:rPr>
          <w:color w:val="000000"/>
        </w:rPr>
        <w:t xml:space="preserve"> по профилактике противоправных действий студенческой молодежи университета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</w:t>
      </w:r>
      <w:r w:rsidR="00976F02">
        <w:t>ация</w:t>
      </w:r>
      <w:r w:rsidR="00976F02">
        <w:rPr>
          <w:color w:val="000000"/>
        </w:rPr>
        <w:t xml:space="preserve"> смотр</w:t>
      </w:r>
      <w:r w:rsidR="00976F02">
        <w:t>ов</w:t>
      </w:r>
      <w:r w:rsidR="00976F02">
        <w:rPr>
          <w:color w:val="000000"/>
        </w:rPr>
        <w:t>, конкурс</w:t>
      </w:r>
      <w:r w:rsidR="00976F02">
        <w:t>ов</w:t>
      </w:r>
      <w:r w:rsidR="00976F02">
        <w:rPr>
          <w:color w:val="000000"/>
        </w:rPr>
        <w:t>, фестивал</w:t>
      </w:r>
      <w:r w:rsidR="00976F02">
        <w:t>ей</w:t>
      </w:r>
      <w:r w:rsidR="00976F02">
        <w:rPr>
          <w:color w:val="000000"/>
        </w:rPr>
        <w:t xml:space="preserve"> для студенческой молодежи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каз</w:t>
      </w:r>
      <w:r w:rsidR="00976F02">
        <w:t>ание</w:t>
      </w:r>
      <w:r w:rsidR="00976F02">
        <w:rPr>
          <w:color w:val="000000"/>
        </w:rPr>
        <w:t xml:space="preserve"> содействи</w:t>
      </w:r>
      <w:r w:rsidR="00976F02">
        <w:t>я</w:t>
      </w:r>
      <w:r w:rsidR="00976F02">
        <w:rPr>
          <w:color w:val="000000"/>
        </w:rPr>
        <w:t xml:space="preserve"> </w:t>
      </w:r>
      <w:r w:rsidR="00976F02">
        <w:t>обучающимся</w:t>
      </w:r>
      <w:r w:rsidR="00976F02">
        <w:rPr>
          <w:color w:val="000000"/>
        </w:rPr>
        <w:t xml:space="preserve"> для участия в областных, республиканских конкурсах на получение различных грантов, творческих смотрах, дебатах и </w:t>
      </w:r>
      <w:proofErr w:type="spellStart"/>
      <w:r w:rsidR="00976F02">
        <w:rPr>
          <w:color w:val="000000"/>
        </w:rPr>
        <w:t>пр</w:t>
      </w:r>
      <w:proofErr w:type="spellEnd"/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</w:t>
      </w:r>
      <w:r w:rsidR="00976F02">
        <w:t>ация</w:t>
      </w:r>
      <w:r w:rsidR="00976F02">
        <w:rPr>
          <w:color w:val="000000"/>
        </w:rPr>
        <w:t xml:space="preserve"> и контрол</w:t>
      </w:r>
      <w:r w:rsidR="00976F02">
        <w:t>ь</w:t>
      </w:r>
      <w:r w:rsidR="00976F02">
        <w:rPr>
          <w:color w:val="000000"/>
        </w:rPr>
        <w:t xml:space="preserve"> работ</w:t>
      </w:r>
      <w:r w:rsidR="00976F02">
        <w:t>ы</w:t>
      </w:r>
      <w:r w:rsidR="00976F02">
        <w:rPr>
          <w:color w:val="000000"/>
        </w:rPr>
        <w:t xml:space="preserve"> клубов по интересам, кружков, секций, любительских объединений для содержательного досуга молодежи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р</w:t>
      </w:r>
      <w:r w:rsidR="00976F02">
        <w:rPr>
          <w:color w:val="000000"/>
        </w:rPr>
        <w:t>азработ</w:t>
      </w:r>
      <w:r w:rsidR="00976F02">
        <w:t>ка</w:t>
      </w:r>
      <w:r w:rsidR="00976F02">
        <w:rPr>
          <w:color w:val="000000"/>
        </w:rPr>
        <w:t xml:space="preserve"> и контроль за исполнением нормативны</w:t>
      </w:r>
      <w:r w:rsidR="00976F02">
        <w:t>х</w:t>
      </w:r>
      <w:r w:rsidR="00976F02">
        <w:rPr>
          <w:color w:val="000000"/>
        </w:rPr>
        <w:t xml:space="preserve"> и инструктивны</w:t>
      </w:r>
      <w:r w:rsidR="00976F02">
        <w:t>х</w:t>
      </w:r>
      <w:r w:rsidR="00976F02">
        <w:rPr>
          <w:color w:val="000000"/>
        </w:rPr>
        <w:t xml:space="preserve"> документ</w:t>
      </w:r>
      <w:r w:rsidR="00976F02">
        <w:t>ов</w:t>
      </w:r>
      <w:r w:rsidR="00976F02">
        <w:rPr>
          <w:color w:val="000000"/>
        </w:rPr>
        <w:t>, регламентирующих вопросы по оказанию социальной поддержки обучающимся и жилищным вопросам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ind w:left="0" w:firstLine="709"/>
        <w:jc w:val="both"/>
      </w:pPr>
      <w:r>
        <w:rPr>
          <w:color w:val="000000"/>
        </w:rPr>
        <w:t>с</w:t>
      </w:r>
      <w:r w:rsidR="00976F02">
        <w:rPr>
          <w:color w:val="000000"/>
        </w:rPr>
        <w:t>оставл</w:t>
      </w:r>
      <w:r w:rsidR="00976F02">
        <w:t>ение</w:t>
      </w:r>
      <w:r w:rsidR="00976F02">
        <w:rPr>
          <w:color w:val="000000"/>
        </w:rPr>
        <w:t xml:space="preserve"> плана работы по оказанию социальной поддержки обучающимся и жилищным вопросам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у</w:t>
      </w:r>
      <w:r w:rsidR="00976F02">
        <w:rPr>
          <w:color w:val="000000"/>
        </w:rPr>
        <w:t>чет обучающихся из социально-уязвимых слоев населения по предоставленным данным воспитателей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п</w:t>
      </w:r>
      <w:r w:rsidR="00976F02">
        <w:rPr>
          <w:color w:val="000000"/>
        </w:rPr>
        <w:t>роверка документов-оснований для назначения обучающимся социальной поддержки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к</w:t>
      </w:r>
      <w:r w:rsidR="00976F02">
        <w:rPr>
          <w:color w:val="000000"/>
        </w:rPr>
        <w:t>оординация работы медицинского кабинета по медицинскому обеспечению обучающихся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и</w:t>
      </w:r>
      <w:r w:rsidR="00976F02">
        <w:rPr>
          <w:color w:val="000000"/>
        </w:rPr>
        <w:t xml:space="preserve">нформационное </w:t>
      </w:r>
      <w:r>
        <w:rPr>
          <w:color w:val="000000"/>
        </w:rPr>
        <w:t>сопровождение, консультативная</w:t>
      </w:r>
      <w:r w:rsidR="00976F02">
        <w:rPr>
          <w:color w:val="000000"/>
        </w:rPr>
        <w:t xml:space="preserve"> поддержка по </w:t>
      </w:r>
      <w:r>
        <w:rPr>
          <w:color w:val="000000"/>
        </w:rPr>
        <w:t>вопрос</w:t>
      </w:r>
      <w:r>
        <w:t>ам</w:t>
      </w:r>
      <w:r>
        <w:rPr>
          <w:color w:val="000000"/>
        </w:rPr>
        <w:t xml:space="preserve"> социальной</w:t>
      </w:r>
      <w:r w:rsidR="00976F02">
        <w:rPr>
          <w:color w:val="000000"/>
        </w:rPr>
        <w:t xml:space="preserve"> поддержки и предоставления жилища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у</w:t>
      </w:r>
      <w:r w:rsidR="00976F02">
        <w:rPr>
          <w:color w:val="000000"/>
        </w:rPr>
        <w:t>чет жилого фонда, организация работы жилищной комиссии университета.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у</w:t>
      </w:r>
      <w:r w:rsidR="00976F02">
        <w:rPr>
          <w:color w:val="000000"/>
        </w:rPr>
        <w:t>чет и распределение мест в студенческих общежитиях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к</w:t>
      </w:r>
      <w:r w:rsidR="00976F02">
        <w:rPr>
          <w:color w:val="000000"/>
        </w:rPr>
        <w:t>онтроль за оснащением студенческих общежитий мебелью, оборудованием, постельными принадлежностями и другим инвентарем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к</w:t>
      </w:r>
      <w:r w:rsidR="00976F02">
        <w:rPr>
          <w:color w:val="000000"/>
        </w:rPr>
        <w:t>онтроль соответствия помещений студенческих общежитий и служебного жилья установленным санитарным правилам и нормам, целевому назначению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рганизация работы по оформлению временной или постоянной регистрации по месту жительства обучающихся и работников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существл</w:t>
      </w:r>
      <w:r w:rsidR="00976F02">
        <w:t>ение</w:t>
      </w:r>
      <w:r w:rsidR="00976F02">
        <w:rPr>
          <w:color w:val="000000"/>
        </w:rPr>
        <w:t xml:space="preserve"> связ</w:t>
      </w:r>
      <w:r w:rsidR="00976F02">
        <w:t>и</w:t>
      </w:r>
      <w:r w:rsidR="00976F02">
        <w:rPr>
          <w:color w:val="000000"/>
        </w:rPr>
        <w:t xml:space="preserve"> с иными молодежными организациями, различными правительственными и неправительственными организациями города, области, республики;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с</w:t>
      </w:r>
      <w:r w:rsidR="00976F02">
        <w:rPr>
          <w:color w:val="000000"/>
        </w:rPr>
        <w:t>оставление отчетности и информации по вопросам социальной поддержки и предоставления жилищ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333333"/>
        </w:rPr>
      </w:pPr>
      <w:r>
        <w:rPr>
          <w:color w:val="000000"/>
        </w:rPr>
        <w:t>с</w:t>
      </w:r>
      <w:r w:rsidR="00976F02">
        <w:rPr>
          <w:color w:val="000000"/>
        </w:rPr>
        <w:t>оздание условий, содействующих сохранению и укреплению физического и психического здоровья обучающихся средствами физической культуры и спорта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с</w:t>
      </w:r>
      <w:r w:rsidR="00976F02">
        <w:rPr>
          <w:color w:val="000000"/>
        </w:rPr>
        <w:t xml:space="preserve">овершенствование врачебно-педагогического </w:t>
      </w:r>
      <w:r>
        <w:rPr>
          <w:color w:val="000000"/>
        </w:rPr>
        <w:t>контроля за</w:t>
      </w:r>
      <w:r w:rsidR="00976F02">
        <w:rPr>
          <w:color w:val="000000"/>
        </w:rPr>
        <w:t xml:space="preserve"> организацией физического воспитания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в</w:t>
      </w:r>
      <w:r w:rsidR="00976F02">
        <w:rPr>
          <w:color w:val="000000"/>
        </w:rPr>
        <w:t>ыявление талантливых и творчески активных студентов университета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о</w:t>
      </w:r>
      <w:r w:rsidR="00976F02">
        <w:rPr>
          <w:color w:val="000000"/>
        </w:rPr>
        <w:t>рганизация и проведение культурно-массовых мероприятий различного уровня согласно плану работы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с</w:t>
      </w:r>
      <w:r w:rsidR="00976F02">
        <w:rPr>
          <w:color w:val="000000"/>
        </w:rPr>
        <w:t>оздание и укрепление творческого имиджа университета путем участия и побед в ведомственных, межвузовских, районных, городских, региональных и международных мероприятиях (фестивали, конкурсы).</w:t>
      </w: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-142" w:right="424" w:hanging="142"/>
        <w:jc w:val="both"/>
        <w:rPr>
          <w:color w:val="000000"/>
        </w:rPr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</w:p>
    <w:p w:rsidR="00711012" w:rsidRDefault="0071101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</w:p>
    <w:p w:rsidR="00711012" w:rsidRDefault="00976F0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52"/>
        </w:tabs>
        <w:jc w:val="center"/>
        <w:rPr>
          <w:b/>
          <w:color w:val="000000"/>
        </w:rPr>
      </w:pPr>
      <w:r>
        <w:rPr>
          <w:b/>
        </w:rPr>
        <w:t xml:space="preserve">4. </w:t>
      </w:r>
      <w:r>
        <w:rPr>
          <w:b/>
          <w:color w:val="000000"/>
        </w:rPr>
        <w:t xml:space="preserve">ПРАВА И ОБЯЗАННОСТИ </w:t>
      </w:r>
    </w:p>
    <w:p w:rsidR="00711012" w:rsidRDefault="00711012">
      <w:pPr>
        <w:jc w:val="both"/>
        <w:rPr>
          <w:color w:val="000000"/>
        </w:rPr>
      </w:pPr>
    </w:p>
    <w:p w:rsidR="00711012" w:rsidRDefault="00976F02" w:rsidP="00C349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357" w:firstLine="352"/>
        <w:jc w:val="both"/>
        <w:rPr>
          <w:color w:val="000000"/>
        </w:rPr>
      </w:pPr>
      <w:r>
        <w:rPr>
          <w:b/>
        </w:rPr>
        <w:t xml:space="preserve">4.1. </w:t>
      </w:r>
      <w:r>
        <w:rPr>
          <w:b/>
          <w:color w:val="000000"/>
        </w:rPr>
        <w:t>Права:</w:t>
      </w:r>
    </w:p>
    <w:p w:rsidR="00C34912" w:rsidRPr="00C34912" w:rsidRDefault="00C34912" w:rsidP="00C34912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57"/>
          <w:tab w:val="left" w:pos="567"/>
          <w:tab w:val="left" w:pos="993"/>
        </w:tabs>
        <w:ind w:firstLine="352"/>
        <w:jc w:val="both"/>
      </w:pPr>
      <w:r>
        <w:rPr>
          <w:color w:val="000000"/>
        </w:rPr>
        <w:t>п</w:t>
      </w:r>
      <w:r w:rsidR="00976F02" w:rsidRPr="00C34912">
        <w:rPr>
          <w:color w:val="000000"/>
        </w:rPr>
        <w:t xml:space="preserve">редставление молодежи в областном и городском молодежном </w:t>
      </w:r>
      <w:r>
        <w:rPr>
          <w:color w:val="000000"/>
        </w:rPr>
        <w:t>п</w:t>
      </w:r>
      <w:r w:rsidR="00976F02" w:rsidRPr="00C34912">
        <w:rPr>
          <w:color w:val="000000"/>
        </w:rPr>
        <w:t xml:space="preserve">арламентах, </w:t>
      </w:r>
    </w:p>
    <w:p w:rsidR="00711012" w:rsidRDefault="00976F02" w:rsidP="00C349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57"/>
          <w:tab w:val="left" w:pos="567"/>
          <w:tab w:val="left" w:pos="993"/>
        </w:tabs>
        <w:jc w:val="both"/>
      </w:pPr>
      <w:r w:rsidRPr="00C34912">
        <w:rPr>
          <w:color w:val="000000"/>
        </w:rPr>
        <w:t xml:space="preserve">других структурах, в ректорате, на </w:t>
      </w:r>
      <w:r w:rsidR="00C34912">
        <w:rPr>
          <w:color w:val="000000"/>
        </w:rPr>
        <w:t>у</w:t>
      </w:r>
      <w:r w:rsidRPr="00C34912">
        <w:rPr>
          <w:color w:val="000000"/>
        </w:rPr>
        <w:t xml:space="preserve">ченом </w:t>
      </w:r>
      <w:r w:rsidR="00C34912">
        <w:rPr>
          <w:color w:val="000000"/>
        </w:rPr>
        <w:t>с</w:t>
      </w:r>
      <w:r w:rsidRPr="00C34912">
        <w:rPr>
          <w:color w:val="000000"/>
        </w:rPr>
        <w:t>овете, приемных комиссиях, отстаивание интересов и проблем молодежи</w:t>
      </w:r>
      <w:r w:rsidR="00C34912">
        <w:rPr>
          <w:color w:val="000000"/>
        </w:rPr>
        <w:t>;</w:t>
      </w:r>
    </w:p>
    <w:p w:rsidR="00711012" w:rsidRDefault="00C34912" w:rsidP="00C34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709"/>
        <w:jc w:val="both"/>
      </w:pPr>
      <w:r>
        <w:t>у</w:t>
      </w:r>
      <w:r w:rsidR="00976F02">
        <w:rPr>
          <w:color w:val="000000"/>
        </w:rPr>
        <w:t xml:space="preserve">частие </w:t>
      </w:r>
      <w:r w:rsidR="00976F02">
        <w:t xml:space="preserve">в установленном порядке </w:t>
      </w:r>
      <w:r w:rsidR="00976F02">
        <w:rPr>
          <w:color w:val="000000"/>
        </w:rPr>
        <w:t>в работе собраний, совещаний по вопросам молодежи университета</w:t>
      </w:r>
      <w:r>
        <w:rPr>
          <w:color w:val="000000"/>
        </w:rPr>
        <w:t>;</w:t>
      </w:r>
    </w:p>
    <w:p w:rsidR="00711012" w:rsidRDefault="00C34912" w:rsidP="00C34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о</w:t>
      </w:r>
      <w:r w:rsidR="00976F02">
        <w:rPr>
          <w:color w:val="000000"/>
        </w:rPr>
        <w:t>существление связи с другими вузами, региональными и республиканскими общественными объединениями</w:t>
      </w:r>
      <w:r w:rsidR="00145187">
        <w:rPr>
          <w:color w:val="000000"/>
        </w:rPr>
        <w:t>;</w:t>
      </w:r>
      <w:r w:rsidR="00976F02">
        <w:rPr>
          <w:color w:val="000000"/>
        </w:rPr>
        <w:t xml:space="preserve"> </w:t>
      </w:r>
    </w:p>
    <w:p w:rsidR="00711012" w:rsidRDefault="00145187" w:rsidP="00C34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в</w:t>
      </w:r>
      <w:r w:rsidR="00976F02">
        <w:rPr>
          <w:color w:val="000000"/>
        </w:rPr>
        <w:t>несение предложений в ректорат о совершенствовании работы в области молодежной политики вуза</w:t>
      </w:r>
      <w:r>
        <w:rPr>
          <w:color w:val="000000"/>
        </w:rPr>
        <w:t>;</w:t>
      </w:r>
    </w:p>
    <w:p w:rsidR="00711012" w:rsidRDefault="00145187" w:rsidP="00C349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и</w:t>
      </w:r>
      <w:r w:rsidR="00976F02">
        <w:rPr>
          <w:color w:val="000000"/>
        </w:rPr>
        <w:t>спользование в текущей работе необходимых данных, которыми располагает учебная и учебно-методическая часть, деканы факультетов (академии, школы).</w:t>
      </w:r>
    </w:p>
    <w:p w:rsidR="00711012" w:rsidRDefault="00976F02" w:rsidP="001451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357" w:firstLine="352"/>
        <w:jc w:val="both"/>
        <w:rPr>
          <w:color w:val="000000"/>
        </w:rPr>
      </w:pPr>
      <w:r>
        <w:rPr>
          <w:b/>
        </w:rPr>
        <w:t xml:space="preserve">4.2. </w:t>
      </w:r>
      <w:r>
        <w:rPr>
          <w:b/>
          <w:color w:val="000000"/>
        </w:rPr>
        <w:t>Обязанност</w:t>
      </w:r>
      <w:r>
        <w:rPr>
          <w:b/>
        </w:rPr>
        <w:t>и</w:t>
      </w:r>
      <w:r>
        <w:rPr>
          <w:color w:val="000000"/>
        </w:rPr>
        <w:t xml:space="preserve">: </w:t>
      </w:r>
    </w:p>
    <w:p w:rsidR="00711012" w:rsidRDefault="00145187" w:rsidP="00145187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</w:tabs>
        <w:ind w:firstLine="352"/>
        <w:jc w:val="both"/>
      </w:pPr>
      <w:r>
        <w:rPr>
          <w:color w:val="000000"/>
        </w:rPr>
        <w:t>с</w:t>
      </w:r>
      <w:r w:rsidR="00976F02" w:rsidRPr="00145187">
        <w:rPr>
          <w:color w:val="000000"/>
        </w:rPr>
        <w:t>облюд</w:t>
      </w:r>
      <w:r w:rsidR="00976F02">
        <w:t>ение</w:t>
      </w:r>
      <w:r w:rsidR="00976F02" w:rsidRPr="00145187">
        <w:rPr>
          <w:color w:val="000000"/>
        </w:rPr>
        <w:t xml:space="preserve"> пункты настоящего Положения и Устава университета</w:t>
      </w:r>
      <w:r>
        <w:rPr>
          <w:color w:val="000000"/>
        </w:rPr>
        <w:t>;</w:t>
      </w:r>
    </w:p>
    <w:p w:rsidR="00711012" w:rsidRDefault="00145187" w:rsidP="00C34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</w:tabs>
        <w:ind w:left="0" w:firstLine="709"/>
        <w:jc w:val="both"/>
      </w:pPr>
      <w:r>
        <w:t>с</w:t>
      </w:r>
      <w:r w:rsidR="00976F02">
        <w:t xml:space="preserve">облюдение </w:t>
      </w:r>
      <w:r w:rsidR="00976F02">
        <w:rPr>
          <w:color w:val="000000"/>
        </w:rPr>
        <w:t>правил техник</w:t>
      </w:r>
      <w:r w:rsidR="00976F02">
        <w:t>и</w:t>
      </w:r>
      <w:r w:rsidR="00976F02">
        <w:rPr>
          <w:color w:val="000000"/>
        </w:rPr>
        <w:t xml:space="preserve"> безопасности и охраны труда</w:t>
      </w:r>
      <w:r>
        <w:rPr>
          <w:color w:val="000000"/>
        </w:rPr>
        <w:t>;</w:t>
      </w:r>
      <w:r w:rsidR="00976F02">
        <w:rPr>
          <w:color w:val="000000"/>
        </w:rPr>
        <w:t xml:space="preserve"> </w:t>
      </w:r>
    </w:p>
    <w:p w:rsidR="00711012" w:rsidRDefault="00145187" w:rsidP="00C34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</w:tabs>
        <w:ind w:left="0" w:firstLine="709"/>
        <w:jc w:val="both"/>
      </w:pPr>
      <w:r>
        <w:t>б</w:t>
      </w:r>
      <w:r w:rsidR="00976F02">
        <w:t xml:space="preserve">ережное использование </w:t>
      </w:r>
      <w:r w:rsidR="00976F02">
        <w:rPr>
          <w:color w:val="000000"/>
        </w:rPr>
        <w:t>имуществ</w:t>
      </w:r>
      <w:r w:rsidR="00976F02">
        <w:t>а</w:t>
      </w:r>
      <w:r w:rsidR="00976F02">
        <w:rPr>
          <w:color w:val="000000"/>
        </w:rPr>
        <w:t xml:space="preserve"> университета</w:t>
      </w:r>
      <w:r>
        <w:rPr>
          <w:color w:val="000000"/>
        </w:rPr>
        <w:t>;</w:t>
      </w:r>
      <w:r w:rsidR="00976F02">
        <w:rPr>
          <w:color w:val="000000"/>
        </w:rPr>
        <w:t xml:space="preserve"> </w:t>
      </w:r>
    </w:p>
    <w:p w:rsidR="00711012" w:rsidRDefault="00145187" w:rsidP="00C34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</w:tabs>
        <w:ind w:left="0" w:firstLine="709"/>
        <w:jc w:val="both"/>
      </w:pPr>
      <w:r>
        <w:t>с</w:t>
      </w:r>
      <w:r w:rsidR="00976F02">
        <w:t>облюдение</w:t>
      </w:r>
      <w:r w:rsidR="00976F02">
        <w:rPr>
          <w:color w:val="000000"/>
        </w:rPr>
        <w:t xml:space="preserve"> Правил внутреннего трудового распорядка</w:t>
      </w:r>
      <w:r>
        <w:rPr>
          <w:color w:val="000000"/>
        </w:rPr>
        <w:t>;</w:t>
      </w:r>
      <w:r w:rsidR="00976F02">
        <w:rPr>
          <w:color w:val="000000"/>
        </w:rPr>
        <w:t xml:space="preserve"> </w:t>
      </w:r>
    </w:p>
    <w:p w:rsidR="00711012" w:rsidRDefault="00145187" w:rsidP="00C34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</w:tabs>
        <w:ind w:left="0" w:firstLine="709"/>
        <w:jc w:val="both"/>
      </w:pPr>
      <w:r>
        <w:rPr>
          <w:color w:val="000000"/>
        </w:rPr>
        <w:t>и</w:t>
      </w:r>
      <w:r w:rsidR="00976F02">
        <w:rPr>
          <w:color w:val="000000"/>
        </w:rPr>
        <w:t>сполн</w:t>
      </w:r>
      <w:r w:rsidR="00976F02">
        <w:t>ение</w:t>
      </w:r>
      <w:r w:rsidR="00976F02">
        <w:rPr>
          <w:color w:val="000000"/>
        </w:rPr>
        <w:t xml:space="preserve"> своих должностны</w:t>
      </w:r>
      <w:r w:rsidR="00976F02">
        <w:t>х</w:t>
      </w:r>
      <w:r w:rsidR="00976F02">
        <w:rPr>
          <w:color w:val="000000"/>
        </w:rPr>
        <w:t xml:space="preserve"> обязанност</w:t>
      </w:r>
      <w:r w:rsidR="00976F02">
        <w:t>ей</w:t>
      </w:r>
      <w:r w:rsidR="00976F02">
        <w:rPr>
          <w:color w:val="000000"/>
        </w:rPr>
        <w:t>, предусмотренны</w:t>
      </w:r>
      <w:r w:rsidR="00976F02">
        <w:t>х</w:t>
      </w:r>
      <w:r w:rsidR="00976F02">
        <w:rPr>
          <w:color w:val="000000"/>
        </w:rPr>
        <w:t xml:space="preserve"> настоящим положением в пределах, определенных действующим трудовым законодательством РК. </w:t>
      </w:r>
    </w:p>
    <w:p w:rsidR="00711012" w:rsidRDefault="00711012">
      <w:pPr>
        <w:shd w:val="clear" w:color="auto" w:fill="FFFFFF"/>
        <w:ind w:firstLine="566"/>
        <w:jc w:val="both"/>
        <w:rPr>
          <w:color w:val="000000"/>
        </w:rPr>
      </w:pPr>
    </w:p>
    <w:p w:rsidR="00711012" w:rsidRDefault="007110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1" w:name="_heading=h.30j0zll" w:colFirst="0" w:colLast="0"/>
      <w:bookmarkEnd w:id="1"/>
    </w:p>
    <w:sectPr w:rsidR="00711012" w:rsidSect="00F22FB6">
      <w:footerReference w:type="default" r:id="rId10"/>
      <w:pgSz w:w="11906" w:h="16838"/>
      <w:pgMar w:top="1134" w:right="850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F5" w:rsidRDefault="00E667F5">
      <w:r>
        <w:separator/>
      </w:r>
    </w:p>
  </w:endnote>
  <w:endnote w:type="continuationSeparator" w:id="0">
    <w:p w:rsidR="00E667F5" w:rsidRDefault="00E6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266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12" w:rsidRDefault="007110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711012" w:rsidRDefault="007110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F5" w:rsidRDefault="00E667F5">
      <w:r>
        <w:separator/>
      </w:r>
    </w:p>
  </w:footnote>
  <w:footnote w:type="continuationSeparator" w:id="0">
    <w:p w:rsidR="00E667F5" w:rsidRDefault="00E6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015F"/>
    <w:multiLevelType w:val="multilevel"/>
    <w:tmpl w:val="EE303864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924"/>
    <w:multiLevelType w:val="multilevel"/>
    <w:tmpl w:val="70C84B4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CA645DA"/>
    <w:multiLevelType w:val="multilevel"/>
    <w:tmpl w:val="E0886BDC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51715B9"/>
    <w:multiLevelType w:val="multilevel"/>
    <w:tmpl w:val="EE9C6FEA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EF6580F"/>
    <w:multiLevelType w:val="multilevel"/>
    <w:tmpl w:val="E6CA6188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22653"/>
    <w:multiLevelType w:val="multilevel"/>
    <w:tmpl w:val="FF808712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4FAA"/>
    <w:multiLevelType w:val="multilevel"/>
    <w:tmpl w:val="D14C0BF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3FBD"/>
    <w:multiLevelType w:val="multilevel"/>
    <w:tmpl w:val="A7E8DFA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87C03"/>
    <w:multiLevelType w:val="multilevel"/>
    <w:tmpl w:val="B1F0D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2"/>
    <w:rsid w:val="00145187"/>
    <w:rsid w:val="004F548D"/>
    <w:rsid w:val="005F690E"/>
    <w:rsid w:val="006E7FCD"/>
    <w:rsid w:val="00711012"/>
    <w:rsid w:val="008F10C7"/>
    <w:rsid w:val="00976F02"/>
    <w:rsid w:val="00A56D0F"/>
    <w:rsid w:val="00C34912"/>
    <w:rsid w:val="00DC61F3"/>
    <w:rsid w:val="00E667F5"/>
    <w:rsid w:val="00F22FB6"/>
    <w:rsid w:val="00F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52B"/>
  <w15:docId w15:val="{9C323ED5-C5FF-4B23-8DE6-084BBD45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qFormat/>
    <w:rsid w:val="00405278"/>
    <w:pPr>
      <w:ind w:left="720"/>
      <w:contextualSpacing/>
    </w:pPr>
  </w:style>
  <w:style w:type="paragraph" w:styleId="a8">
    <w:name w:val="No Spacing"/>
    <w:uiPriority w:val="1"/>
    <w:qFormat/>
    <w:rsid w:val="00C37821"/>
    <w:pPr>
      <w:suppressAutoHyphens/>
    </w:pPr>
    <w:rPr>
      <w:rFonts w:ascii="Calibri" w:eastAsia="SimSun" w:hAnsi="Calibri" w:cs="Calibri"/>
      <w:kern w:val="2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8924A6"/>
  </w:style>
  <w:style w:type="character" w:customStyle="1" w:styleId="s1">
    <w:name w:val="s1"/>
    <w:basedOn w:val="a0"/>
    <w:rsid w:val="008924A6"/>
  </w:style>
  <w:style w:type="character" w:customStyle="1" w:styleId="s3">
    <w:name w:val="s3"/>
    <w:basedOn w:val="a0"/>
    <w:rsid w:val="008924A6"/>
  </w:style>
  <w:style w:type="character" w:customStyle="1" w:styleId="j21">
    <w:name w:val="j21"/>
    <w:basedOn w:val="a0"/>
    <w:rsid w:val="008924A6"/>
  </w:style>
  <w:style w:type="character" w:styleId="a9">
    <w:name w:val="Strong"/>
    <w:basedOn w:val="a0"/>
    <w:uiPriority w:val="22"/>
    <w:qFormat/>
    <w:rsid w:val="003F6131"/>
    <w:rPr>
      <w:b/>
      <w:bCs/>
    </w:rPr>
  </w:style>
  <w:style w:type="paragraph" w:customStyle="1" w:styleId="aoad">
    <w:name w:val="aoad"/>
    <w:basedOn w:val="a"/>
    <w:rsid w:val="0002546B"/>
    <w:pPr>
      <w:spacing w:after="240"/>
      <w:jc w:val="right"/>
    </w:pPr>
    <w:rPr>
      <w:rFonts w:eastAsiaTheme="minorEastAsia"/>
      <w:i/>
      <w:iCs/>
      <w:color w:val="808080"/>
      <w:sz w:val="20"/>
      <w:szCs w:val="20"/>
    </w:rPr>
  </w:style>
  <w:style w:type="paragraph" w:customStyle="1" w:styleId="10">
    <w:name w:val="Без интервала1"/>
    <w:rsid w:val="00EE52C5"/>
    <w:pPr>
      <w:suppressAutoHyphens/>
      <w:spacing w:line="100" w:lineRule="atLeast"/>
    </w:pPr>
    <w:rPr>
      <w:rFonts w:ascii="Calibri" w:eastAsia="SimSun" w:hAnsi="Calibri" w:cs="font266"/>
      <w:kern w:val="1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7E728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528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2841"/>
  </w:style>
  <w:style w:type="paragraph" w:styleId="ad">
    <w:name w:val="footer"/>
    <w:basedOn w:val="a"/>
    <w:link w:val="ae"/>
    <w:uiPriority w:val="99"/>
    <w:unhideWhenUsed/>
    <w:rsid w:val="00C52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2841"/>
  </w:style>
  <w:style w:type="paragraph" w:styleId="af">
    <w:name w:val="Body Text"/>
    <w:basedOn w:val="a"/>
    <w:link w:val="af0"/>
    <w:uiPriority w:val="99"/>
    <w:semiHidden/>
    <w:unhideWhenUsed/>
    <w:rsid w:val="0028250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82505"/>
  </w:style>
  <w:style w:type="character" w:styleId="af1">
    <w:name w:val="line number"/>
    <w:basedOn w:val="a0"/>
    <w:uiPriority w:val="99"/>
    <w:semiHidden/>
    <w:unhideWhenUsed/>
    <w:rsid w:val="00752429"/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37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dN8XVw1RQWoTsybxTOnWPObC0Q==">AMUW2mXqyzg27faTGhWYkkkXENfoPYcOaWUIrk/l18eM0Zygi66vx3XAMkrRfxIp/9hu4Hb2C8Gw4BGXHHWHwe+0xkDb1a65+3yjenfVfOTWtbPX1spYce/vVeukoI9uQWt2DoP1wr59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Mercurial</dc:creator>
  <cp:lastModifiedBy>Назерке Санақбаева</cp:lastModifiedBy>
  <cp:revision>9</cp:revision>
  <dcterms:created xsi:type="dcterms:W3CDTF">2020-11-23T04:34:00Z</dcterms:created>
  <dcterms:modified xsi:type="dcterms:W3CDTF">2021-04-14T10:08:00Z</dcterms:modified>
</cp:coreProperties>
</file>