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BC" w:rsidRDefault="00BC46D1">
      <w:pPr>
        <w:spacing w:line="240" w:lineRule="auto"/>
        <w:jc w:val="right"/>
        <w:rPr>
          <w:b/>
          <w:color w:val="000000"/>
        </w:rPr>
      </w:pPr>
      <w:r>
        <w:rPr>
          <w:b/>
        </w:rPr>
        <w:t xml:space="preserve">  </w:t>
      </w:r>
      <w:r>
        <w:rPr>
          <w:b/>
          <w:color w:val="000000"/>
        </w:rPr>
        <w:t>Утверждено Решением АС</w:t>
      </w:r>
    </w:p>
    <w:p w:rsidR="007771BC" w:rsidRDefault="00BC46D1">
      <w:pPr>
        <w:spacing w:line="240" w:lineRule="auto"/>
        <w:jc w:val="right"/>
        <w:rPr>
          <w:b/>
        </w:rPr>
      </w:pPr>
      <w:r>
        <w:rPr>
          <w:b/>
        </w:rPr>
        <w:t xml:space="preserve">№ </w:t>
      </w:r>
      <w:r w:rsidR="00781B60">
        <w:rPr>
          <w:b/>
        </w:rPr>
        <w:t>4</w:t>
      </w:r>
      <w:r>
        <w:rPr>
          <w:b/>
        </w:rPr>
        <w:t xml:space="preserve"> от </w:t>
      </w:r>
      <w:r w:rsidR="00781B60">
        <w:rPr>
          <w:b/>
        </w:rPr>
        <w:t>25</w:t>
      </w:r>
      <w:r>
        <w:rPr>
          <w:b/>
        </w:rPr>
        <w:t xml:space="preserve"> </w:t>
      </w:r>
      <w:r w:rsidR="00781B60">
        <w:rPr>
          <w:b/>
        </w:rPr>
        <w:t xml:space="preserve">марта </w:t>
      </w:r>
      <w:r>
        <w:rPr>
          <w:b/>
        </w:rPr>
        <w:t xml:space="preserve"> 2021 года</w:t>
      </w: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7771BC">
      <w:pPr>
        <w:spacing w:line="240" w:lineRule="auto"/>
        <w:jc w:val="center"/>
        <w:rPr>
          <w:b/>
          <w:color w:val="000000"/>
        </w:rPr>
      </w:pPr>
    </w:p>
    <w:p w:rsidR="007771BC" w:rsidRDefault="00BC46D1">
      <w:pPr>
        <w:spacing w:line="240" w:lineRule="auto"/>
        <w:jc w:val="center"/>
        <w:rPr>
          <w:b/>
          <w:color w:val="000000"/>
          <w:sz w:val="40"/>
          <w:szCs w:val="40"/>
        </w:rPr>
      </w:pPr>
      <w:r>
        <w:rPr>
          <w:b/>
          <w:color w:val="000000"/>
          <w:sz w:val="40"/>
          <w:szCs w:val="40"/>
        </w:rPr>
        <w:t xml:space="preserve">Minor қосымша білім беру бағдарламаларының пәндер каталогы/                   </w:t>
      </w:r>
    </w:p>
    <w:p w:rsidR="007771BC" w:rsidRDefault="00BC46D1">
      <w:pPr>
        <w:spacing w:line="240" w:lineRule="auto"/>
        <w:jc w:val="center"/>
        <w:rPr>
          <w:b/>
          <w:color w:val="000000"/>
          <w:sz w:val="40"/>
          <w:szCs w:val="40"/>
        </w:rPr>
      </w:pPr>
      <w:r>
        <w:rPr>
          <w:b/>
          <w:color w:val="000000"/>
          <w:sz w:val="40"/>
          <w:szCs w:val="40"/>
        </w:rPr>
        <w:t>Каталог дисциплин дополнительных образовательных программ Minоr/</w:t>
      </w:r>
    </w:p>
    <w:p w:rsidR="007771BC" w:rsidRPr="0048368E" w:rsidRDefault="00BC46D1">
      <w:pPr>
        <w:spacing w:line="240" w:lineRule="auto"/>
        <w:jc w:val="center"/>
        <w:rPr>
          <w:b/>
          <w:color w:val="000000"/>
          <w:sz w:val="40"/>
          <w:szCs w:val="40"/>
          <w:lang w:val="en-US"/>
        </w:rPr>
      </w:pPr>
      <w:r w:rsidRPr="0048368E">
        <w:rPr>
          <w:b/>
          <w:color w:val="000000"/>
          <w:sz w:val="40"/>
          <w:szCs w:val="40"/>
          <w:lang w:val="en-US"/>
        </w:rPr>
        <w:t>Catalog of disciplines of additional educational programs  Min</w:t>
      </w:r>
      <w:r>
        <w:rPr>
          <w:b/>
          <w:color w:val="000000"/>
          <w:sz w:val="40"/>
          <w:szCs w:val="40"/>
        </w:rPr>
        <w:t>о</w:t>
      </w:r>
      <w:r w:rsidRPr="0048368E">
        <w:rPr>
          <w:b/>
          <w:color w:val="000000"/>
          <w:sz w:val="40"/>
          <w:szCs w:val="40"/>
          <w:lang w:val="en-US"/>
        </w:rPr>
        <w:t>r</w:t>
      </w:r>
    </w:p>
    <w:p w:rsidR="007771BC" w:rsidRPr="00E904C7" w:rsidRDefault="00BC46D1">
      <w:pPr>
        <w:spacing w:line="240" w:lineRule="auto"/>
        <w:jc w:val="center"/>
        <w:rPr>
          <w:b/>
          <w:sz w:val="40"/>
          <w:szCs w:val="40"/>
          <w:lang w:val="en-US"/>
        </w:rPr>
      </w:pPr>
      <w:r>
        <w:rPr>
          <w:b/>
          <w:sz w:val="40"/>
          <w:szCs w:val="40"/>
        </w:rPr>
        <w:t>приема</w:t>
      </w:r>
      <w:r w:rsidRPr="00E904C7">
        <w:rPr>
          <w:b/>
          <w:sz w:val="40"/>
          <w:szCs w:val="40"/>
          <w:lang w:val="en-US"/>
        </w:rPr>
        <w:t xml:space="preserve"> 2021 </w:t>
      </w:r>
      <w:r>
        <w:rPr>
          <w:b/>
          <w:sz w:val="40"/>
          <w:szCs w:val="40"/>
        </w:rPr>
        <w:t>года</w:t>
      </w:r>
    </w:p>
    <w:p w:rsidR="007771BC" w:rsidRPr="00E904C7" w:rsidRDefault="007771BC">
      <w:pPr>
        <w:spacing w:line="240" w:lineRule="auto"/>
        <w:jc w:val="center"/>
        <w:rPr>
          <w:b/>
          <w:color w:val="000000"/>
          <w:lang w:val="en-US"/>
        </w:rPr>
      </w:pPr>
    </w:p>
    <w:p w:rsidR="007771BC" w:rsidRPr="00E904C7" w:rsidRDefault="007771BC">
      <w:pPr>
        <w:spacing w:line="240" w:lineRule="auto"/>
        <w:jc w:val="center"/>
        <w:rPr>
          <w:b/>
          <w:color w:val="000000"/>
          <w:lang w:val="en-US"/>
        </w:rPr>
      </w:pPr>
    </w:p>
    <w:p w:rsidR="007771BC" w:rsidRPr="00E904C7" w:rsidRDefault="007771BC">
      <w:pPr>
        <w:spacing w:line="240" w:lineRule="auto"/>
        <w:jc w:val="center"/>
        <w:rPr>
          <w:b/>
          <w:color w:val="000000"/>
          <w:lang w:val="en-US"/>
        </w:rPr>
      </w:pPr>
    </w:p>
    <w:p w:rsidR="007771BC" w:rsidRPr="00E904C7" w:rsidRDefault="007771BC">
      <w:pPr>
        <w:spacing w:line="240" w:lineRule="auto"/>
        <w:jc w:val="center"/>
        <w:rPr>
          <w:b/>
          <w:color w:val="000000"/>
          <w:lang w:val="en-US"/>
        </w:rPr>
      </w:pPr>
    </w:p>
    <w:p w:rsidR="007771BC" w:rsidRPr="00E904C7" w:rsidRDefault="007771BC">
      <w:pPr>
        <w:spacing w:line="240" w:lineRule="auto"/>
        <w:jc w:val="center"/>
        <w:rPr>
          <w:b/>
          <w:color w:val="000000"/>
          <w:lang w:val="en-US"/>
        </w:rPr>
      </w:pPr>
    </w:p>
    <w:p w:rsidR="007771BC" w:rsidRPr="00E904C7" w:rsidRDefault="007771BC">
      <w:pPr>
        <w:spacing w:line="240" w:lineRule="auto"/>
        <w:jc w:val="center"/>
        <w:rPr>
          <w:b/>
          <w:color w:val="000000"/>
          <w:lang w:val="en-US"/>
        </w:rPr>
      </w:pPr>
    </w:p>
    <w:p w:rsidR="007771BC" w:rsidRPr="00E904C7" w:rsidRDefault="00BC46D1">
      <w:pPr>
        <w:spacing w:line="240" w:lineRule="auto"/>
        <w:jc w:val="center"/>
        <w:rPr>
          <w:b/>
          <w:color w:val="000000"/>
          <w:sz w:val="24"/>
          <w:szCs w:val="24"/>
          <w:lang w:val="en-US"/>
        </w:rPr>
      </w:pPr>
      <w:r>
        <w:rPr>
          <w:b/>
          <w:color w:val="000000"/>
          <w:sz w:val="24"/>
          <w:szCs w:val="24"/>
        </w:rPr>
        <w:t>Актау</w:t>
      </w:r>
      <w:r w:rsidRPr="00E904C7">
        <w:rPr>
          <w:b/>
          <w:color w:val="000000"/>
          <w:sz w:val="24"/>
          <w:szCs w:val="24"/>
          <w:lang w:val="en-US"/>
        </w:rPr>
        <w:t>,2021</w:t>
      </w:r>
    </w:p>
    <w:p w:rsidR="007771BC" w:rsidRPr="0048368E" w:rsidRDefault="00BC46D1">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Перечень</w:t>
      </w:r>
      <w:r w:rsidRPr="0048368E">
        <w:rPr>
          <w:rFonts w:ascii="Times New Roman" w:eastAsia="Times New Roman" w:hAnsi="Times New Roman" w:cs="Times New Roman"/>
          <w:b/>
          <w:sz w:val="24"/>
          <w:szCs w:val="24"/>
          <w:lang w:val="en-US"/>
        </w:rPr>
        <w:t xml:space="preserve"> Minor/ Minor </w:t>
      </w:r>
      <w:r>
        <w:rPr>
          <w:rFonts w:ascii="Times New Roman" w:eastAsia="Times New Roman" w:hAnsi="Times New Roman" w:cs="Times New Roman"/>
          <w:b/>
          <w:sz w:val="24"/>
          <w:szCs w:val="24"/>
        </w:rPr>
        <w:t>тізімі</w:t>
      </w:r>
      <w:r w:rsidRPr="0048368E">
        <w:rPr>
          <w:rFonts w:ascii="Times New Roman" w:eastAsia="Times New Roman" w:hAnsi="Times New Roman" w:cs="Times New Roman"/>
          <w:b/>
          <w:sz w:val="24"/>
          <w:szCs w:val="24"/>
          <w:lang w:val="en-US"/>
        </w:rPr>
        <w:t xml:space="preserve"> /Minor list </w:t>
      </w:r>
    </w:p>
    <w:tbl>
      <w:tblPr>
        <w:tblStyle w:val="afb"/>
        <w:tblW w:w="139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2055"/>
        <w:gridCol w:w="9072"/>
        <w:gridCol w:w="2091"/>
      </w:tblGrid>
      <w:tr w:rsidR="007771BC" w:rsidRPr="00044BF7">
        <w:tc>
          <w:tcPr>
            <w:tcW w:w="780" w:type="dxa"/>
            <w:tcBorders>
              <w:top w:val="single" w:sz="4" w:space="0" w:color="000000"/>
              <w:left w:val="single" w:sz="4" w:space="0" w:color="000000"/>
              <w:bottom w:val="single" w:sz="4" w:space="0" w:color="000000"/>
              <w:right w:val="single" w:sz="4" w:space="0" w:color="000000"/>
            </w:tcBorders>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w:t>
            </w:r>
          </w:p>
        </w:tc>
        <w:tc>
          <w:tcPr>
            <w:tcW w:w="2055" w:type="dxa"/>
            <w:tcBorders>
              <w:top w:val="single" w:sz="4" w:space="0" w:color="000000"/>
              <w:left w:val="single" w:sz="4" w:space="0" w:color="000000"/>
              <w:bottom w:val="single" w:sz="4" w:space="0" w:color="000000"/>
              <w:right w:val="single" w:sz="4" w:space="0" w:color="000000"/>
            </w:tcBorders>
          </w:tcPr>
          <w:p w:rsidR="007771BC" w:rsidRPr="00044BF7" w:rsidRDefault="00BC46D1">
            <w:pPr>
              <w:rPr>
                <w:rFonts w:ascii="Times New Roman" w:eastAsia="Times New Roman" w:hAnsi="Times New Roman" w:cs="Times New Roman"/>
                <w:color w:val="0D0D0D"/>
                <w:sz w:val="20"/>
                <w:szCs w:val="20"/>
                <w:lang w:val="en-US"/>
              </w:rPr>
            </w:pPr>
            <w:r w:rsidRPr="00044BF7">
              <w:rPr>
                <w:rFonts w:ascii="Times New Roman" w:eastAsia="Times New Roman" w:hAnsi="Times New Roman" w:cs="Times New Roman"/>
                <w:color w:val="0D0D0D"/>
                <w:sz w:val="20"/>
                <w:szCs w:val="20"/>
              </w:rPr>
              <w:t>Название</w:t>
            </w:r>
            <w:r w:rsidRPr="00044BF7">
              <w:rPr>
                <w:rFonts w:ascii="Times New Roman" w:eastAsia="Times New Roman" w:hAnsi="Times New Roman" w:cs="Times New Roman"/>
                <w:color w:val="0D0D0D"/>
                <w:sz w:val="20"/>
                <w:szCs w:val="20"/>
                <w:lang w:val="en-US"/>
              </w:rPr>
              <w:t xml:space="preserve"> Minor/</w:t>
            </w:r>
            <w:r w:rsidRPr="00044BF7">
              <w:rPr>
                <w:rFonts w:ascii="Times New Roman" w:eastAsia="Times New Roman" w:hAnsi="Times New Roman" w:cs="Times New Roman"/>
                <w:color w:val="0D0D0D"/>
                <w:sz w:val="20"/>
                <w:szCs w:val="20"/>
              </w:rPr>
              <w:t>М</w:t>
            </w:r>
            <w:r w:rsidRPr="00044BF7">
              <w:rPr>
                <w:rFonts w:ascii="Times New Roman" w:eastAsia="Times New Roman" w:hAnsi="Times New Roman" w:cs="Times New Roman"/>
                <w:color w:val="0D0D0D"/>
                <w:sz w:val="20"/>
                <w:szCs w:val="20"/>
                <w:lang w:val="en-US"/>
              </w:rPr>
              <w:t xml:space="preserve">inor </w:t>
            </w:r>
            <w:r w:rsidRPr="00044BF7">
              <w:rPr>
                <w:rFonts w:ascii="Times New Roman" w:eastAsia="Times New Roman" w:hAnsi="Times New Roman" w:cs="Times New Roman"/>
                <w:color w:val="0D0D0D"/>
                <w:sz w:val="20"/>
                <w:szCs w:val="20"/>
              </w:rPr>
              <w:t>атауы</w:t>
            </w:r>
            <w:r w:rsidRPr="00044BF7">
              <w:rPr>
                <w:rFonts w:ascii="Times New Roman" w:eastAsia="Times New Roman" w:hAnsi="Times New Roman" w:cs="Times New Roman"/>
                <w:color w:val="0D0D0D"/>
                <w:sz w:val="20"/>
                <w:szCs w:val="20"/>
                <w:lang w:val="en-US"/>
              </w:rPr>
              <w:t>/ Minor name</w:t>
            </w:r>
          </w:p>
          <w:p w:rsidR="007771BC" w:rsidRPr="00044BF7" w:rsidRDefault="007771BC">
            <w:pPr>
              <w:jc w:val="center"/>
              <w:rPr>
                <w:rFonts w:ascii="Times New Roman" w:eastAsia="Times New Roman" w:hAnsi="Times New Roman" w:cs="Times New Roman"/>
                <w:color w:val="0D0D0D"/>
                <w:sz w:val="20"/>
                <w:szCs w:val="20"/>
                <w:lang w:val="en-US"/>
              </w:rPr>
            </w:pPr>
          </w:p>
          <w:p w:rsidR="007771BC" w:rsidRPr="00044BF7" w:rsidRDefault="007771BC">
            <w:pPr>
              <w:jc w:val="center"/>
              <w:rPr>
                <w:rFonts w:ascii="Times New Roman" w:eastAsia="Times New Roman" w:hAnsi="Times New Roman" w:cs="Times New Roman"/>
                <w:color w:val="0D0D0D"/>
                <w:sz w:val="20"/>
                <w:szCs w:val="20"/>
                <w:lang w:val="en-US"/>
              </w:rPr>
            </w:pPr>
          </w:p>
        </w:tc>
        <w:tc>
          <w:tcPr>
            <w:tcW w:w="9072" w:type="dxa"/>
            <w:tcBorders>
              <w:top w:val="single" w:sz="4" w:space="0" w:color="000000"/>
              <w:left w:val="single" w:sz="4" w:space="0" w:color="000000"/>
              <w:bottom w:val="single" w:sz="6" w:space="0" w:color="000000"/>
              <w:right w:val="single" w:sz="4" w:space="0" w:color="000000"/>
            </w:tcBorders>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Дисциплины/пәндер/ disciplines</w:t>
            </w:r>
          </w:p>
          <w:p w:rsidR="007771BC" w:rsidRPr="00044BF7" w:rsidRDefault="007771BC">
            <w:pPr>
              <w:jc w:val="center"/>
              <w:rPr>
                <w:rFonts w:ascii="Times New Roman" w:eastAsia="Times New Roman" w:hAnsi="Times New Roman" w:cs="Times New Roman"/>
                <w:color w:val="0D0D0D"/>
                <w:sz w:val="20"/>
                <w:szCs w:val="20"/>
              </w:rPr>
            </w:pPr>
          </w:p>
        </w:tc>
        <w:tc>
          <w:tcPr>
            <w:tcW w:w="2091" w:type="dxa"/>
            <w:tcBorders>
              <w:top w:val="single" w:sz="4" w:space="0" w:color="000000"/>
              <w:left w:val="single" w:sz="4" w:space="0" w:color="000000"/>
              <w:bottom w:val="single" w:sz="6" w:space="0" w:color="000000"/>
              <w:right w:val="single" w:sz="4" w:space="0" w:color="000000"/>
            </w:tcBorders>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Семестр, кредиты/семестр, кредиттер/ </w:t>
            </w:r>
            <w:r w:rsidRPr="00044BF7">
              <w:rPr>
                <w:rFonts w:ascii="Times New Roman" w:eastAsia="Times New Roman" w:hAnsi="Times New Roman" w:cs="Times New Roman"/>
                <w:color w:val="0D0D0D"/>
                <w:sz w:val="20"/>
                <w:szCs w:val="20"/>
              </w:rPr>
              <w:br/>
              <w:t>semester, credits</w:t>
            </w:r>
          </w:p>
        </w:tc>
      </w:tr>
      <w:tr w:rsidR="007771BC" w:rsidRPr="00044BF7">
        <w:tc>
          <w:tcPr>
            <w:tcW w:w="780" w:type="dxa"/>
            <w:vMerge w:val="restart"/>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1</w:t>
            </w:r>
          </w:p>
        </w:tc>
        <w:tc>
          <w:tcPr>
            <w:tcW w:w="2055" w:type="dxa"/>
            <w:vMerge w:val="restart"/>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Қауіпсіздік және еңбекті қорғау/Безопасность и охрана труда/Occupational safety and health</w:t>
            </w:r>
          </w:p>
        </w:tc>
        <w:tc>
          <w:tcPr>
            <w:tcW w:w="9072" w:type="dxa"/>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Электрқауіпсіздігі/Электробезопасность/Еlectrical safety  </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jc w:val="center"/>
              <w:rPr>
                <w:rFonts w:ascii="Times New Roman" w:eastAsia="Times New Roman" w:hAnsi="Times New Roman" w:cs="Times New Roman"/>
                <w:sz w:val="20"/>
                <w:szCs w:val="20"/>
              </w:rPr>
            </w:pPr>
          </w:p>
        </w:tc>
        <w:tc>
          <w:tcPr>
            <w:tcW w:w="2055" w:type="dxa"/>
            <w:vMerge/>
          </w:tcPr>
          <w:p w:rsidR="007771BC" w:rsidRPr="00044BF7" w:rsidRDefault="007771BC" w:rsidP="00172703">
            <w:pPr>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Өндірістік токсикология/Промышленная токсикология/Industrial toxicology</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jc w:val="center"/>
              <w:rPr>
                <w:rFonts w:ascii="Times New Roman" w:eastAsia="Times New Roman" w:hAnsi="Times New Roman" w:cs="Times New Roman"/>
                <w:sz w:val="20"/>
                <w:szCs w:val="20"/>
              </w:rPr>
            </w:pPr>
          </w:p>
        </w:tc>
        <w:tc>
          <w:tcPr>
            <w:tcW w:w="2055" w:type="dxa"/>
            <w:vMerge/>
          </w:tcPr>
          <w:p w:rsidR="007771BC" w:rsidRPr="00044BF7" w:rsidRDefault="007771BC" w:rsidP="00172703">
            <w:pPr>
              <w:rPr>
                <w:rFonts w:ascii="Times New Roman" w:eastAsia="Times New Roman" w:hAnsi="Times New Roman" w:cs="Times New Roman"/>
                <w:sz w:val="20"/>
                <w:szCs w:val="20"/>
              </w:rPr>
            </w:pPr>
          </w:p>
        </w:tc>
        <w:tc>
          <w:tcPr>
            <w:tcW w:w="9072" w:type="dxa"/>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 Өрт қауіпсіздігі/Пожаробезопасность/Fire safety</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Өндірістік қауіпсіздік  / Производственная безопасность / Industrial safety  </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Қауіпті және техногенді процестер/Опасные природные и техногенные процессы /Dangerous natural and man-made processes</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Алғашқы дәрігерлік көмек/Первая медицинская помощь/First medical aid</w:t>
            </w:r>
          </w:p>
        </w:tc>
        <w:tc>
          <w:tcPr>
            <w:tcW w:w="2091" w:type="dxa"/>
            <w:tcBorders>
              <w:top w:val="single" w:sz="6"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c>
          <w:tcPr>
            <w:tcW w:w="780" w:type="dxa"/>
            <w:vMerge w:val="restart"/>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2</w:t>
            </w:r>
          </w:p>
        </w:tc>
        <w:tc>
          <w:tcPr>
            <w:tcW w:w="2055" w:type="dxa"/>
            <w:vMerge w:val="restart"/>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Метрологическое обеспечение, стандартизация и сертификация/Метрологиялық қамтамасыз ету, стандарттау және сертификаттау</w:t>
            </w:r>
          </w:p>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/Metrological support, standardization and certification</w:t>
            </w:r>
          </w:p>
          <w:p w:rsidR="007771BC" w:rsidRPr="00044BF7" w:rsidRDefault="007771BC" w:rsidP="00172703">
            <w:pPr>
              <w:rPr>
                <w:rFonts w:ascii="Times New Roman" w:eastAsia="Times New Roman" w:hAnsi="Times New Roman" w:cs="Times New Roman"/>
                <w:color w:val="0D0D0D"/>
                <w:sz w:val="20"/>
                <w:szCs w:val="20"/>
              </w:rPr>
            </w:pPr>
          </w:p>
        </w:tc>
        <w:tc>
          <w:tcPr>
            <w:tcW w:w="9072" w:type="dxa"/>
            <w:tcBorders>
              <w:top w:val="single" w:sz="4" w:space="0" w:color="000000"/>
              <w:left w:val="single" w:sz="6"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Өлшеу, сынау және бақылау әдістері мен құралдары/Методы и средства измерений, испытаний и контроля /Methods and means of measurement, testing and control</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Физикалық шамаларды өлшеу құралдары/Средства измерений физических величин/Measuring instruments for physical quantities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Техникалық реттеу негіздері/Основы технического регулирования/Fundamentals of technical regulation</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Сапа жүйелері және БМЖ аудиті  /Системы качества и  аудит ИСМ //Quality systems and ISM audit </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Өндірістерді метрологиялық қамтамасыз ету/Метрологическое обеспечение производства/Metrological support of production facilities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Нормабақылау, метрологиялық сараптама және техникалық құжаттама/Нормоконтроль , метрологическая экспертиза и техническая документация /Standard control , metrological expertise and technical </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 семестр - 5 кр</w:t>
            </w:r>
          </w:p>
        </w:tc>
      </w:tr>
      <w:tr w:rsidR="007771BC" w:rsidRPr="00044BF7">
        <w:tc>
          <w:tcPr>
            <w:tcW w:w="780" w:type="dxa"/>
            <w:vMerge w:val="restart"/>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3</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rPr>
                <w:rFonts w:ascii="Times New Roman" w:eastAsia="Times New Roman" w:hAnsi="Times New Roman" w:cs="Times New Roman"/>
                <w:color w:val="0D0D0D"/>
                <w:sz w:val="20"/>
                <w:szCs w:val="20"/>
                <w:lang w:val="en-US"/>
              </w:rPr>
            </w:pPr>
            <w:r w:rsidRPr="00044BF7">
              <w:rPr>
                <w:rFonts w:ascii="Times New Roman" w:eastAsia="Times New Roman" w:hAnsi="Times New Roman" w:cs="Times New Roman"/>
                <w:color w:val="0D0D0D"/>
                <w:sz w:val="20"/>
                <w:szCs w:val="20"/>
              </w:rPr>
              <w:t>Нефтегазовое</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дело</w:t>
            </w:r>
            <w:r w:rsidRPr="00044BF7">
              <w:rPr>
                <w:rFonts w:ascii="Times New Roman" w:eastAsia="Times New Roman" w:hAnsi="Times New Roman" w:cs="Times New Roman"/>
                <w:color w:val="0D0D0D"/>
                <w:sz w:val="20"/>
                <w:szCs w:val="20"/>
                <w:lang w:val="en-US"/>
              </w:rPr>
              <w:t>/</w:t>
            </w:r>
            <w:r w:rsidRPr="00044BF7">
              <w:rPr>
                <w:rFonts w:ascii="Times New Roman" w:eastAsia="Times New Roman" w:hAnsi="Times New Roman" w:cs="Times New Roman"/>
                <w:color w:val="0D0D0D"/>
                <w:sz w:val="20"/>
                <w:szCs w:val="20"/>
              </w:rPr>
              <w:t>Мұнай</w:t>
            </w:r>
            <w:r w:rsidRPr="00044BF7">
              <w:rPr>
                <w:rFonts w:ascii="Times New Roman" w:eastAsia="Times New Roman" w:hAnsi="Times New Roman" w:cs="Times New Roman"/>
                <w:color w:val="0D0D0D"/>
                <w:sz w:val="20"/>
                <w:szCs w:val="20"/>
                <w:lang w:val="en-US"/>
              </w:rPr>
              <w:t>-</w:t>
            </w:r>
            <w:r w:rsidRPr="00044BF7">
              <w:rPr>
                <w:rFonts w:ascii="Times New Roman" w:eastAsia="Times New Roman" w:hAnsi="Times New Roman" w:cs="Times New Roman"/>
                <w:color w:val="0D0D0D"/>
                <w:sz w:val="20"/>
                <w:szCs w:val="20"/>
              </w:rPr>
              <w:t>газ</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ісі</w:t>
            </w:r>
            <w:r w:rsidRPr="00044BF7">
              <w:rPr>
                <w:rFonts w:ascii="Times New Roman" w:eastAsia="Times New Roman" w:hAnsi="Times New Roman" w:cs="Times New Roman"/>
                <w:color w:val="0D0D0D"/>
                <w:sz w:val="20"/>
                <w:szCs w:val="20"/>
                <w:lang w:val="en-US"/>
              </w:rPr>
              <w:t>/oil and gas business</w:t>
            </w:r>
          </w:p>
          <w:p w:rsidR="007771BC" w:rsidRPr="00044BF7" w:rsidRDefault="007771BC" w:rsidP="00172703">
            <w:pPr>
              <w:rPr>
                <w:rFonts w:ascii="Times New Roman" w:eastAsia="Times New Roman" w:hAnsi="Times New Roman" w:cs="Times New Roman"/>
                <w:color w:val="0D0D0D"/>
                <w:sz w:val="20"/>
                <w:szCs w:val="20"/>
                <w:lang w:val="en-US"/>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Мұнай газ ісінің негіздері/Основы  нефтегазового  дела</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Мұнай және газ өндіру технологиясы мен техникасы/Технология и техника добычи нефти и газа</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Мұнай-газ кен орындарын кәсіпшілік бақылау/Промысловый контроль нефтегазовых месторождений</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Теңіз инжинирингі/Морской инжиниринг</w:t>
            </w:r>
          </w:p>
        </w:tc>
        <w:tc>
          <w:tcPr>
            <w:tcW w:w="2091" w:type="dxa"/>
            <w:tcBorders>
              <w:top w:val="single" w:sz="6"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Мұнай беруді арттыру техникасы мен технологиясы/Техника и технология повышения нефтеотдачи</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Ұңғыма өнімін жинау және дайындау/Сбор и подготовка скважинной продукции</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rPr>
          <w:trHeight w:val="200"/>
        </w:trPr>
        <w:tc>
          <w:tcPr>
            <w:tcW w:w="780" w:type="dxa"/>
            <w:vMerge w:val="restart"/>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4</w:t>
            </w:r>
          </w:p>
        </w:tc>
        <w:tc>
          <w:tcPr>
            <w:tcW w:w="2055" w:type="dxa"/>
            <w:vMerge w:val="restart"/>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Арнайы мақсаттағы ағылшын тілі /Английский для  специальных целей/ English for Specific Purpuses</w:t>
            </w:r>
          </w:p>
        </w:tc>
        <w:tc>
          <w:tcPr>
            <w:tcW w:w="9072" w:type="dxa"/>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1. Ағылшын тілі тиімді байланыс үшін/Английский для эффективного общения/English for Effective Communication </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rPr>
          <w:trHeight w:val="240"/>
        </w:trPr>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2. Балаларға ағылшын тілін оқыту/Обучение английскому языку детей дошкольного возраста/Teaching English to Young Learners </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rPr>
          <w:trHeight w:val="240"/>
        </w:trPr>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3.Оқытудың CLIL әдістері/Методы обучения CLIL/CLIL Teaching Methods </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rPr>
          <w:trHeight w:val="240"/>
        </w:trPr>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6"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lang w:val="en-US"/>
              </w:rPr>
            </w:pPr>
            <w:r w:rsidRPr="00044BF7">
              <w:rPr>
                <w:rFonts w:ascii="Times New Roman" w:eastAsia="Times New Roman" w:hAnsi="Times New Roman" w:cs="Times New Roman"/>
                <w:color w:val="0D0D0D"/>
                <w:sz w:val="20"/>
                <w:szCs w:val="20"/>
                <w:lang w:val="en-US"/>
              </w:rPr>
              <w:t xml:space="preserve">4.STEM </w:t>
            </w:r>
            <w:r w:rsidRPr="00044BF7">
              <w:rPr>
                <w:rFonts w:ascii="Times New Roman" w:eastAsia="Times New Roman" w:hAnsi="Times New Roman" w:cs="Times New Roman"/>
                <w:color w:val="0D0D0D"/>
                <w:sz w:val="20"/>
                <w:szCs w:val="20"/>
              </w:rPr>
              <w:t>үшін</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ағылшын</w:t>
            </w:r>
            <w:r w:rsidRPr="00044BF7">
              <w:rPr>
                <w:rFonts w:ascii="Times New Roman" w:eastAsia="Times New Roman" w:hAnsi="Times New Roman" w:cs="Times New Roman"/>
                <w:color w:val="0D0D0D"/>
                <w:sz w:val="20"/>
                <w:szCs w:val="20"/>
                <w:lang w:val="en-US"/>
              </w:rPr>
              <w:t>/</w:t>
            </w:r>
            <w:r w:rsidRPr="00044BF7">
              <w:rPr>
                <w:rFonts w:ascii="Times New Roman" w:eastAsia="Times New Roman" w:hAnsi="Times New Roman" w:cs="Times New Roman"/>
                <w:color w:val="0D0D0D"/>
                <w:sz w:val="20"/>
                <w:szCs w:val="20"/>
              </w:rPr>
              <w:t>Английский</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для</w:t>
            </w:r>
            <w:r w:rsidRPr="00044BF7">
              <w:rPr>
                <w:rFonts w:ascii="Times New Roman" w:eastAsia="Times New Roman" w:hAnsi="Times New Roman" w:cs="Times New Roman"/>
                <w:color w:val="0D0D0D"/>
                <w:sz w:val="20"/>
                <w:szCs w:val="20"/>
                <w:lang w:val="en-US"/>
              </w:rPr>
              <w:t xml:space="preserve"> STEM/English for STEM</w:t>
            </w:r>
          </w:p>
        </w:tc>
        <w:tc>
          <w:tcPr>
            <w:tcW w:w="2091" w:type="dxa"/>
            <w:tcBorders>
              <w:top w:val="single" w:sz="6"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rPr>
          <w:trHeight w:val="240"/>
        </w:trPr>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left w:val="single" w:sz="4" w:space="0" w:color="000000"/>
              <w:right w:val="single" w:sz="4" w:space="0" w:color="000000"/>
            </w:tcBorders>
            <w:vAlign w:val="center"/>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9269E7" w:rsidRDefault="00BC46D1" w:rsidP="00172703">
            <w:pPr>
              <w:rPr>
                <w:rFonts w:ascii="Times New Roman" w:eastAsia="Times New Roman" w:hAnsi="Times New Roman" w:cs="Times New Roman"/>
                <w:color w:val="0D0D0D"/>
                <w:sz w:val="20"/>
                <w:szCs w:val="20"/>
                <w:lang w:val="en-US"/>
              </w:rPr>
            </w:pPr>
            <w:r w:rsidRPr="009269E7">
              <w:rPr>
                <w:rFonts w:ascii="Times New Roman" w:eastAsia="Times New Roman" w:hAnsi="Times New Roman" w:cs="Times New Roman"/>
                <w:color w:val="0D0D0D"/>
                <w:sz w:val="20"/>
                <w:szCs w:val="20"/>
                <w:lang w:val="en-US"/>
              </w:rPr>
              <w:t xml:space="preserve">5. </w:t>
            </w:r>
            <w:r w:rsidR="009269E7" w:rsidRPr="009269E7">
              <w:rPr>
                <w:rFonts w:ascii="Times New Roman" w:eastAsia="Times New Roman" w:hAnsi="Times New Roman" w:cs="Times New Roman"/>
                <w:sz w:val="20"/>
                <w:szCs w:val="20"/>
              </w:rPr>
              <w:t>Анализ</w:t>
            </w:r>
            <w:r w:rsidR="009269E7" w:rsidRPr="009269E7">
              <w:rPr>
                <w:rFonts w:ascii="Times New Roman" w:eastAsia="Times New Roman" w:hAnsi="Times New Roman" w:cs="Times New Roman"/>
                <w:sz w:val="20"/>
                <w:szCs w:val="20"/>
                <w:lang w:val="en-US"/>
              </w:rPr>
              <w:t xml:space="preserve"> </w:t>
            </w:r>
            <w:r w:rsidR="009269E7" w:rsidRPr="009269E7">
              <w:rPr>
                <w:rFonts w:ascii="Times New Roman" w:eastAsia="Times New Roman" w:hAnsi="Times New Roman" w:cs="Times New Roman"/>
                <w:sz w:val="20"/>
                <w:szCs w:val="20"/>
              </w:rPr>
              <w:t>английского</w:t>
            </w:r>
            <w:r w:rsidR="009269E7" w:rsidRPr="009269E7">
              <w:rPr>
                <w:rFonts w:ascii="Times New Roman" w:eastAsia="Times New Roman" w:hAnsi="Times New Roman" w:cs="Times New Roman"/>
                <w:sz w:val="20"/>
                <w:szCs w:val="20"/>
                <w:lang w:val="en-US"/>
              </w:rPr>
              <w:t xml:space="preserve"> </w:t>
            </w:r>
            <w:r w:rsidR="009269E7" w:rsidRPr="009269E7">
              <w:rPr>
                <w:rFonts w:ascii="Times New Roman" w:eastAsia="Times New Roman" w:hAnsi="Times New Roman" w:cs="Times New Roman"/>
                <w:sz w:val="20"/>
                <w:szCs w:val="20"/>
              </w:rPr>
              <w:t>произношения</w:t>
            </w:r>
            <w:r w:rsidR="009269E7" w:rsidRPr="009269E7">
              <w:rPr>
                <w:rFonts w:ascii="Times New Roman" w:eastAsia="Times New Roman" w:hAnsi="Times New Roman" w:cs="Times New Roman"/>
                <w:color w:val="0D0D0D"/>
                <w:sz w:val="20"/>
                <w:szCs w:val="20"/>
                <w:lang w:val="en-US"/>
              </w:rPr>
              <w:t xml:space="preserve"> /</w:t>
            </w:r>
            <w:r w:rsidRPr="009269E7">
              <w:rPr>
                <w:rFonts w:ascii="Times New Roman" w:eastAsia="Times New Roman" w:hAnsi="Times New Roman" w:cs="Times New Roman"/>
                <w:color w:val="0D0D0D"/>
                <w:sz w:val="20"/>
                <w:szCs w:val="20"/>
                <w:lang w:val="en-US"/>
              </w:rPr>
              <w:t xml:space="preserve">Analysis of English Pronunciation </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rPr>
          <w:trHeight w:val="240"/>
        </w:trPr>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left w:val="single" w:sz="4" w:space="0" w:color="000000"/>
              <w:right w:val="single" w:sz="4" w:space="0" w:color="000000"/>
            </w:tcBorders>
            <w:vAlign w:val="center"/>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6. </w:t>
            </w:r>
            <w:r w:rsidR="009269E7" w:rsidRPr="009269E7">
              <w:rPr>
                <w:rFonts w:ascii="Times New Roman" w:eastAsia="Times New Roman" w:hAnsi="Times New Roman" w:cs="Times New Roman"/>
                <w:sz w:val="20"/>
                <w:szCs w:val="20"/>
              </w:rPr>
              <w:t>Анализ грамматики английского языка</w:t>
            </w:r>
            <w:r w:rsidR="009269E7" w:rsidRPr="00044BF7">
              <w:rPr>
                <w:rFonts w:ascii="Times New Roman" w:eastAsia="Times New Roman" w:hAnsi="Times New Roman" w:cs="Times New Roman"/>
                <w:color w:val="0D0D0D"/>
                <w:sz w:val="20"/>
                <w:szCs w:val="20"/>
              </w:rPr>
              <w:t xml:space="preserve"> </w:t>
            </w:r>
            <w:r w:rsidR="009269E7" w:rsidRPr="009269E7">
              <w:rPr>
                <w:rFonts w:ascii="Times New Roman" w:eastAsia="Times New Roman" w:hAnsi="Times New Roman" w:cs="Times New Roman"/>
                <w:color w:val="0D0D0D"/>
                <w:sz w:val="20"/>
                <w:szCs w:val="20"/>
              </w:rPr>
              <w:t>/</w:t>
            </w:r>
            <w:r w:rsidRPr="00044BF7">
              <w:rPr>
                <w:rFonts w:ascii="Times New Roman" w:eastAsia="Times New Roman" w:hAnsi="Times New Roman" w:cs="Times New Roman"/>
                <w:color w:val="0D0D0D"/>
                <w:sz w:val="20"/>
                <w:szCs w:val="20"/>
              </w:rPr>
              <w:t>Analysis of English Grammar</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rsidTr="00B35D3B">
        <w:trPr>
          <w:trHeight w:val="574"/>
        </w:trPr>
        <w:tc>
          <w:tcPr>
            <w:tcW w:w="780" w:type="dxa"/>
            <w:vMerge w:val="restart"/>
          </w:tcPr>
          <w:p w:rsidR="007771BC" w:rsidRPr="00044BF7" w:rsidRDefault="00BC46D1">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Білім берудегі информатика/ Информатика в образовании/ Computer science in education</w:t>
            </w:r>
          </w:p>
        </w:tc>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1. Компьютер архитектурасы, желілер және ақпаратты қорғау/ Архитектура компьютера, сети и защита информации/Architecture of the computer, networks and information protection</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2. Компьютерлік графика және 3D модельдеу/Компьютерная графика и 3D моделирование /Computer graphics and 3D modeling</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3. Информатиканы окытудың әдістемесі/Методика преподавания информатики/Methods of teaching informatics</w:t>
            </w:r>
          </w:p>
        </w:tc>
        <w:tc>
          <w:tcPr>
            <w:tcW w:w="2091" w:type="dxa"/>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lang w:val="en-US"/>
              </w:rPr>
            </w:pPr>
            <w:r w:rsidRPr="00044BF7">
              <w:rPr>
                <w:rFonts w:ascii="Times New Roman" w:eastAsia="Times New Roman" w:hAnsi="Times New Roman" w:cs="Times New Roman"/>
                <w:color w:val="0D0D0D"/>
                <w:sz w:val="20"/>
                <w:szCs w:val="20"/>
                <w:lang w:val="en-US"/>
              </w:rPr>
              <w:t>4. STEM-</w:t>
            </w:r>
            <w:r w:rsidRPr="00044BF7">
              <w:rPr>
                <w:rFonts w:ascii="Times New Roman" w:eastAsia="Times New Roman" w:hAnsi="Times New Roman" w:cs="Times New Roman"/>
                <w:color w:val="0D0D0D"/>
                <w:sz w:val="20"/>
                <w:szCs w:val="20"/>
              </w:rPr>
              <w:t>окыту</w:t>
            </w:r>
            <w:r w:rsidRPr="00044BF7">
              <w:rPr>
                <w:rFonts w:ascii="Times New Roman" w:eastAsia="Times New Roman" w:hAnsi="Times New Roman" w:cs="Times New Roman"/>
                <w:color w:val="0D0D0D"/>
                <w:sz w:val="20"/>
                <w:szCs w:val="20"/>
                <w:lang w:val="en-US"/>
              </w:rPr>
              <w:t xml:space="preserve"> / STEM-</w:t>
            </w:r>
            <w:r w:rsidRPr="00044BF7">
              <w:rPr>
                <w:rFonts w:ascii="Times New Roman" w:eastAsia="Times New Roman" w:hAnsi="Times New Roman" w:cs="Times New Roman"/>
                <w:color w:val="0D0D0D"/>
                <w:sz w:val="20"/>
                <w:szCs w:val="20"/>
              </w:rPr>
              <w:t>обучение</w:t>
            </w:r>
            <w:r w:rsidRPr="00044BF7">
              <w:rPr>
                <w:rFonts w:ascii="Times New Roman" w:eastAsia="Times New Roman" w:hAnsi="Times New Roman" w:cs="Times New Roman"/>
                <w:color w:val="0D0D0D"/>
                <w:sz w:val="20"/>
                <w:szCs w:val="20"/>
                <w:lang w:val="en-US"/>
              </w:rPr>
              <w:t xml:space="preserve"> / STEM training</w:t>
            </w:r>
          </w:p>
        </w:tc>
        <w:tc>
          <w:tcPr>
            <w:tcW w:w="2091" w:type="dxa"/>
            <w:tcBorders>
              <w:top w:val="single" w:sz="6"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Big-Data негіздері және деректерді талдау/Основы Big-Data и анализ данных/Big-Data Basics and Data Analysis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c>
          <w:tcPr>
            <w:tcW w:w="780" w:type="dxa"/>
            <w:vMerge/>
          </w:tcPr>
          <w:p w:rsidR="007771BC" w:rsidRPr="00044BF7" w:rsidRDefault="007771BC">
            <w:pPr>
              <w:widowControl w:val="0"/>
              <w:spacing w:line="276" w:lineRule="auto"/>
              <w:rPr>
                <w:rFonts w:ascii="Times New Roman" w:eastAsia="Times New Roman" w:hAnsi="Times New Roman" w:cs="Times New Roman"/>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spacing w:line="276" w:lineRule="auto"/>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Робототехника және Arduino-да бағдарламалау/Робототехника и программирование на Arduino/Robotics and programming on Arduino</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- 5 кр</w:t>
            </w:r>
          </w:p>
        </w:tc>
      </w:tr>
      <w:tr w:rsidR="007771BC" w:rsidRPr="00044BF7">
        <w:trPr>
          <w:trHeight w:val="596"/>
        </w:trPr>
        <w:tc>
          <w:tcPr>
            <w:tcW w:w="780" w:type="dxa"/>
          </w:tcPr>
          <w:p w:rsidR="007771BC" w:rsidRPr="00044BF7" w:rsidRDefault="00E904C7">
            <w:pPr>
              <w:widowControl w:val="0"/>
              <w:spacing w:line="276" w:lineRule="auto"/>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6</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color w:val="0D0D0D"/>
                <w:sz w:val="20"/>
                <w:szCs w:val="20"/>
              </w:rPr>
            </w:pPr>
          </w:p>
          <w:p w:rsidR="007771BC" w:rsidRPr="00044BF7" w:rsidRDefault="00BC46D1" w:rsidP="00172703">
            <w:pPr>
              <w:widowControl w:val="0"/>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 xml:space="preserve"> IT/IT/IT</w:t>
            </w:r>
          </w:p>
        </w:tc>
        <w:tc>
          <w:tcPr>
            <w:tcW w:w="9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Ақпараттық жүйелердегі мәліметтер қоры/Базы данных в информационной системе/Databases in information systems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Python бағдарламалау тілі/ Язык программирования Python/ Python programming language</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WEB қосымшаларын дайындау технологиясы/ Технологии разработки WEB приложений/ Technologies development of WEB applications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Желілер және телекоммуикация/ Сети и телекоммуникации/ Networks and telecommunications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Технологиялық кәсіпкерлік және стартаптар/ Технологическое предпринимательство и стартапы/ Technological entrepreneurship and startups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АЖ жобалау/Проектирование ИС/ Designing of IS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E904C7">
            <w:pPr>
              <w:widowControl w:val="0"/>
              <w:spacing w:line="276" w:lineRule="auto"/>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7</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widowControl w:val="0"/>
              <w:rPr>
                <w:rFonts w:ascii="Times New Roman" w:eastAsia="Times New Roman" w:hAnsi="Times New Roman" w:cs="Times New Roman"/>
                <w:color w:val="202124"/>
                <w:sz w:val="20"/>
                <w:szCs w:val="20"/>
                <w:shd w:val="clear" w:color="auto" w:fill="F8F9FA"/>
              </w:rPr>
            </w:pPr>
            <w:r w:rsidRPr="00044BF7">
              <w:rPr>
                <w:rFonts w:ascii="Times New Roman" w:eastAsia="Times New Roman" w:hAnsi="Times New Roman" w:cs="Times New Roman"/>
                <w:color w:val="0D0D0D"/>
                <w:sz w:val="20"/>
                <w:szCs w:val="20"/>
              </w:rPr>
              <w:t xml:space="preserve">Бизнес-құрылымдардың есебі және аудиті/Учет и аудит бизнес-структур / </w:t>
            </w:r>
            <w:r w:rsidRPr="00044BF7">
              <w:rPr>
                <w:rFonts w:ascii="Times New Roman" w:eastAsia="Times New Roman" w:hAnsi="Times New Roman" w:cs="Times New Roman"/>
                <w:color w:val="202124"/>
                <w:sz w:val="20"/>
                <w:szCs w:val="20"/>
                <w:shd w:val="clear" w:color="auto" w:fill="F8F9FA"/>
              </w:rPr>
              <w:t>Accounting and audit of business structures</w:t>
            </w:r>
          </w:p>
          <w:p w:rsidR="007771BC" w:rsidRPr="00044BF7" w:rsidRDefault="007771BC" w:rsidP="00172703">
            <w:pPr>
              <w:widowControl w:val="0"/>
              <w:rPr>
                <w:rFonts w:ascii="Times New Roman" w:eastAsia="Times New Roman" w:hAnsi="Times New Roman" w:cs="Times New Roman"/>
                <w:color w:val="0D0D0D"/>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lang w:val="en-US"/>
              </w:rPr>
            </w:pPr>
            <w:r w:rsidRPr="00044BF7">
              <w:rPr>
                <w:rFonts w:ascii="Times New Roman" w:eastAsia="Times New Roman" w:hAnsi="Times New Roman" w:cs="Times New Roman"/>
                <w:color w:val="0D0D0D"/>
                <w:sz w:val="20"/>
                <w:szCs w:val="20"/>
              </w:rPr>
              <w:t>Қаржылық</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есеп</w:t>
            </w:r>
            <w:r w:rsidRPr="00044BF7">
              <w:rPr>
                <w:rFonts w:ascii="Times New Roman" w:eastAsia="Times New Roman" w:hAnsi="Times New Roman" w:cs="Times New Roman"/>
                <w:color w:val="0D0D0D"/>
                <w:sz w:val="20"/>
                <w:szCs w:val="20"/>
                <w:lang w:val="en-US"/>
              </w:rPr>
              <w:t xml:space="preserve"> 1/ </w:t>
            </w:r>
            <w:r w:rsidRPr="00044BF7">
              <w:rPr>
                <w:rFonts w:ascii="Times New Roman" w:eastAsia="Times New Roman" w:hAnsi="Times New Roman" w:cs="Times New Roman"/>
                <w:color w:val="0D0D0D"/>
                <w:sz w:val="20"/>
                <w:szCs w:val="20"/>
              </w:rPr>
              <w:t>Финансовый</w:t>
            </w:r>
            <w:r w:rsidRPr="00044BF7">
              <w:rPr>
                <w:rFonts w:ascii="Times New Roman" w:eastAsia="Times New Roman" w:hAnsi="Times New Roman" w:cs="Times New Roman"/>
                <w:color w:val="0D0D0D"/>
                <w:sz w:val="20"/>
                <w:szCs w:val="20"/>
                <w:lang w:val="en-US"/>
              </w:rPr>
              <w:t xml:space="preserve"> </w:t>
            </w:r>
            <w:r w:rsidRPr="00044BF7">
              <w:rPr>
                <w:rFonts w:ascii="Times New Roman" w:eastAsia="Times New Roman" w:hAnsi="Times New Roman" w:cs="Times New Roman"/>
                <w:color w:val="0D0D0D"/>
                <w:sz w:val="20"/>
                <w:szCs w:val="20"/>
              </w:rPr>
              <w:t>учет</w:t>
            </w:r>
            <w:r w:rsidRPr="00044BF7">
              <w:rPr>
                <w:rFonts w:ascii="Times New Roman" w:eastAsia="Times New Roman" w:hAnsi="Times New Roman" w:cs="Times New Roman"/>
                <w:color w:val="0D0D0D"/>
                <w:sz w:val="20"/>
                <w:szCs w:val="20"/>
                <w:lang w:val="en-US"/>
              </w:rPr>
              <w:t xml:space="preserve">1/ Financial accounting 1 </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Салық және салық салу/Налоги и налогообложение/Taxes and taxation</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Аудит/ Audit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367"/>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Тайм-менеджмент/Тайм-менеджмент/Time management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Басқару есебі және бюджеттеу/Управленческий учет и бюджетирование/Management accounting and budgeting</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Қаржылық есеп беруді талдау/Анализ финансовой отчетности/Analysis of financial statements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E904C7">
            <w:pPr>
              <w:widowControl w:val="0"/>
              <w:spacing w:line="276" w:lineRule="auto"/>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8</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widowControl w:val="0"/>
              <w:rPr>
                <w:rFonts w:ascii="Times New Roman" w:eastAsia="Times New Roman" w:hAnsi="Times New Roman" w:cs="Times New Roman"/>
                <w:color w:val="202124"/>
                <w:sz w:val="20"/>
                <w:szCs w:val="20"/>
                <w:shd w:val="clear" w:color="auto" w:fill="F8F9FA"/>
              </w:rPr>
            </w:pPr>
            <w:r w:rsidRPr="00044BF7">
              <w:rPr>
                <w:rFonts w:ascii="Times New Roman" w:eastAsia="Times New Roman" w:hAnsi="Times New Roman" w:cs="Times New Roman"/>
                <w:color w:val="0D0D0D"/>
                <w:sz w:val="20"/>
                <w:szCs w:val="20"/>
              </w:rPr>
              <w:t xml:space="preserve"> Финансовые рынки и корпоративный бизнес / </w:t>
            </w:r>
            <w:r w:rsidRPr="00044BF7">
              <w:rPr>
                <w:rFonts w:ascii="Times New Roman" w:eastAsia="Times New Roman" w:hAnsi="Times New Roman" w:cs="Times New Roman"/>
                <w:color w:val="202124"/>
                <w:sz w:val="20"/>
                <w:szCs w:val="20"/>
                <w:shd w:val="clear" w:color="auto" w:fill="F8F9FA"/>
              </w:rPr>
              <w:t>Қаржы нарықтары және корпоративті бизнес</w:t>
            </w:r>
          </w:p>
          <w:p w:rsidR="007771BC" w:rsidRPr="00044BF7" w:rsidRDefault="00BC46D1" w:rsidP="00172703">
            <w:pPr>
              <w:widowControl w:val="0"/>
              <w:rPr>
                <w:rFonts w:ascii="Times New Roman" w:eastAsia="Times New Roman" w:hAnsi="Times New Roman" w:cs="Times New Roman"/>
                <w:color w:val="202124"/>
                <w:sz w:val="20"/>
                <w:szCs w:val="20"/>
                <w:shd w:val="clear" w:color="auto" w:fill="F8F9FA"/>
              </w:rPr>
            </w:pPr>
            <w:r w:rsidRPr="00044BF7">
              <w:rPr>
                <w:rFonts w:ascii="Times New Roman" w:eastAsia="Times New Roman" w:hAnsi="Times New Roman" w:cs="Times New Roman"/>
                <w:color w:val="202124"/>
                <w:sz w:val="20"/>
                <w:szCs w:val="20"/>
                <w:shd w:val="clear" w:color="auto" w:fill="F8F9FA"/>
              </w:rPr>
              <w:t>/Financial markets and corporate business</w:t>
            </w:r>
          </w:p>
          <w:p w:rsidR="007771BC" w:rsidRPr="00044BF7" w:rsidRDefault="007771BC" w:rsidP="00172703">
            <w:pPr>
              <w:widowControl w:val="0"/>
              <w:rPr>
                <w:rFonts w:ascii="Times New Roman" w:eastAsia="Times New Roman" w:hAnsi="Times New Roman" w:cs="Times New Roman"/>
                <w:color w:val="0D0D0D"/>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Корпоративтік қаржы/Корпоративные финансы/Corporate finances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Салық және салық салу/Налоги и налогообложение/Taxes and taxation</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Қаржылық менеджмент/Финансовый менеджмент/ Financial management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Әлемдік экономика/Мировая экономика/World economy</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ХҚЕС сәйкес қаржылық есеп/Финансовый учет в соответствии с МСФО/Financial accounting in accordance with IFRS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7771BC">
            <w:pPr>
              <w:widowControl w:val="0"/>
              <w:spacing w:line="276" w:lineRule="auto"/>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Инвестициялық талдау негіздері/Основы инвестиционного анализа/Fundamentals of Investment analysis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vMerge w:val="restart"/>
          </w:tcPr>
          <w:p w:rsidR="007771BC" w:rsidRPr="00044BF7" w:rsidRDefault="00E904C7">
            <w:pPr>
              <w:widowControl w:val="0"/>
              <w:spacing w:line="276" w:lineRule="auto"/>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9</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widowControl w:val="0"/>
              <w:rPr>
                <w:rFonts w:ascii="Times New Roman" w:eastAsia="Times New Roman" w:hAnsi="Times New Roman" w:cs="Times New Roman"/>
                <w:sz w:val="20"/>
                <w:szCs w:val="20"/>
              </w:rPr>
            </w:pPr>
            <w:r w:rsidRPr="00044BF7">
              <w:rPr>
                <w:rFonts w:ascii="Times New Roman" w:eastAsia="Times New Roman" w:hAnsi="Times New Roman" w:cs="Times New Roman"/>
                <w:sz w:val="20"/>
                <w:szCs w:val="20"/>
              </w:rPr>
              <w:t>Маркетинг/Marketing</w:t>
            </w: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Брендинг/Branding</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vMerge/>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Мерчендайзинг/Merchandising</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vMerge/>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Тұтынушының мінез-құлқы/Поведение потребителей/Consumer behavior</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vMerge/>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Маркетингтік логистика/Маркетинговая логистика/Marketing logistics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vMerge/>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Стратегиялық маркетинг/Стратегический маркетинг/Strategic marketing</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vMerge/>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Халықаралық маркетинг/Международный маркетинг/International marketing</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E904C7">
            <w:pPr>
              <w:widowControl w:val="0"/>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10</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widowControl w:val="0"/>
              <w:rPr>
                <w:rFonts w:ascii="Times New Roman" w:eastAsia="Times New Roman" w:hAnsi="Times New Roman" w:cs="Times New Roman"/>
                <w:sz w:val="20"/>
                <w:szCs w:val="20"/>
              </w:rPr>
            </w:pPr>
            <w:r w:rsidRPr="00044BF7">
              <w:rPr>
                <w:rFonts w:ascii="Times New Roman" w:eastAsia="Times New Roman" w:hAnsi="Times New Roman" w:cs="Times New Roman"/>
                <w:sz w:val="20"/>
                <w:szCs w:val="20"/>
              </w:rPr>
              <w:t>Менеджмент/Management</w:t>
            </w: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Инвестициялық менеджмент/Инвестиционный менеджмент/Investment management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Іскерлік қатынастар этикасы/Этика деловых отношений/Business ethics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Тәуекел-менеджмент/Риск-менеджмент/Risk management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Басқару шешімдері/Управленческие решение/Management decisions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Бизнес-процестерді басқару және Кайдзен/Управление бизнес-процессами и Кайдзен/Business Process Management and Kaizen</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Коммуникациялық менеджмент/Коммуникационный менеджмент/Communication management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trPr>
          <w:trHeight w:val="240"/>
        </w:trPr>
        <w:tc>
          <w:tcPr>
            <w:tcW w:w="780" w:type="dxa"/>
          </w:tcPr>
          <w:p w:rsidR="007771BC" w:rsidRPr="00044BF7" w:rsidRDefault="00E904C7">
            <w:pPr>
              <w:widowControl w:val="0"/>
              <w:rPr>
                <w:rFonts w:ascii="Times New Roman" w:eastAsia="Times New Roman" w:hAnsi="Times New Roman" w:cs="Times New Roman"/>
                <w:color w:val="0D0D0D"/>
                <w:sz w:val="20"/>
                <w:szCs w:val="20"/>
              </w:rPr>
            </w:pPr>
            <w:r>
              <w:rPr>
                <w:rFonts w:ascii="Times New Roman" w:eastAsia="Times New Roman" w:hAnsi="Times New Roman" w:cs="Times New Roman"/>
                <w:color w:val="0D0D0D"/>
                <w:sz w:val="20"/>
                <w:szCs w:val="20"/>
              </w:rPr>
              <w:t>11</w:t>
            </w:r>
          </w:p>
        </w:tc>
        <w:tc>
          <w:tcPr>
            <w:tcW w:w="2055" w:type="dxa"/>
            <w:vMerge w:val="restart"/>
            <w:tcBorders>
              <w:top w:val="single" w:sz="4" w:space="0" w:color="000000"/>
              <w:left w:val="single" w:sz="4" w:space="0" w:color="000000"/>
              <w:right w:val="single" w:sz="4" w:space="0" w:color="000000"/>
            </w:tcBorders>
            <w:shd w:val="clear" w:color="auto" w:fill="auto"/>
          </w:tcPr>
          <w:p w:rsidR="007771BC" w:rsidRPr="00044BF7" w:rsidRDefault="00BC46D1" w:rsidP="00172703">
            <w:pPr>
              <w:widowControl w:val="0"/>
              <w:rPr>
                <w:rFonts w:ascii="Times New Roman" w:eastAsia="Times New Roman" w:hAnsi="Times New Roman" w:cs="Times New Roman"/>
                <w:sz w:val="20"/>
                <w:szCs w:val="20"/>
              </w:rPr>
            </w:pPr>
            <w:r w:rsidRPr="00044BF7">
              <w:rPr>
                <w:rFonts w:ascii="Times New Roman" w:eastAsia="Times New Roman" w:hAnsi="Times New Roman" w:cs="Times New Roman"/>
                <w:sz w:val="20"/>
                <w:szCs w:val="20"/>
              </w:rPr>
              <w:t>Экология/Ecology</w:t>
            </w: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Маңғыстау облысының экологиялық проблемалары және Каспий теңізінің қауіпсіздігі/Экологические проблемы Мангистауской области и безопасность  Каспийского моря/Environmental problems of the Mangystau region and the security of the Caspian Sea</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Мемлекеттік реттеу және ауа сапасының мониторингі/Государственное регулирование и мониторинг качества воздуха/State regulation and monitoring of air quality</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Атмосфералық ауаға шығарындыларды нормалау/Нормирование выбросов в атмосферный воздух/Regulation of atmospheric air emissions</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Мониторинг және мемлекеттік экологиялық бақылау/Мониторинг и государственный экологический контроль/Monitoring and state environmental control</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6 семестр 5 кр</w:t>
            </w:r>
          </w:p>
        </w:tc>
      </w:tr>
      <w:tr w:rsidR="007771BC" w:rsidRPr="00044BF7">
        <w:trPr>
          <w:trHeight w:val="24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Қоршаған ортаға әсерді бағалау/Оценка воздействия на окружающую среду/Environmental impact assessment</w:t>
            </w:r>
          </w:p>
        </w:tc>
        <w:tc>
          <w:tcPr>
            <w:tcW w:w="2091"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7 семестр 5 кр</w:t>
            </w:r>
          </w:p>
        </w:tc>
      </w:tr>
      <w:tr w:rsidR="007771BC" w:rsidRPr="00044BF7" w:rsidTr="0053467F">
        <w:trPr>
          <w:trHeight w:val="290"/>
        </w:trPr>
        <w:tc>
          <w:tcPr>
            <w:tcW w:w="780" w:type="dxa"/>
          </w:tcPr>
          <w:p w:rsidR="007771BC" w:rsidRPr="00044BF7" w:rsidRDefault="007771BC">
            <w:pPr>
              <w:widowControl w:val="0"/>
              <w:rPr>
                <w:rFonts w:ascii="Times New Roman" w:eastAsia="Times New Roman" w:hAnsi="Times New Roman" w:cs="Times New Roman"/>
                <w:color w:val="0D0D0D"/>
                <w:sz w:val="20"/>
                <w:szCs w:val="20"/>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tcPr>
          <w:p w:rsidR="007771BC" w:rsidRPr="00044BF7" w:rsidRDefault="007771BC"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7771BC" w:rsidRPr="00044BF7" w:rsidRDefault="00BC46D1"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Экологиялық нормалау және сараптама/Экологическое нормирование и экспертиза/Environmental regulation and expertise</w:t>
            </w:r>
          </w:p>
        </w:tc>
        <w:tc>
          <w:tcPr>
            <w:tcW w:w="2091" w:type="dxa"/>
            <w:tcBorders>
              <w:top w:val="single" w:sz="4" w:space="0" w:color="000000"/>
              <w:left w:val="single" w:sz="4" w:space="0" w:color="000000"/>
              <w:bottom w:val="single" w:sz="4" w:space="0" w:color="000000"/>
              <w:right w:val="single" w:sz="4" w:space="0" w:color="000000"/>
            </w:tcBorders>
          </w:tcPr>
          <w:p w:rsidR="007771BC" w:rsidRPr="00B35D3B" w:rsidRDefault="00BC46D1" w:rsidP="00172703">
            <w:pPr>
              <w:pStyle w:val="a5"/>
              <w:numPr>
                <w:ilvl w:val="0"/>
                <w:numId w:val="9"/>
              </w:numPr>
              <w:jc w:val="cente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семестр 5 кр</w:t>
            </w:r>
          </w:p>
        </w:tc>
      </w:tr>
      <w:tr w:rsidR="0053467F" w:rsidRPr="00044BF7" w:rsidTr="0053467F">
        <w:trPr>
          <w:trHeight w:val="290"/>
        </w:trPr>
        <w:tc>
          <w:tcPr>
            <w:tcW w:w="780" w:type="dxa"/>
          </w:tcPr>
          <w:p w:rsidR="0053467F" w:rsidRPr="00E904C7" w:rsidRDefault="00E904C7">
            <w:pPr>
              <w:widowControl w:val="0"/>
              <w:rPr>
                <w:rFonts w:ascii="Times New Roman" w:eastAsia="Times New Roman" w:hAnsi="Times New Roman" w:cs="Times New Roman"/>
                <w:color w:val="0D0D0D"/>
                <w:sz w:val="18"/>
                <w:szCs w:val="18"/>
              </w:rPr>
            </w:pPr>
            <w:r w:rsidRPr="00E904C7">
              <w:rPr>
                <w:rFonts w:ascii="Times New Roman" w:eastAsia="Times New Roman" w:hAnsi="Times New Roman" w:cs="Times New Roman"/>
                <w:color w:val="0D0D0D"/>
                <w:sz w:val="18"/>
                <w:szCs w:val="18"/>
              </w:rPr>
              <w:t>12</w:t>
            </w:r>
          </w:p>
        </w:tc>
        <w:tc>
          <w:tcPr>
            <w:tcW w:w="2055" w:type="dxa"/>
            <w:vMerge w:val="restart"/>
            <w:tcBorders>
              <w:top w:val="single" w:sz="4" w:space="0" w:color="000000"/>
              <w:left w:val="single" w:sz="4" w:space="0" w:color="000000"/>
              <w:right w:val="single" w:sz="4" w:space="0" w:color="000000"/>
            </w:tcBorders>
            <w:shd w:val="clear" w:color="auto" w:fill="auto"/>
          </w:tcPr>
          <w:p w:rsidR="0053467F" w:rsidRPr="00513741" w:rsidRDefault="0053467F" w:rsidP="0053467F">
            <w:pPr>
              <w:widowControl w:val="0"/>
              <w:rPr>
                <w:rFonts w:ascii="Times New Roman" w:eastAsia="Times New Roman" w:hAnsi="Times New Roman" w:cs="Times New Roman"/>
                <w:sz w:val="20"/>
                <w:szCs w:val="20"/>
                <w:highlight w:val="white"/>
              </w:rPr>
            </w:pPr>
            <w:r w:rsidRPr="00513741">
              <w:rPr>
                <w:rFonts w:ascii="Times New Roman" w:eastAsia="Times New Roman" w:hAnsi="Times New Roman" w:cs="Times New Roman"/>
                <w:sz w:val="20"/>
                <w:szCs w:val="20"/>
                <w:highlight w:val="white"/>
              </w:rPr>
              <w:t>Экономика/</w:t>
            </w:r>
          </w:p>
          <w:p w:rsidR="0053467F" w:rsidRPr="00513741" w:rsidRDefault="0053467F" w:rsidP="0053467F">
            <w:pPr>
              <w:widowControl w:val="0"/>
              <w:rPr>
                <w:rFonts w:ascii="Times New Roman" w:eastAsia="Times New Roman" w:hAnsi="Times New Roman" w:cs="Times New Roman"/>
                <w:sz w:val="20"/>
                <w:szCs w:val="20"/>
                <w:highlight w:val="white"/>
              </w:rPr>
            </w:pPr>
            <w:r w:rsidRPr="00513741">
              <w:rPr>
                <w:rFonts w:ascii="Times New Roman" w:eastAsia="Times New Roman" w:hAnsi="Times New Roman" w:cs="Times New Roman"/>
                <w:sz w:val="20"/>
                <w:szCs w:val="20"/>
                <w:highlight w:val="white"/>
              </w:rPr>
              <w:t>Экономика/</w:t>
            </w:r>
          </w:p>
          <w:p w:rsidR="0053467F" w:rsidRPr="00513741" w:rsidRDefault="0053467F" w:rsidP="0053467F">
            <w:pPr>
              <w:widowControl w:val="0"/>
              <w:rPr>
                <w:rFonts w:ascii="Times New Roman" w:eastAsia="Times New Roman" w:hAnsi="Times New Roman" w:cs="Times New Roman"/>
                <w:sz w:val="20"/>
                <w:szCs w:val="20"/>
                <w:highlight w:val="white"/>
              </w:rPr>
            </w:pPr>
            <w:r w:rsidRPr="00513741">
              <w:rPr>
                <w:rFonts w:ascii="Times New Roman" w:eastAsia="Times New Roman" w:hAnsi="Times New Roman" w:cs="Times New Roman"/>
                <w:sz w:val="20"/>
                <w:szCs w:val="20"/>
                <w:highlight w:val="white"/>
              </w:rPr>
              <w:t>Economy</w:t>
            </w: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53467F">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Аймақтық экономика/Региональная экономика/Regional economy</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3467F">
            <w:pPr>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5 семестр 5 кр</w:t>
            </w:r>
          </w:p>
        </w:tc>
      </w:tr>
      <w:tr w:rsidR="0053467F" w:rsidRPr="00044BF7" w:rsidTr="0053467F">
        <w:trPr>
          <w:trHeight w:val="290"/>
        </w:trPr>
        <w:tc>
          <w:tcPr>
            <w:tcW w:w="780" w:type="dxa"/>
          </w:tcPr>
          <w:p w:rsidR="0053467F" w:rsidRPr="00E904C7" w:rsidRDefault="0053467F">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3467F" w:rsidRPr="00513741" w:rsidRDefault="0053467F"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172703">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shd w:val="clear" w:color="auto" w:fill="FDFDFD"/>
              </w:rPr>
              <w:t>Табиғи ресурстар экономикасы/Экономика природных ресурсов/Natural resource economics</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13741">
            <w:pPr>
              <w:pStyle w:val="a5"/>
              <w:ind w:left="142"/>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highlight w:val="white"/>
              </w:rPr>
              <w:t>5 семестр 5 кр</w:t>
            </w:r>
          </w:p>
        </w:tc>
      </w:tr>
      <w:tr w:rsidR="0053467F" w:rsidRPr="00044BF7" w:rsidTr="0053467F">
        <w:trPr>
          <w:trHeight w:val="290"/>
        </w:trPr>
        <w:tc>
          <w:tcPr>
            <w:tcW w:w="780" w:type="dxa"/>
          </w:tcPr>
          <w:p w:rsidR="0053467F" w:rsidRPr="00E904C7" w:rsidRDefault="0053467F">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3467F" w:rsidRPr="00513741" w:rsidRDefault="0053467F"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172703">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Көлік экономикасы/Экономика транспорта/Economy of transport</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13741">
            <w:pPr>
              <w:pStyle w:val="a5"/>
              <w:ind w:left="142"/>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highlight w:val="white"/>
              </w:rPr>
              <w:t>6 семестр 5 кр</w:t>
            </w:r>
          </w:p>
        </w:tc>
      </w:tr>
      <w:tr w:rsidR="0053467F" w:rsidRPr="00044BF7" w:rsidTr="0053467F">
        <w:trPr>
          <w:trHeight w:val="290"/>
        </w:trPr>
        <w:tc>
          <w:tcPr>
            <w:tcW w:w="780" w:type="dxa"/>
          </w:tcPr>
          <w:p w:rsidR="0053467F" w:rsidRPr="00E904C7" w:rsidRDefault="0053467F">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3467F" w:rsidRPr="00513741" w:rsidRDefault="0053467F"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172703">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Құрылыс экономикасы/Экономика строительства/Construction economics</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13741">
            <w:pPr>
              <w:pStyle w:val="a5"/>
              <w:ind w:left="142"/>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highlight w:val="white"/>
              </w:rPr>
              <w:t>6 семестр 5 кр</w:t>
            </w:r>
          </w:p>
        </w:tc>
      </w:tr>
      <w:tr w:rsidR="0053467F" w:rsidRPr="00044BF7" w:rsidTr="0053467F">
        <w:trPr>
          <w:trHeight w:val="290"/>
        </w:trPr>
        <w:tc>
          <w:tcPr>
            <w:tcW w:w="780" w:type="dxa"/>
          </w:tcPr>
          <w:p w:rsidR="0053467F" w:rsidRPr="00E904C7" w:rsidRDefault="0053467F">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3467F" w:rsidRPr="00513741" w:rsidRDefault="0053467F"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172703">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Бизнес-процестерді оңтайландыру/Оптимизация бизнес-процессов/Business process optimization</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3467F">
            <w:pPr>
              <w:pStyle w:val="a5"/>
              <w:ind w:left="142"/>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highlight w:val="white"/>
              </w:rPr>
              <w:t>7 семестр 5 кр</w:t>
            </w:r>
          </w:p>
        </w:tc>
      </w:tr>
      <w:tr w:rsidR="0053467F" w:rsidRPr="00044BF7" w:rsidTr="0053467F">
        <w:trPr>
          <w:trHeight w:val="290"/>
        </w:trPr>
        <w:tc>
          <w:tcPr>
            <w:tcW w:w="780" w:type="dxa"/>
          </w:tcPr>
          <w:p w:rsidR="0053467F" w:rsidRPr="00E904C7" w:rsidRDefault="0053467F">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3467F" w:rsidRPr="00513741" w:rsidRDefault="0053467F"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3467F" w:rsidRPr="00513741" w:rsidRDefault="0053467F" w:rsidP="00172703">
            <w:pP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rPr>
              <w:t>Бизнес-процестерді модельдеу/ Моделирование бизнес-процессов/Business process modeling</w:t>
            </w:r>
          </w:p>
        </w:tc>
        <w:tc>
          <w:tcPr>
            <w:tcW w:w="2091" w:type="dxa"/>
            <w:tcBorders>
              <w:top w:val="single" w:sz="4" w:space="0" w:color="000000"/>
              <w:left w:val="single" w:sz="4" w:space="0" w:color="000000"/>
              <w:bottom w:val="single" w:sz="4" w:space="0" w:color="000000"/>
              <w:right w:val="single" w:sz="4" w:space="0" w:color="000000"/>
            </w:tcBorders>
          </w:tcPr>
          <w:p w:rsidR="0053467F" w:rsidRPr="00513741" w:rsidRDefault="0053467F" w:rsidP="0053467F">
            <w:pPr>
              <w:pStyle w:val="a5"/>
              <w:ind w:left="142"/>
              <w:jc w:val="center"/>
              <w:rPr>
                <w:rFonts w:ascii="Times New Roman" w:eastAsia="Times New Roman" w:hAnsi="Times New Roman" w:cs="Times New Roman"/>
                <w:color w:val="0D0D0D"/>
                <w:sz w:val="20"/>
                <w:szCs w:val="20"/>
              </w:rPr>
            </w:pPr>
            <w:r w:rsidRPr="00513741">
              <w:rPr>
                <w:rFonts w:ascii="Times New Roman" w:eastAsia="Times New Roman" w:hAnsi="Times New Roman" w:cs="Times New Roman"/>
                <w:color w:val="0D0D0D"/>
                <w:sz w:val="20"/>
                <w:szCs w:val="20"/>
                <w:highlight w:val="white"/>
              </w:rPr>
              <w:t>7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r>
              <w:rPr>
                <w:rFonts w:ascii="Times New Roman" w:eastAsia="Times New Roman" w:hAnsi="Times New Roman" w:cs="Times New Roman"/>
                <w:color w:val="0D0D0D"/>
                <w:sz w:val="18"/>
                <w:szCs w:val="18"/>
              </w:rPr>
              <w:t>13</w:t>
            </w:r>
          </w:p>
        </w:tc>
        <w:tc>
          <w:tcPr>
            <w:tcW w:w="2055" w:type="dxa"/>
            <w:vMerge w:val="restart"/>
            <w:tcBorders>
              <w:left w:val="single" w:sz="4" w:space="0" w:color="000000"/>
              <w:right w:val="single" w:sz="4" w:space="0" w:color="000000"/>
            </w:tcBorders>
            <w:shd w:val="clear" w:color="auto" w:fill="auto"/>
          </w:tcPr>
          <w:p w:rsidR="0056757E" w:rsidRPr="00044BF7" w:rsidRDefault="0056757E" w:rsidP="0056757E">
            <w:pPr>
              <w:widowControl w:val="0"/>
              <w:rPr>
                <w:rFonts w:ascii="Times New Roman" w:eastAsia="Times New Roman" w:hAnsi="Times New Roman" w:cs="Times New Roman"/>
                <w:color w:val="202124"/>
                <w:sz w:val="20"/>
                <w:szCs w:val="20"/>
              </w:rPr>
            </w:pPr>
            <w:r w:rsidRPr="00044BF7">
              <w:rPr>
                <w:rFonts w:ascii="Times New Roman" w:eastAsia="Times New Roman" w:hAnsi="Times New Roman" w:cs="Times New Roman"/>
                <w:color w:val="0D0D0D"/>
                <w:sz w:val="20"/>
                <w:szCs w:val="20"/>
              </w:rPr>
              <w:t>Майнд-коуч /Майнд-коуч/</w:t>
            </w:r>
            <w:r w:rsidRPr="00044BF7">
              <w:rPr>
                <w:rFonts w:ascii="Times New Roman" w:eastAsia="Times New Roman" w:hAnsi="Times New Roman" w:cs="Times New Roman"/>
                <w:color w:val="202124"/>
                <w:sz w:val="20"/>
                <w:szCs w:val="20"/>
              </w:rPr>
              <w:t>Mind coach</w:t>
            </w:r>
          </w:p>
          <w:p w:rsidR="0056757E" w:rsidRPr="00044BF7" w:rsidRDefault="0056757E" w:rsidP="0056757E">
            <w:pPr>
              <w:widowControl w:val="0"/>
              <w:rPr>
                <w:rFonts w:ascii="Times New Roman" w:eastAsia="Times New Roman" w:hAnsi="Times New Roman" w:cs="Times New Roman"/>
                <w:color w:val="0D0D0D"/>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044BF7" w:rsidRDefault="0056757E" w:rsidP="0056757E">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Майнд-фитнес тренері/ Майнд-фитнес тренер/ Mind-Fitness Trainer</w:t>
            </w:r>
          </w:p>
        </w:tc>
        <w:tc>
          <w:tcPr>
            <w:tcW w:w="2091" w:type="dxa"/>
            <w:tcBorders>
              <w:top w:val="single" w:sz="4" w:space="0" w:color="000000"/>
              <w:left w:val="single" w:sz="4" w:space="0" w:color="000000"/>
              <w:bottom w:val="single" w:sz="4" w:space="0" w:color="000000"/>
              <w:right w:val="single" w:sz="4" w:space="0" w:color="000000"/>
            </w:tcBorders>
          </w:tcPr>
          <w:p w:rsidR="0056757E" w:rsidRPr="00044BF7" w:rsidRDefault="0056757E" w:rsidP="0056757E">
            <w:pPr>
              <w:jc w:val="cente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5-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6757E" w:rsidRPr="00513741" w:rsidRDefault="0056757E"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513741" w:rsidRDefault="0056757E"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Педагог-психологтарға арналған кеңес беру әдістері мен техникасы/ Методы и техника консультирования для педагогов-психологов/ Methods and techniques of counseling for teachers-psychologists</w:t>
            </w:r>
          </w:p>
        </w:tc>
        <w:tc>
          <w:tcPr>
            <w:tcW w:w="2091" w:type="dxa"/>
            <w:tcBorders>
              <w:top w:val="single" w:sz="4" w:space="0" w:color="000000"/>
              <w:left w:val="single" w:sz="4" w:space="0" w:color="000000"/>
              <w:bottom w:val="single" w:sz="4" w:space="0" w:color="000000"/>
              <w:right w:val="single" w:sz="4" w:space="0" w:color="000000"/>
            </w:tcBorders>
          </w:tcPr>
          <w:p w:rsidR="0056757E" w:rsidRPr="00513741" w:rsidRDefault="0056757E" w:rsidP="0053467F">
            <w:pPr>
              <w:pStyle w:val="a5"/>
              <w:ind w:left="142"/>
              <w:jc w:val="center"/>
              <w:rPr>
                <w:rFonts w:ascii="Times New Roman" w:eastAsia="Times New Roman" w:hAnsi="Times New Roman" w:cs="Times New Roman"/>
                <w:color w:val="0D0D0D"/>
                <w:sz w:val="20"/>
                <w:szCs w:val="20"/>
                <w:highlight w:val="white"/>
              </w:rPr>
            </w:pPr>
            <w:r w:rsidRPr="00044BF7">
              <w:rPr>
                <w:rFonts w:ascii="Times New Roman" w:eastAsia="Times New Roman" w:hAnsi="Times New Roman" w:cs="Times New Roman"/>
                <w:color w:val="0D0D0D"/>
                <w:sz w:val="20"/>
                <w:szCs w:val="20"/>
              </w:rPr>
              <w:t>5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6757E" w:rsidRPr="00513741" w:rsidRDefault="0056757E"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513741" w:rsidRDefault="0056757E"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Коучинг философиясы/ Философия коучинга/ Coaching Philosophy</w:t>
            </w:r>
          </w:p>
        </w:tc>
        <w:tc>
          <w:tcPr>
            <w:tcW w:w="2091" w:type="dxa"/>
            <w:tcBorders>
              <w:top w:val="single" w:sz="4" w:space="0" w:color="000000"/>
              <w:left w:val="single" w:sz="4" w:space="0" w:color="000000"/>
              <w:bottom w:val="single" w:sz="4" w:space="0" w:color="000000"/>
              <w:right w:val="single" w:sz="4" w:space="0" w:color="000000"/>
            </w:tcBorders>
          </w:tcPr>
          <w:p w:rsidR="0056757E" w:rsidRPr="00513741" w:rsidRDefault="0056757E" w:rsidP="0053467F">
            <w:pPr>
              <w:pStyle w:val="a5"/>
              <w:ind w:left="142"/>
              <w:jc w:val="center"/>
              <w:rPr>
                <w:rFonts w:ascii="Times New Roman" w:eastAsia="Times New Roman" w:hAnsi="Times New Roman" w:cs="Times New Roman"/>
                <w:color w:val="0D0D0D"/>
                <w:sz w:val="20"/>
                <w:szCs w:val="20"/>
                <w:highlight w:val="white"/>
              </w:rPr>
            </w:pPr>
            <w:r w:rsidRPr="00044BF7">
              <w:rPr>
                <w:rFonts w:ascii="Times New Roman" w:eastAsia="Times New Roman" w:hAnsi="Times New Roman" w:cs="Times New Roman"/>
                <w:color w:val="0D0D0D"/>
                <w:sz w:val="20"/>
                <w:szCs w:val="20"/>
              </w:rPr>
              <w:t>6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6757E" w:rsidRPr="00513741" w:rsidRDefault="0056757E"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513741" w:rsidRDefault="0056757E"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Педагогикадағы менторинг/ Менторинг в педагогике/ Mentoring in pedagogy</w:t>
            </w:r>
          </w:p>
        </w:tc>
        <w:tc>
          <w:tcPr>
            <w:tcW w:w="2091" w:type="dxa"/>
            <w:tcBorders>
              <w:top w:val="single" w:sz="4" w:space="0" w:color="000000"/>
              <w:left w:val="single" w:sz="4" w:space="0" w:color="000000"/>
              <w:bottom w:val="single" w:sz="4" w:space="0" w:color="000000"/>
              <w:right w:val="single" w:sz="4" w:space="0" w:color="000000"/>
            </w:tcBorders>
          </w:tcPr>
          <w:p w:rsidR="0056757E" w:rsidRPr="00513741" w:rsidRDefault="0056757E" w:rsidP="0053467F">
            <w:pPr>
              <w:pStyle w:val="a5"/>
              <w:ind w:left="142"/>
              <w:jc w:val="center"/>
              <w:rPr>
                <w:rFonts w:ascii="Times New Roman" w:eastAsia="Times New Roman" w:hAnsi="Times New Roman" w:cs="Times New Roman"/>
                <w:color w:val="0D0D0D"/>
                <w:sz w:val="20"/>
                <w:szCs w:val="20"/>
                <w:highlight w:val="white"/>
              </w:rPr>
            </w:pPr>
            <w:r w:rsidRPr="00044BF7">
              <w:rPr>
                <w:rFonts w:ascii="Times New Roman" w:eastAsia="Times New Roman" w:hAnsi="Times New Roman" w:cs="Times New Roman"/>
                <w:color w:val="0D0D0D"/>
                <w:sz w:val="20"/>
                <w:szCs w:val="20"/>
              </w:rPr>
              <w:t>6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6757E" w:rsidRPr="00513741" w:rsidRDefault="0056757E"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513741" w:rsidRDefault="0056757E"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Арт-терапия/ Art therapy</w:t>
            </w:r>
          </w:p>
        </w:tc>
        <w:tc>
          <w:tcPr>
            <w:tcW w:w="2091" w:type="dxa"/>
            <w:tcBorders>
              <w:top w:val="single" w:sz="4" w:space="0" w:color="000000"/>
              <w:left w:val="single" w:sz="4" w:space="0" w:color="000000"/>
              <w:bottom w:val="single" w:sz="4" w:space="0" w:color="000000"/>
              <w:right w:val="single" w:sz="4" w:space="0" w:color="000000"/>
            </w:tcBorders>
          </w:tcPr>
          <w:p w:rsidR="0056757E" w:rsidRPr="00513741" w:rsidRDefault="0056757E" w:rsidP="0053467F">
            <w:pPr>
              <w:pStyle w:val="a5"/>
              <w:ind w:left="142"/>
              <w:jc w:val="center"/>
              <w:rPr>
                <w:rFonts w:ascii="Times New Roman" w:eastAsia="Times New Roman" w:hAnsi="Times New Roman" w:cs="Times New Roman"/>
                <w:color w:val="0D0D0D"/>
                <w:sz w:val="20"/>
                <w:szCs w:val="20"/>
                <w:highlight w:val="white"/>
              </w:rPr>
            </w:pPr>
            <w:r w:rsidRPr="00044BF7">
              <w:rPr>
                <w:rFonts w:ascii="Times New Roman" w:eastAsia="Times New Roman" w:hAnsi="Times New Roman" w:cs="Times New Roman"/>
                <w:color w:val="0D0D0D"/>
                <w:sz w:val="20"/>
                <w:szCs w:val="20"/>
              </w:rPr>
              <w:t>7 семестр 5 кр</w:t>
            </w:r>
          </w:p>
        </w:tc>
      </w:tr>
      <w:tr w:rsidR="0056757E" w:rsidRPr="00044BF7" w:rsidTr="0053467F">
        <w:trPr>
          <w:trHeight w:val="290"/>
        </w:trPr>
        <w:tc>
          <w:tcPr>
            <w:tcW w:w="780" w:type="dxa"/>
          </w:tcPr>
          <w:p w:rsidR="0056757E" w:rsidRPr="00E904C7" w:rsidRDefault="0056757E">
            <w:pPr>
              <w:widowControl w:val="0"/>
              <w:rPr>
                <w:rFonts w:ascii="Times New Roman" w:eastAsia="Times New Roman" w:hAnsi="Times New Roman" w:cs="Times New Roman"/>
                <w:color w:val="0D0D0D"/>
                <w:sz w:val="18"/>
                <w:szCs w:val="18"/>
              </w:rPr>
            </w:pPr>
          </w:p>
        </w:tc>
        <w:tc>
          <w:tcPr>
            <w:tcW w:w="2055" w:type="dxa"/>
            <w:vMerge/>
            <w:tcBorders>
              <w:left w:val="single" w:sz="4" w:space="0" w:color="000000"/>
              <w:right w:val="single" w:sz="4" w:space="0" w:color="000000"/>
            </w:tcBorders>
            <w:shd w:val="clear" w:color="auto" w:fill="auto"/>
          </w:tcPr>
          <w:p w:rsidR="0056757E" w:rsidRPr="00513741" w:rsidRDefault="0056757E" w:rsidP="00172703">
            <w:pPr>
              <w:widowControl w:val="0"/>
              <w:rPr>
                <w:rFonts w:ascii="Times New Roman" w:eastAsia="Times New Roman" w:hAnsi="Times New Roman" w:cs="Times New Roman"/>
                <w:sz w:val="20"/>
                <w:szCs w:val="20"/>
              </w:rPr>
            </w:pPr>
          </w:p>
        </w:tc>
        <w:tc>
          <w:tcPr>
            <w:tcW w:w="9072" w:type="dxa"/>
            <w:tcBorders>
              <w:top w:val="single" w:sz="4" w:space="0" w:color="000000"/>
              <w:left w:val="single" w:sz="4" w:space="0" w:color="000000"/>
              <w:bottom w:val="single" w:sz="4" w:space="0" w:color="000000"/>
              <w:right w:val="single" w:sz="4" w:space="0" w:color="000000"/>
            </w:tcBorders>
          </w:tcPr>
          <w:p w:rsidR="0056757E" w:rsidRPr="00513741" w:rsidRDefault="0056757E" w:rsidP="00172703">
            <w:pPr>
              <w:rPr>
                <w:rFonts w:ascii="Times New Roman" w:eastAsia="Times New Roman" w:hAnsi="Times New Roman" w:cs="Times New Roman"/>
                <w:color w:val="0D0D0D"/>
                <w:sz w:val="20"/>
                <w:szCs w:val="20"/>
              </w:rPr>
            </w:pPr>
            <w:r w:rsidRPr="00044BF7">
              <w:rPr>
                <w:rFonts w:ascii="Times New Roman" w:eastAsia="Times New Roman" w:hAnsi="Times New Roman" w:cs="Times New Roman"/>
                <w:color w:val="0D0D0D"/>
                <w:sz w:val="20"/>
                <w:szCs w:val="20"/>
              </w:rPr>
              <w:t>Ойын педагогикасы/ Игропедагогика/ Game pedagogy</w:t>
            </w:r>
          </w:p>
        </w:tc>
        <w:tc>
          <w:tcPr>
            <w:tcW w:w="2091" w:type="dxa"/>
            <w:tcBorders>
              <w:top w:val="single" w:sz="4" w:space="0" w:color="000000"/>
              <w:left w:val="single" w:sz="4" w:space="0" w:color="000000"/>
              <w:bottom w:val="single" w:sz="4" w:space="0" w:color="000000"/>
              <w:right w:val="single" w:sz="4" w:space="0" w:color="000000"/>
            </w:tcBorders>
          </w:tcPr>
          <w:p w:rsidR="0056757E" w:rsidRPr="00513741" w:rsidRDefault="0056757E" w:rsidP="0053467F">
            <w:pPr>
              <w:pStyle w:val="a5"/>
              <w:ind w:left="142"/>
              <w:jc w:val="center"/>
              <w:rPr>
                <w:rFonts w:ascii="Times New Roman" w:eastAsia="Times New Roman" w:hAnsi="Times New Roman" w:cs="Times New Roman"/>
                <w:color w:val="0D0D0D"/>
                <w:sz w:val="20"/>
                <w:szCs w:val="20"/>
                <w:highlight w:val="white"/>
              </w:rPr>
            </w:pPr>
            <w:r w:rsidRPr="00044BF7">
              <w:rPr>
                <w:rFonts w:ascii="Times New Roman" w:eastAsia="Times New Roman" w:hAnsi="Times New Roman" w:cs="Times New Roman"/>
                <w:color w:val="0D0D0D"/>
                <w:sz w:val="20"/>
                <w:szCs w:val="20"/>
              </w:rPr>
              <w:t>7 семестр 5 кр</w:t>
            </w:r>
          </w:p>
        </w:tc>
      </w:tr>
    </w:tbl>
    <w:p w:rsidR="00BC46D1" w:rsidRPr="00BC46D1" w:rsidRDefault="00BC46D1" w:rsidP="00BC46D1">
      <w:pPr>
        <w:spacing w:after="0" w:line="240" w:lineRule="auto"/>
        <w:ind w:left="720"/>
        <w:rPr>
          <w:rFonts w:ascii="Times New Roman" w:eastAsia="Times New Roman" w:hAnsi="Times New Roman" w:cs="Times New Roman"/>
          <w:b/>
          <w:sz w:val="24"/>
          <w:szCs w:val="24"/>
        </w:rPr>
      </w:pPr>
    </w:p>
    <w:p w:rsidR="00BC46D1" w:rsidRDefault="00BC46D1" w:rsidP="00BC46D1">
      <w:pPr>
        <w:spacing w:after="0" w:line="240" w:lineRule="auto"/>
        <w:ind w:left="360"/>
        <w:rPr>
          <w:rFonts w:ascii="Times New Roman" w:eastAsia="Times New Roman" w:hAnsi="Times New Roman" w:cs="Times New Roman"/>
          <w:b/>
          <w:sz w:val="24"/>
          <w:szCs w:val="24"/>
        </w:rPr>
      </w:pPr>
    </w:p>
    <w:p w:rsidR="007771BC" w:rsidRPr="00B35D3B" w:rsidRDefault="00B35D3B" w:rsidP="00B35D3B">
      <w:pPr>
        <w:spacing w:after="0" w:line="240" w:lineRule="auto"/>
        <w:ind w:left="720"/>
        <w:jc w:val="center"/>
        <w:rPr>
          <w:rFonts w:ascii="Times New Roman" w:eastAsia="Times New Roman" w:hAnsi="Times New Roman" w:cs="Times New Roman"/>
          <w:b/>
          <w:sz w:val="24"/>
          <w:szCs w:val="24"/>
        </w:rPr>
      </w:pPr>
      <w:r w:rsidRPr="00B35D3B">
        <w:rPr>
          <w:rFonts w:ascii="Times New Roman" w:eastAsia="Times New Roman" w:hAnsi="Times New Roman" w:cs="Times New Roman"/>
          <w:b/>
          <w:color w:val="0D0D0D"/>
          <w:sz w:val="24"/>
          <w:szCs w:val="24"/>
        </w:rPr>
        <w:t xml:space="preserve">2. </w:t>
      </w:r>
      <w:r w:rsidR="00BC46D1" w:rsidRPr="00B35D3B">
        <w:rPr>
          <w:rFonts w:ascii="Times New Roman" w:eastAsia="Times New Roman" w:hAnsi="Times New Roman" w:cs="Times New Roman"/>
          <w:b/>
          <w:color w:val="0D0D0D"/>
          <w:sz w:val="24"/>
          <w:szCs w:val="24"/>
        </w:rPr>
        <w:t>Сведения о дисциплинах</w:t>
      </w:r>
    </w:p>
    <w:p w:rsidR="007771BC" w:rsidRDefault="007771BC">
      <w:pPr>
        <w:spacing w:after="0" w:line="240" w:lineRule="auto"/>
        <w:jc w:val="right"/>
        <w:rPr>
          <w:rFonts w:ascii="Times New Roman" w:eastAsia="Times New Roman" w:hAnsi="Times New Roman" w:cs="Times New Roman"/>
          <w:color w:val="0D0D0D"/>
          <w:sz w:val="24"/>
          <w:szCs w:val="24"/>
        </w:rPr>
      </w:pPr>
    </w:p>
    <w:tbl>
      <w:tblPr>
        <w:tblStyle w:val="afc"/>
        <w:tblW w:w="14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090"/>
        <w:gridCol w:w="5386"/>
        <w:gridCol w:w="850"/>
        <w:gridCol w:w="694"/>
        <w:gridCol w:w="4440"/>
      </w:tblGrid>
      <w:tr w:rsidR="007771BC" w:rsidRPr="00813D42" w:rsidTr="00A34734">
        <w:tc>
          <w:tcPr>
            <w:tcW w:w="450" w:type="dxa"/>
          </w:tcPr>
          <w:p w:rsidR="007771BC" w:rsidRPr="00813D42" w:rsidRDefault="00BC46D1" w:rsidP="00044BF7">
            <w:pPr>
              <w:jc w:val="right"/>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w:t>
            </w:r>
          </w:p>
        </w:tc>
        <w:tc>
          <w:tcPr>
            <w:tcW w:w="3090" w:type="dxa"/>
          </w:tcPr>
          <w:p w:rsidR="007771BC" w:rsidRPr="00813D42" w:rsidRDefault="00BC46D1"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Код и наименование дисциплины/пәннің коды және атауы/ Code and name of the discipline</w:t>
            </w:r>
          </w:p>
        </w:tc>
        <w:tc>
          <w:tcPr>
            <w:tcW w:w="5386" w:type="dxa"/>
          </w:tcPr>
          <w:p w:rsidR="007771BC" w:rsidRPr="00813D42" w:rsidRDefault="00BC46D1"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Краткое описание дисциплины / Пәннің қысқаша сипаттамасы /Brief description of the discipline</w:t>
            </w:r>
          </w:p>
          <w:p w:rsidR="007771BC" w:rsidRPr="00813D42" w:rsidRDefault="007771BC" w:rsidP="00044BF7">
            <w:pPr>
              <w:jc w:val="center"/>
              <w:rPr>
                <w:rFonts w:ascii="Times New Roman" w:eastAsia="Times New Roman" w:hAnsi="Times New Roman" w:cs="Times New Roman"/>
                <w:b/>
                <w:color w:val="0D0D0D"/>
                <w:sz w:val="20"/>
                <w:szCs w:val="20"/>
              </w:rPr>
            </w:pPr>
          </w:p>
        </w:tc>
        <w:tc>
          <w:tcPr>
            <w:tcW w:w="850" w:type="dxa"/>
          </w:tcPr>
          <w:p w:rsidR="007771BC" w:rsidRPr="00813D42" w:rsidRDefault="00BC46D1"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Кол-во кредитов</w:t>
            </w:r>
          </w:p>
        </w:tc>
        <w:tc>
          <w:tcPr>
            <w:tcW w:w="694" w:type="dxa"/>
          </w:tcPr>
          <w:p w:rsidR="007771BC" w:rsidRPr="00813D42" w:rsidRDefault="00BC46D1"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Се</w:t>
            </w:r>
          </w:p>
          <w:p w:rsidR="007771BC" w:rsidRPr="00813D42" w:rsidRDefault="00BC46D1" w:rsidP="00044BF7">
            <w:pPr>
              <w:ind w:right="-102"/>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местр</w:t>
            </w:r>
          </w:p>
        </w:tc>
        <w:tc>
          <w:tcPr>
            <w:tcW w:w="4440" w:type="dxa"/>
          </w:tcPr>
          <w:p w:rsidR="007771BC" w:rsidRPr="00813D42" w:rsidRDefault="00BC46D1"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Учебно-методическое обеспечение дисциплины/ пәнді оқу-әдістемелік қамтамасыз ету/ educational and methodological support of the discipline</w:t>
            </w:r>
          </w:p>
        </w:tc>
      </w:tr>
      <w:tr w:rsidR="007771BC" w:rsidRPr="00813D42">
        <w:tc>
          <w:tcPr>
            <w:tcW w:w="14910" w:type="dxa"/>
            <w:gridSpan w:val="6"/>
          </w:tcPr>
          <w:p w:rsidR="007771BC" w:rsidRPr="00813D42" w:rsidRDefault="00B35D3B" w:rsidP="00044BF7">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ҚАУІПСІЗДІК ЖӘНЕ ЕҢБЕКТІ ҚОРҒАУ/БЕЗОПАСНОСТЬ И ОХРАНА ТРУДА/OCCUPATIONAL SAFETY AND HEALTH</w:t>
            </w:r>
          </w:p>
        </w:tc>
      </w:tr>
      <w:tr w:rsidR="007771BC" w:rsidRPr="00813D42" w:rsidTr="00A34734">
        <w:tc>
          <w:tcPr>
            <w:tcW w:w="450" w:type="dxa"/>
          </w:tcPr>
          <w:p w:rsidR="007771BC" w:rsidRPr="00813D42" w:rsidRDefault="00BC46D1" w:rsidP="00044BF7">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B32. 066</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Электрқауіпсіздігі/</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B32.066Электробезопасность/B32. 066Еlectrical safety</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мақсаты-электр тогының адам ағзасына әсерін, одан қорғаудың әдістері мен құралдарын зерттеу.</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электр қондырғылары мен электр жабдықтарының құрылысын, электр қондырғылары мен электр құралдарын қолдану кезіндегі еңбекті қорғаудың негізгі ережелерін, электр тогының адамға әсерін зерттеуге бағытталған.</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Электр тогы және оның адамға әсері. Электр қондырғыларының құрылғысы. Жабдықтар және технологиялық процестер.</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дисциплины - изучение влияния электрического тока на организм человека, способов и средств защиты от него.</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Дисциплина направлена на изучение устройства электроустановок и электрооборудования, основных положений охраны труда при применении электроустановок и электроинструмента, влияния электрического тока на человека.</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Краткое содержание Электрический ток и его действия на человека. Устройство</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электроустановок</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Оборудование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технологические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процессы</w:t>
            </w:r>
            <w:r w:rsidRPr="00813D42">
              <w:rPr>
                <w:rFonts w:ascii="Times New Roman" w:eastAsia="Times New Roman" w:hAnsi="Times New Roman" w:cs="Times New Roman"/>
                <w:color w:val="0D0D0D"/>
                <w:sz w:val="20"/>
                <w:szCs w:val="20"/>
                <w:lang w:val="en-US"/>
              </w:rPr>
              <w:t>.</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discipline is aimed at studying the device of electrical installations and electrical equipment, the main provisions of labor protection when using electrical installations and power tools, the effect of electric current on a person.</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Abstract Electric current and its effects on humans. Electrical installation. Equipment and technological processes</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1.Kyдрявцев Д.Ю., Монаков В.К.,Электробезопасность Теория и практика.- Москва Инфра-инженерия 2017</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2.Правила технической эксплуатации при обслуживании электроустановок потребителей. –Астана.: 2016.</w:t>
            </w:r>
          </w:p>
          <w:p w:rsidR="007771BC" w:rsidRPr="00813D42" w:rsidRDefault="007771BC" w:rsidP="00044BF7">
            <w:pPr>
              <w:jc w:val="both"/>
              <w:rPr>
                <w:rFonts w:ascii="Times New Roman" w:eastAsia="Times New Roman" w:hAnsi="Times New Roman" w:cs="Times New Roman"/>
                <w:color w:val="0D0D0D"/>
                <w:sz w:val="20"/>
                <w:szCs w:val="20"/>
              </w:rPr>
            </w:pPr>
          </w:p>
        </w:tc>
      </w:tr>
      <w:tr w:rsidR="007771BC" w:rsidRPr="00813D42" w:rsidTr="00A34734">
        <w:tc>
          <w:tcPr>
            <w:tcW w:w="450" w:type="dxa"/>
          </w:tcPr>
          <w:p w:rsidR="007771BC" w:rsidRPr="00813D42" w:rsidRDefault="007771BC" w:rsidP="00044BF7">
            <w:pPr>
              <w:jc w:val="right"/>
              <w:rPr>
                <w:rFonts w:ascii="Times New Roman" w:eastAsia="Times New Roman" w:hAnsi="Times New Roman" w:cs="Times New Roman"/>
                <w:color w:val="0D0D0D"/>
                <w:sz w:val="20"/>
                <w:szCs w:val="20"/>
              </w:rPr>
            </w:pP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В32.038</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Өндірістік токсикология/В32.038Промышленная токсикология/В32.038Industrial toxicology</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жұмыс орындарындағы еңбек жағдайларына сараптама жүргізу, ұйымдағы еңбекті қорғаудың ұйымдастырушылық және заңнамалық талаптарын сақтау үшін теориялық білім мен дағдыларды қалыптастыру болып табылады.</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Курс улы қосылыстардың пайда болуының негізгі көздерімен, қоршаған ортадағы көші-қон және трансформациямен танысуға бағытталған.</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өнеркәсіптік токсикология негіздері;токсикометрияның параметрлері мен негізгі заңдылықтары.</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является формирование теоретических знаний и навыков для проведения экспертизы условий труда на рабочих местах, соблюдения организационных и законодательных требований охраны труда в организации.</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изучение направлено на   знакомство с основными источниками образования токсических соединений, миграцией и трансформацией в окружающей среде.</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Основы промышленной токсикологии;Параметры и основные закономерности токсикометрии.</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Objective: to develop theoretical knowledge and skills for the examination of working conditions in the workplace, compliance with organizational and legal requirements of labor protection in the organization.</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the study is aimed at getting acquainted with the main sources of formation of toxic compounds, migration and transformation in the environment.</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Summary: Fundamentals of industrial toxicology; Parameters and basic patterns of toxicometry.</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w:t>
            </w:r>
            <w:r w:rsidRPr="00813D42">
              <w:rPr>
                <w:rFonts w:ascii="Times New Roman" w:eastAsia="Times New Roman" w:hAnsi="Times New Roman" w:cs="Times New Roman"/>
                <w:color w:val="0D0D0D"/>
                <w:sz w:val="20"/>
                <w:szCs w:val="20"/>
              </w:rPr>
              <w:tab/>
              <w:t>Е. П. Лемешевская, Г. В. Куренкова, Е.В.Жукова.Промышленная  токсикология. Учебное пособие для студентов. Иркутск ИГМУ 2018</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w:t>
            </w:r>
            <w:r w:rsidRPr="00813D42">
              <w:rPr>
                <w:rFonts w:ascii="Times New Roman" w:eastAsia="Times New Roman" w:hAnsi="Times New Roman" w:cs="Times New Roman"/>
                <w:color w:val="0D0D0D"/>
                <w:sz w:val="20"/>
                <w:szCs w:val="20"/>
              </w:rPr>
              <w:tab/>
              <w:t xml:space="preserve"> Гигиена труда (Электронный ресурс): учебник/Н.Ф Измеров,В.Ф Кириллов - 2-е изд.М.:ГЭОТАР-Медиа,2016г</w:t>
            </w:r>
          </w:p>
          <w:p w:rsidR="007771BC" w:rsidRPr="00813D42" w:rsidRDefault="007771BC" w:rsidP="00044BF7">
            <w:pPr>
              <w:jc w:val="right"/>
              <w:rPr>
                <w:rFonts w:ascii="Times New Roman" w:eastAsia="Times New Roman" w:hAnsi="Times New Roman" w:cs="Times New Roman"/>
                <w:color w:val="0D0D0D"/>
                <w:sz w:val="20"/>
                <w:szCs w:val="20"/>
              </w:rPr>
            </w:pPr>
          </w:p>
        </w:tc>
      </w:tr>
      <w:tr w:rsidR="007771BC" w:rsidRPr="00813D42" w:rsidTr="00A34734">
        <w:tc>
          <w:tcPr>
            <w:tcW w:w="450" w:type="dxa"/>
          </w:tcPr>
          <w:p w:rsidR="007771BC" w:rsidRPr="00813D42" w:rsidRDefault="007771BC" w:rsidP="00044BF7">
            <w:pPr>
              <w:jc w:val="right"/>
              <w:rPr>
                <w:rFonts w:ascii="Times New Roman" w:eastAsia="Times New Roman" w:hAnsi="Times New Roman" w:cs="Times New Roman"/>
                <w:color w:val="0D0D0D"/>
                <w:sz w:val="20"/>
                <w:szCs w:val="20"/>
              </w:rPr>
            </w:pP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B32.034</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 Өрт қауіпсіздігі/B32.034Пожаробезопасность/B32.034Fire safety</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өнеркәсіптік объектілерде өрт қауіпсіздігін қамтамасыз ету қабілетін қалыптастыру.Курс өрттің алдын алу, жою және сөндіру, ОЖ-ға техногендік әсерді төмендету, заманауи техникалық құралдарды пайдалану есебінен адамдардың өмірі мен денсаулығын сақтауға бағытталған.</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өрт қауіпсіздігінің негіздері, өрт сөндіру көрсеткіштері, тәсілдері, қауіпсіздікті қамтамасыз етудегі мемлекеттік өртке қарсы қызметтің рөлі.</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формирование способности обеспечить пожарную безопасность на промышленных объектах.</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Курс направлен на сохранение жизни и здоровья людей за счет предупреждения, ликвидации и тушения пожаров, снижения техногенного воздействия на ОС, использования современных технических средств.</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Основы пожарной безопасности, показатели, способы тушения пожаров, роль Государственной противопожарной службы в обеспечении безопасности.</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formation of the ability to ensure fire safety at industrial facilities.</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The course is aimed at preserving the life and health of people by preventing, eliminating and extinguishing fires, reducing the technogenic impact on the environment, using modern technical means.</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Abstract: Fundamentals of fire safety, indicators, methods of extinguishing fires, the role of the State Fire Service in ensuring safety.</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Червонов, К.К. Пожарная безопасность: методические указания по проведению практических занятий: - Актау: КГУТИ, 2015.- 37с</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2.Анализ и оценка пожарных рисков в Республике Казахстан. Монография / К.Ж.Раимбеков, А.Б. Кусаинов – Кокшетау: Кокшетауский технический института КЧС МВД Республики Казахстан, 2016. – 67 с.</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3.С.А.Швырков Пожарная безопасность технологических процессов: учебное пособие Академия ГПС МЧС России, 2014.- 203 с.</w:t>
            </w:r>
          </w:p>
        </w:tc>
      </w:tr>
      <w:tr w:rsidR="007771BC" w:rsidRPr="00813D42" w:rsidTr="00A34734">
        <w:tc>
          <w:tcPr>
            <w:tcW w:w="450" w:type="dxa"/>
          </w:tcPr>
          <w:p w:rsidR="007771BC" w:rsidRPr="00813D42" w:rsidRDefault="00BC46D1" w:rsidP="00044BF7">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w:t>
            </w: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B32.010</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Өндірістік қауіпсіздік  / B32.010 Производственная безопасность /B32.010 Industrial safety</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қауіпті өндірістік объектілердегі аварияларды жою және оқшаулау жоспарларын жасау дағдыларын алады.</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Курс өнеркәсіптік авариялардың түрлері, олардың көздері, себептері мен салдары туралы түсінік беруге бағытталған.</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қауіпті өндірістік объектілерде өнеркәсіптік қауіпсіздік талаптарының сақталуын тіркеуді, лицензиялауды және өндірістік бақылауды жүзеге асыру тәртібі.</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получает  навыки составления планов ликвидации и локализации аварий на опасных производственных объектах.</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дать представление о видах промышленных аварий, их источниках, причинах возникновения и последствиях;</w:t>
            </w:r>
          </w:p>
          <w:p w:rsidR="007771BC" w:rsidRPr="00813D42" w:rsidRDefault="00BC46D1" w:rsidP="00044BF7">
            <w:pPr>
              <w:ind w:right="-253"/>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порядок осуществления регистрации, лицензирования и производственного контроля соблюдения требований промышленной безопасности на опасных производственных объектах.</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gains the skills to draw up plans for the elimination and localization of accidents at hazardous production facilities.</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give an idea of the types of industrial accidents, their sources, causes and consequences;</w:t>
            </w:r>
          </w:p>
          <w:p w:rsidR="007771BC" w:rsidRPr="00813D42" w:rsidRDefault="00BC46D1" w:rsidP="00044BF7">
            <w:pPr>
              <w:ind w:right="-253"/>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Abstract: the procedure for registration, licensing and production control of compliance with industrial safety requirements at hazardous production facilities</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1.Бурлуцкий В.С., Бушнев Г.В., Ефремов С.В., Мазур А.С., Малаян К.Р., Монаш-ков В.В., Пелех М.Т., Украинцева Т.В., Улыбин В.Б., Хорошилов О.А., Янков-ский И.Г. Производственной безопасность. Часть1,2,3.Опасные производственные факторы. Учеб. Пособие. Под ред. С.В. Ефремова.- / СПб.: Изд-во Политехн. ун-та, 2012. – 177 с.</w:t>
            </w:r>
            <w:hyperlink r:id="rId9">
              <w:r w:rsidRPr="00813D42">
                <w:rPr>
                  <w:rFonts w:ascii="Times New Roman" w:eastAsia="Times New Roman" w:hAnsi="Times New Roman" w:cs="Times New Roman"/>
                  <w:color w:val="0D0D0D"/>
                  <w:sz w:val="20"/>
                  <w:szCs w:val="20"/>
                </w:rPr>
                <w:t xml:space="preserve"> </w:t>
              </w:r>
            </w:hyperlink>
            <w:hyperlink r:id="rId10">
              <w:r w:rsidRPr="00813D42">
                <w:rPr>
                  <w:rFonts w:ascii="Times New Roman" w:eastAsia="Times New Roman" w:hAnsi="Times New Roman" w:cs="Times New Roman"/>
                  <w:color w:val="0D0D0D"/>
                  <w:sz w:val="20"/>
                  <w:szCs w:val="20"/>
                </w:rPr>
                <w:t>https://docplayer.ru/</w:t>
              </w:r>
            </w:hyperlink>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2.П. Долгов.В., А Исаханова.Б. Обеспечение безопасности технологического процесса. Учебник Алматы КазНТУ, 2011, </w:t>
            </w:r>
          </w:p>
        </w:tc>
      </w:tr>
      <w:tr w:rsidR="007771BC" w:rsidRPr="00813D42" w:rsidTr="00A34734">
        <w:tc>
          <w:tcPr>
            <w:tcW w:w="450" w:type="dxa"/>
          </w:tcPr>
          <w:p w:rsidR="007771BC" w:rsidRPr="00813D42" w:rsidRDefault="00BC46D1" w:rsidP="00044BF7">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w:t>
            </w:r>
          </w:p>
        </w:tc>
        <w:tc>
          <w:tcPr>
            <w:tcW w:w="3090" w:type="dxa"/>
            <w:tcBorders>
              <w:top w:val="single" w:sz="4" w:space="0" w:color="000000"/>
              <w:left w:val="single" w:sz="4" w:space="0" w:color="000000"/>
              <w:bottom w:val="single" w:sz="4" w:space="0" w:color="000000"/>
              <w:right w:val="single" w:sz="4" w:space="0" w:color="000000"/>
            </w:tcBorders>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В 32.058</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Қауіпті және техногенді процестер/В 32.058Опасные природные и техногенные процессы /В 32.058Dangerous natural and man-made processes</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 Пәннің мақсаты өндірістік және табиғи ортадағы төтенше жағдайлардың жағымсыз факторларын қалыптастыру процестерін, олардың адам өміріне және қоршаған табиғи ортаның тірі организмдеріне әсер етуін және тиімді экономикалық негізделген кешенді қорғау шараларын әзірлеу бойынша адамның қажетті қызметін зерттеуге бағытталған.</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сипаттамасы: техногендік әсер ету және олардың экологиялық регламенттеуі. ҚО сапасын бағалау нормативтері.</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дисциплины направлено на изучение  процессов формирования негативных факторов чрезвычайного характера в производственной и природной средах.</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Дисциплина направлена на определение влияния опасных факторов на здоровье, жизнь человека и живых организмов ОС.</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Курс изучает вопросы техногенного воздействия и их экологическая регламентацию, а также нормативы оценки качества окружающей среды. </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discipline is aimed at studying the processes of the formation of negative factors of an emergency nature in the industrial and natural environments.</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discipline is aimed at determining the influence of hazardous factors on health, human life and living organisms OS.</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course studies the issues of technogenic impact and their environmental regulation, as well as standards for assessing the quality of the environment.</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1.Белов, С.В. Безопасность жизнедеятельности и защита окружающей среды (техносферная безопасность): Учебник для бакалавров / С.В. Белов. - М.: Юрайт, ИД Юрайт,2017 г.</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2.Безопасность жизнедеятельности. Учебник Я.Д.Вишнякова. изд.юрайт 2017г.</w:t>
            </w:r>
          </w:p>
          <w:p w:rsidR="007771BC" w:rsidRPr="00813D42" w:rsidRDefault="007771BC" w:rsidP="00044BF7">
            <w:pPr>
              <w:jc w:val="both"/>
              <w:rPr>
                <w:rFonts w:ascii="Times New Roman" w:eastAsia="Times New Roman" w:hAnsi="Times New Roman" w:cs="Times New Roman"/>
                <w:color w:val="0D0D0D"/>
                <w:sz w:val="20"/>
                <w:szCs w:val="20"/>
              </w:rPr>
            </w:pPr>
          </w:p>
        </w:tc>
      </w:tr>
      <w:tr w:rsidR="007771BC" w:rsidRPr="00813D42" w:rsidTr="00A34734">
        <w:tc>
          <w:tcPr>
            <w:tcW w:w="450" w:type="dxa"/>
          </w:tcPr>
          <w:p w:rsidR="007771BC" w:rsidRPr="00813D42" w:rsidRDefault="007771BC" w:rsidP="00044BF7">
            <w:pPr>
              <w:jc w:val="right"/>
              <w:rPr>
                <w:rFonts w:ascii="Times New Roman" w:eastAsia="Times New Roman" w:hAnsi="Times New Roman" w:cs="Times New Roman"/>
                <w:color w:val="0D0D0D"/>
                <w:sz w:val="20"/>
                <w:szCs w:val="20"/>
              </w:rPr>
            </w:pPr>
          </w:p>
        </w:tc>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B32.023</w:t>
            </w:r>
          </w:p>
          <w:p w:rsidR="007771BC" w:rsidRPr="00813D42" w:rsidRDefault="00BC46D1" w:rsidP="00044BF7">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Алғашқы дәрігерлік көмек/B32.023Первая медицинская помощь/B32.023First medical aid</w:t>
            </w:r>
          </w:p>
        </w:tc>
        <w:tc>
          <w:tcPr>
            <w:tcW w:w="53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студенттерді шұғыл көмек көрсетуді талап ететін өмірге қауіп төндіретін жағдайларды диагностикалаудың негізгі әдістеріне үйрету.</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зардап шеккендерге алғашқы дәрігерге дейінгі көмек көрсетуге бағытталған.</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алғашқы көмек көрсетудің негізгі принциптері;терминалдық жағдайлар;жылу, күн соққысы, талу, коллапс, жарақаттар, қан кету кезіндегі алғашқы көмек;күйік, үсік, жалпы суыту кезіндегі алғашқы көмек.</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обучить студентов основным методам диагностики угрожающих жизни состояний, требующих оказания неотложной помощи</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Назначение: направлено на изучение оказание первой доврачебной помощи пострадавшим </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Курс изучает основные принципы оказания первой  помощи при тепловом, солнечном ударе, обмороке, коллапсе при травмах; при кровотечении,  при ожогах, отморожениях, общем охлаждении.</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teach students the basic methods of diagnosing life-threatening conditions requiring emergency care</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aimed at studying the provision of first aid to victims</w:t>
            </w:r>
          </w:p>
          <w:p w:rsidR="007771BC" w:rsidRPr="00813D42" w:rsidRDefault="00BC46D1" w:rsidP="00044BF7">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course studies the basic principles of first aid for heat, sunstroke, fainting, collapse in trauma; with bleeding, with burns, frostbite, general cooling.</w:t>
            </w:r>
          </w:p>
        </w:tc>
        <w:tc>
          <w:tcPr>
            <w:tcW w:w="850"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7771BC" w:rsidRPr="00813D42" w:rsidRDefault="00BC46D1" w:rsidP="00044BF7">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1.П.В.Глыбочко, В.Н Николенко,Е.А Алексеев,Г.М Карнаухов. Первая медицинская помощь.Изд.Академия,2013г</w:t>
            </w:r>
          </w:p>
          <w:p w:rsidR="007771BC" w:rsidRPr="00813D42" w:rsidRDefault="00BC46D1" w:rsidP="00044BF7">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2.Л.И Дежурный,В.В Бояринцев,И.П Миннуллин.Первая помощь и медицинское знания. Практическое  руководство по действиям  в неотложных ситуациях.Изд. ГЭОТАР - Медиа,2019г..</w:t>
            </w:r>
          </w:p>
        </w:tc>
      </w:tr>
      <w:tr w:rsidR="007771BC" w:rsidRPr="00813D42">
        <w:tc>
          <w:tcPr>
            <w:tcW w:w="14910" w:type="dxa"/>
            <w:gridSpan w:val="6"/>
            <w:shd w:val="clear" w:color="auto" w:fill="auto"/>
          </w:tcPr>
          <w:p w:rsidR="00B35D3B" w:rsidRPr="00813D42" w:rsidRDefault="00B35D3B" w:rsidP="00B35D3B">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МЕТРОЛОГИЧЕСКОЕ ОБЕСПЕЧЕНИЕ, СТАНДАРТИЗАЦИЯ И СЕРТИФИКАЦИЯ/МЕТРОЛОГИЯЛЫҚ ҚАМТАМАСЫЗ ЕТУ, СТАНДАРТТАУ ЖӘНЕ СЕРТИФИКАТТАУ</w:t>
            </w:r>
          </w:p>
          <w:p w:rsidR="00B35D3B" w:rsidRPr="00813D42" w:rsidRDefault="00B35D3B" w:rsidP="00B35D3B">
            <w:pPr>
              <w:jc w:val="center"/>
              <w:rPr>
                <w:rFonts w:ascii="Times New Roman" w:eastAsia="Times New Roman" w:hAnsi="Times New Roman" w:cs="Times New Roman"/>
                <w:b/>
                <w:color w:val="0D0D0D"/>
                <w:sz w:val="20"/>
                <w:szCs w:val="20"/>
                <w:lang w:val="en-US"/>
              </w:rPr>
            </w:pPr>
            <w:r w:rsidRPr="00813D42">
              <w:rPr>
                <w:rFonts w:ascii="Times New Roman" w:eastAsia="Times New Roman" w:hAnsi="Times New Roman" w:cs="Times New Roman"/>
                <w:b/>
                <w:color w:val="0D0D0D"/>
                <w:sz w:val="20"/>
                <w:szCs w:val="20"/>
                <w:lang w:val="en-US"/>
              </w:rPr>
              <w:t>/METROLOGICAL SUPPORT, STANDARDIZATION AND CERTIFICATION</w:t>
            </w:r>
          </w:p>
          <w:p w:rsidR="007771BC" w:rsidRPr="00813D42" w:rsidRDefault="007771BC" w:rsidP="00044BF7">
            <w:pPr>
              <w:jc w:val="center"/>
              <w:rPr>
                <w:rFonts w:ascii="Times New Roman" w:eastAsia="Times New Roman" w:hAnsi="Times New Roman" w:cs="Times New Roman"/>
                <w:color w:val="0D0D0D"/>
                <w:sz w:val="20"/>
                <w:szCs w:val="20"/>
                <w:lang w:val="en-US"/>
              </w:rPr>
            </w:pPr>
          </w:p>
        </w:tc>
      </w:tr>
      <w:tr w:rsidR="00FC611B" w:rsidRPr="00813D42" w:rsidTr="00172703">
        <w:trPr>
          <w:trHeight w:val="3728"/>
        </w:trPr>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w:t>
            </w:r>
          </w:p>
        </w:tc>
        <w:tc>
          <w:tcPr>
            <w:tcW w:w="3090" w:type="dxa"/>
            <w:tcBorders>
              <w:top w:val="single" w:sz="4" w:space="0" w:color="000000"/>
              <w:left w:val="single" w:sz="6" w:space="0" w:color="000000"/>
              <w:bottom w:val="single" w:sz="4" w:space="0" w:color="000000"/>
              <w:right w:val="single" w:sz="4" w:space="0" w:color="000000"/>
            </w:tcBorders>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Өлшеу, сынау және бақылау әдістері мен құралдары/Методы и средства измерений, испытаний и контроля /Methods and means of measurement, testing and control</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дисцилины: является формирование знаний современных принципов, методов и средств измерений физических величин, а также особенностей проведения измерений при испытаниях и контроле.</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Направление: Современные методы и средства измерений, испытаний и контроля, отличия измерений</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Общие сведения об измерениях, испытаниях и контроле, измерительные преобразователи, средства измерений, испытания</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 физикалық шамаларды өлшеудің заманауи принциптері, әдістері мен құралдары, сондай-ақ сынақтар мен бақылау кезінде өлшеу ерекшеліктері туралы білімді қалыптастыру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Бағыт: Өлшеудің, сынаудың және бақылаудың заманауи әдістері мен құралдары, өлшеулердің айырмашылықтары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өлшеу, сынау және бақылау туралы жалпы мәліметтер, өлшеу түрлендіргіштері, өлшеу құралдары, сынақтар</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is the formation of knowledge of modern principles, methods and means of measuring physical quantities, as well as the features of measurement during testing and control.</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Direction: Modern methods and means of measurement, testing and control, measurement differences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Summary: General information about measurements, tests and control, measuring transducers, measuring instruments, tests</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1.Дивин А.Г., Пономарев С.В., Мозгова Г.В. Методы и средства измерений, испытаний и контроля: Учебное пособие. В5ч./А.Г. Дивин А.Г., Пономарев С.В., Мозгова Г.В - Тамбов: Издательство ФГБОУ ВПО ТГТУ, 2012, часть 2</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2.Дивин А.Г. Методы и средства измерений, испытаний и контроля: Учебное пособие. В5ч./А.Г. Дивин, С.В. Пономарев - Тамбов: Издательство ГОУ ВПО ТГТУ, 2011, часть  1</w:t>
            </w:r>
          </w:p>
          <w:p w:rsidR="00FC611B" w:rsidRPr="00813D42" w:rsidRDefault="00FC611B" w:rsidP="00FC611B">
            <w:pPr>
              <w:jc w:val="center"/>
              <w:rPr>
                <w:rFonts w:ascii="Times New Roman" w:eastAsia="Times New Roman" w:hAnsi="Times New Roman" w:cs="Times New Roman"/>
                <w:color w:val="0D0D0D"/>
                <w:sz w:val="20"/>
                <w:szCs w:val="20"/>
              </w:rPr>
            </w:pPr>
          </w:p>
        </w:tc>
      </w:tr>
      <w:tr w:rsidR="00FC611B" w:rsidRPr="00813D42" w:rsidTr="00172703">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w:t>
            </w:r>
          </w:p>
        </w:tc>
        <w:tc>
          <w:tcPr>
            <w:tcW w:w="3090" w:type="dxa"/>
            <w:tcBorders>
              <w:top w:val="single" w:sz="4" w:space="0" w:color="000000"/>
              <w:left w:val="single" w:sz="4" w:space="0" w:color="000000"/>
              <w:bottom w:val="single" w:sz="4" w:space="0" w:color="000000"/>
              <w:right w:val="single" w:sz="4" w:space="0" w:color="000000"/>
            </w:tcBorders>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Физикалық шамаларды өлшеу құралдары/Средства измерений физических величин/Measuring instruments for physical quantities</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Цель дисцилины: физические  основы  создания  современной эталонной  базы;  методы  обработки  результатов измерений  и  прогнозирования  ситуации;  виды  и физические  показатели  уровней  опасности  в природно- техногенных системах;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работать  с  измерительными  приборами  и измерительной  техникой  для  оценки  параметров технических  конструкций  и  уровней  опасности  в природно-техногенных  системах;</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Краткое содержание: методы  измерения  различных  физических показателей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Дисцилинаның мақсаты: қазіргі заманғы эталондық базаны құрудың физикалық негіздері; өлшеу нәтижелерін өңдеу және жағдайды болжау әдістері; табиғи - техногендік жүйелердегі қауіп деңгейлерінің түрлері мен физикалық көрсеткіштері;</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техникалық құрылымдардың параметрлерін және табиғи-техногендік жүйелердегі қауіптілік деңгейлерін бағалау үшін өлшеу құралдарымен және өлшеу техникасымен жұмыс істеу;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әртүрлі физикалық көрсеткіштерді өлшеу әдістері</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the physical basis for creating a modern reference base; methods for processing measurement results and predicting the situation; types and physical indicators of hazard levels in natural and man-made systems;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work with measuring instruments and measuring equipment to assess the parameters of technical structures and hazard levels in natural and man-made systems;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Summary: methods for measuring various physical indicators</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FC611B" w:rsidRPr="00813D42" w:rsidRDefault="00FC611B" w:rsidP="00867D68">
            <w:pPr>
              <w:numPr>
                <w:ilvl w:val="0"/>
                <w:numId w:val="7"/>
              </w:numPr>
              <w:ind w:left="162" w:firstLine="0"/>
              <w:rPr>
                <w:rFonts w:ascii="Times New Roman" w:hAnsi="Times New Roman" w:cs="Times New Roman"/>
                <w:sz w:val="20"/>
                <w:szCs w:val="20"/>
              </w:rPr>
            </w:pPr>
            <w:r w:rsidRPr="00813D42">
              <w:rPr>
                <w:rFonts w:ascii="Times New Roman" w:eastAsia="Times New Roman" w:hAnsi="Times New Roman" w:cs="Times New Roman"/>
                <w:color w:val="0D0D0D"/>
                <w:sz w:val="20"/>
                <w:szCs w:val="20"/>
              </w:rPr>
              <w:t>И.Ф.Шишкин.Теоретическая метрология.Часть 1.Общая теория измерений.Учебник для вузов 4-е изд.Питер 2013-192 стр.</w:t>
            </w:r>
          </w:p>
          <w:p w:rsidR="00FC611B" w:rsidRPr="00813D42" w:rsidRDefault="00FC611B" w:rsidP="00FC611B">
            <w:pPr>
              <w:jc w:val="right"/>
              <w:rPr>
                <w:rFonts w:ascii="Times New Roman" w:eastAsia="Times New Roman" w:hAnsi="Times New Roman" w:cs="Times New Roman"/>
                <w:color w:val="0D0D0D"/>
                <w:sz w:val="20"/>
                <w:szCs w:val="20"/>
              </w:rPr>
            </w:pPr>
          </w:p>
        </w:tc>
      </w:tr>
      <w:tr w:rsidR="00FC611B" w:rsidRPr="00813D42" w:rsidTr="00172703">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w:t>
            </w:r>
          </w:p>
        </w:tc>
        <w:tc>
          <w:tcPr>
            <w:tcW w:w="3090" w:type="dxa"/>
            <w:tcBorders>
              <w:top w:val="single" w:sz="4" w:space="0" w:color="000000"/>
              <w:left w:val="single" w:sz="4" w:space="0" w:color="000000"/>
              <w:bottom w:val="single" w:sz="4" w:space="0" w:color="000000"/>
              <w:right w:val="single" w:sz="4" w:space="0" w:color="000000"/>
            </w:tcBorders>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Техникалық реттеу негіздері/Основы технического регулирования/Fundamentals of technical regulation</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Цель дисцилины: формирование нововведений отражающих динамику современных преобразований в области технического регулирования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Овладеть  теоретическими  и  практическими навыками технического  регулирования, возникающих при формировании обязательных  и  добровольных  требований  к продукции  или  к  связанным  с  ними процессами  ее  проектирования, производства,  эксплуатации,  хранения, перевозки,  реализации  и  утилизации</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Принципы построения международных и отечественных стандартов, правила пользования стандартами, комплексами стандартов и другой нормативной</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документацией, органы по сертификации и испытательные лаборатории; аккредитация</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органов по сертификации и испытательных (измерительных) лабораторий</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Дисцилинаның мақсаты: техникалық реттеу саласындағы заманауи өзгерістердің динамикасын көрсететін инновацияларды қалыптастыру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өнімге немесе онымен байланысты оны жобалау, өндіру, пайдалану, сақтау, тасымалдау, өткізу және кәдеге жарату процестеріне міндетті және ерікті талаптарды қалыптастыру кезінде туындайтын техникалық реттеудің теориялық және практикалық дағдыларын игеру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халықаралық және отандық стандарттарды құру қағидаттары, стандарттарды, стандарттар кешендерін және басқа да нормативтік құжаттаманы пайдалану қағидалары, сертификаттау жөніндегі органдар мен сынақ зертханалары; сертификаттау жөніндегі органдарды және сынақ (өлшеу) зертханаларын аккредиттеу</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the formation of innovations reflecting the dynamics of modern transformations in the field of technical regulation</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master the theoretical and practical skills of technical regulation that arise in the formation of mandatory and voluntary requirements for products or related processes of their design, production, operation, storage, transportation, sale and disposal</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Summary: Principles of building international and domestic standards, rules for using standards, sets of standards and other regulatory documentation, certification bodies and testing laboratories; accreditation of certification bodies and testing (measuring) laboratories</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Закон Республики Казахстан от 30 декабря 2020 года № 396-VI «О техническом регулировании» (не введен в действие)</w:t>
            </w:r>
          </w:p>
          <w:p w:rsidR="00FC611B" w:rsidRPr="00813D42" w:rsidRDefault="00FC611B" w:rsidP="00FC611B">
            <w:pPr>
              <w:rPr>
                <w:rFonts w:ascii="Times New Roman" w:eastAsia="Times New Roman" w:hAnsi="Times New Roman" w:cs="Times New Roman"/>
                <w:color w:val="0D0D0D"/>
                <w:sz w:val="20"/>
                <w:szCs w:val="20"/>
              </w:rPr>
            </w:pPr>
          </w:p>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2.Основы технического регулирования: учебное/ Е.А. Цапко: Томский политехнический университет. - Томск: Издательство: Томского политехнического университета, 2013</w:t>
            </w:r>
          </w:p>
          <w:p w:rsidR="00FC611B" w:rsidRPr="00813D42" w:rsidRDefault="00FC611B" w:rsidP="00FC611B">
            <w:pPr>
              <w:rPr>
                <w:rFonts w:ascii="Times New Roman" w:eastAsia="Times New Roman" w:hAnsi="Times New Roman" w:cs="Times New Roman"/>
                <w:color w:val="0D0D0D"/>
                <w:sz w:val="20"/>
                <w:szCs w:val="20"/>
              </w:rPr>
            </w:pP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w:t>
            </w:r>
          </w:p>
        </w:tc>
        <w:tc>
          <w:tcPr>
            <w:tcW w:w="3090" w:type="dxa"/>
          </w:tcPr>
          <w:p w:rsidR="00FC611B" w:rsidRPr="00813D42" w:rsidRDefault="00B42D4D"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Сапа жүйелері және БМЖ аудиті  /Системы качества и  аудит ИСМ //Quality systems and ISM audit</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дисцилины: приобретения студентами знаний для разработки, создания и внедрения систем менеджмента качества на предприятиях, об основных элементах систем менеджмента, о порядке разработки и внедрения системы менеджмента, о конфигурации системы, об анализе существующей системы на предприятии, о перспективах развития, улучшения и об управлении системы менеджмента, эволюцию систем менеджмента качества, принципы построения, технологию разработки и внедрения систем менеджмента на предприятии, информационное обеспечение системы менеджмента.</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производить оценку и анализ интегрированной  системы менеджмента  на предприятии, разрабатывать и внедрять интегрированные системы менеджмента, производить корректирующие и  предупреждающие  действия,  проводить  улучшение интегрированной системы менеджмента.</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Структура документов системы качества. Методы и роль системы качества в интегрированной системе менеджмента организации. Внешний и внутренний аудит системы качества</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 студенттерге кәсіпорындарда сапа менеджменті жүйесін әзірлеу, құру және енгізу, менеджмент жүйесінің негізгі элементтері, менеджмент жүйесін әзірлеу және енгізу тәртібі, Жүйенің конфигурациясы, кәсіпорындағы қолданыстағы жүйені талдау, даму перспективалары, жақсарту және басқару туралы білім алу.басқару жүйесі, Сапа менеджменті жүйесінің эволюциясы, құру принциптері, кәсіпорындағы менеджмент жүйесін әзірлеу және енгізу технологиясы, менеджмент жүйесін ақпараттық қамтамасыз ету.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кәсіпорында менеджменттің интеграцияланған жүйесін бағалау және талдау, менеджменттің интеграцияланған жүйесін әзірлеу және енгізу, түзету және алдын алу іс-әрекеттерін жүргізу, менеджменттің интеграцияланған жүйесін жақсартуды жүргізу.</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Қысқаша мазмұны: сапа жүйесі құжаттарының құрылымы. Ұйымның біріктірілген менеджмент жүйесіндегі сапа жүйесінің әдістері мен рөлі. Сапа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жүйесінің</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сыртқы</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ішкі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аудиті</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students acquire knowledge for the development, creation and implementation of quality management systems at enterprises, about the main elements of management systems, about the procedure for developing and implementing a management system, about the configuration of the system, about the analysis of the existing system at the enterprise, about the prospects for development, improvement and management of the management system, the evolution of quality management systems, the principles of construction, technology for developing and implementing management systems at the enterprise, information support of the management system.</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evaluate and analyze the integrated management system in the enterprise, to develop and implement integrated management systems, to perform corrective and preventive actions, to improve the integrated management system.</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lang w:val="en-US"/>
              </w:rPr>
              <w:t xml:space="preserve">Summary: Structure of quality system documents. Methods and role of the quality system in the integrated management system of the organization. </w:t>
            </w:r>
            <w:r w:rsidRPr="00813D42">
              <w:rPr>
                <w:rFonts w:ascii="Times New Roman" w:eastAsia="Times New Roman" w:hAnsi="Times New Roman" w:cs="Times New Roman"/>
                <w:color w:val="0D0D0D"/>
                <w:sz w:val="20"/>
                <w:szCs w:val="20"/>
              </w:rPr>
              <w:t>External and internal audit of the quality system</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FC611B" w:rsidRPr="00813D42" w:rsidRDefault="00FC611B" w:rsidP="00FC611B">
            <w:pPr>
              <w:ind w:left="-140"/>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1. Аристов О.В. Управление качеством : учебник. - 2-е изд., перераб. и доп. - М. : ИНФРА-М, 2017. - 224 с. </w:t>
            </w:r>
          </w:p>
          <w:p w:rsidR="00FC611B" w:rsidRPr="00813D42" w:rsidRDefault="00FC611B" w:rsidP="00FC611B">
            <w:pPr>
              <w:ind w:left="-140"/>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    Борисова, Т. А. Б82 Системы менеджмента качества: учебное пособие / Т. А. Борисова, В. Я. Дмитриев; под ред. Е. В. Ушаковой; С.-Петерб. ун-т технол. упр. и экон. - СПб.: Издательство Санкт-Петербургского университета технологий управления и экономики, 2017. - 168 с.</w:t>
            </w:r>
          </w:p>
          <w:p w:rsidR="00FC611B" w:rsidRPr="00813D42" w:rsidRDefault="00FC611B" w:rsidP="00FC611B">
            <w:pPr>
              <w:rPr>
                <w:rFonts w:ascii="Times New Roman" w:eastAsia="Times New Roman" w:hAnsi="Times New Roman" w:cs="Times New Roman"/>
                <w:color w:val="0D0D0D"/>
                <w:sz w:val="20"/>
                <w:szCs w:val="20"/>
              </w:rPr>
            </w:pP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3090" w:type="dxa"/>
          </w:tcPr>
          <w:p w:rsidR="00FC611B" w:rsidRPr="00813D42" w:rsidRDefault="00B42D4D"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Өндірістерді метрологиялық қамтамасыз ету/Метрологическое обеспечение производства/Metrological support of production facilities</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Цель дисцилины: дать студентам общие сведения и знания о метрологическом обеспечении производства, основной части системы управления качеством, о метрологическом обеспечении подготовки производства, о метрологическом обеспечения испытания продукции, о видах испытаний, о метрологическом обеспечении определения химического состава веществ и материалов, о законодательных, нормативных и технических средствах и поддержания их работоспособности для достижения требуемого качества технических изделий и машин.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проводить анализ и оценку, привить знание составных частей метрологического обеспечения производства в системе технического регулирования</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Краткое содержания дисциплины: Метрологическое обеспечение испытаний продукции для целей подтверждения соответствия. Метрологическое обеспечение подготовки производства.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Дисцилинаның мақсаты: студенттерге өндірісті метрологиялық қамтамасыз ету туралы, сапаны басқару жүйесінің негізгі бөлігі туралы, өндірісті дайындауды метрологиялық қамтамасыз ету туралы, өнімді сынауды метрологиялық қамтамасыз ету туралы, сынақ түрлері туралы, заттар мен материалдардың химиялық құрамын анықтауды метрологиялық қамтамасыз ету туралы, техникалық бұйымдар мен машиналардың қажетті сапасына қол жеткізу үшін заңнамалық, нормативтік және техникалық құралдар және олардың жұмыс қабілеттілігін қолдау туралы жалпы ақпарат пен білім беру.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талдау және бағалау жүргізу, техникалық реттеу жүйесінде өндірісті метрологиялық қамтамасыз етудің құрамдас бөліктерін білуді дағдыландыру</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Пәннің қысқаша мазмұны: сәйкестікті растау мақсатында өнімді сынауды метрологиялық қамтамасыз ету. Өндірісті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дайындауды</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метрологиялық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қамтамасыз</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ету</w:t>
            </w:r>
            <w:r w:rsidRPr="00813D42">
              <w:rPr>
                <w:rFonts w:ascii="Times New Roman" w:eastAsia="Times New Roman" w:hAnsi="Times New Roman" w:cs="Times New Roman"/>
                <w:color w:val="0D0D0D"/>
                <w:sz w:val="20"/>
                <w:szCs w:val="20"/>
                <w:lang w:val="en-US"/>
              </w:rPr>
              <w:t>.</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to give students general information and knowledge about the metrological support of production, the main part of the quality management system, about the metrological support of production preparation, about the metrological support of product testing, about the types of tests, about the metrological support of determining the chemical composition of substances and materials, about legislative, regulatory and technical means and maintaining their operability to achieve the required quality of technical products and machines.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conduct analysis and evaluation, to instill knowledge of the components of metrological support of production in the system of technical regulation</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lang w:val="en-US"/>
              </w:rPr>
              <w:t xml:space="preserve">Summary of the discipline: Metrological support of product testing for conformity assessment purposes. </w:t>
            </w:r>
            <w:r w:rsidRPr="00813D42">
              <w:rPr>
                <w:rFonts w:ascii="Times New Roman" w:eastAsia="Times New Roman" w:hAnsi="Times New Roman" w:cs="Times New Roman"/>
                <w:color w:val="0D0D0D"/>
                <w:sz w:val="20"/>
                <w:szCs w:val="20"/>
              </w:rPr>
              <w:t>Metrological support of production preparation.</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1. Правиков Ю.М., Муслина Г.Р. Метрологическое обеспечение производства. Учебное пособие. М. КНОРУ С. 2011г. 240 с.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 Аскаров Е.С. Стандартизация, метрология, сертификация. Учебное пособие. Издание 4. Алматы, Экономика. 2011. 321 с</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 Лежнина И.А., Уваров А.А. Метрологическое обеспечение производства: учебное пособие /И.А. Лежнина, А.А. Уваров; Томский политехнический университет. - Томск: Изд-во Томского политехнического университета, 2014. -120с.</w:t>
            </w: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3090" w:type="dxa"/>
          </w:tcPr>
          <w:p w:rsidR="00FC611B" w:rsidRPr="00813D42" w:rsidRDefault="009269E7"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Нормабақылау, метрологиялық сараптама және техникалық құжаттама/Нормоконтроль , метрологическая экспертиза и техническая документация /Standard control , metrological expertise and technical</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Цель дисцилины: виды  нормативно-технической документации,  методы  и  способы  разработки нормативно-технической документации;  применение  межгосударственных  стандартов  на практике;  основные комплексы общетехнических стандартов;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Назначение:  разрабатывать  новые  и  пересматривать действующие  стандарты,  технические  условия  и другие  документы  по  метрологии, стандартизации  и сертификации;</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содержание:  участвовать  в  разработке проектов стандартов, методических и нормативных материалов,  технической  документации  и  в практической  реализации разработанных  проектов и  программ,  осуществлять  контроль  за соблюдением  установленных  требований, действующих норм, правил и стандартов</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Дисцилинаның мақсаты: нормативтік-техникалық құжаттаманың түрлері, нормативтік-техникалық құжаттаманы әзірлеу әдістері мен тәсілдері; мемлекетаралық стандарттарды практикада қолдану; жалпы техникалық стандарттардың негізгі кешендері;</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метрология, стандарттау және сертификаттау жөніндегі жаңа стандарттарды, техникалық шарттарды және басқа да құжаттарды әзірлеу және қолданыстағы стандарттарды қайта қарау;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Қысқаша мазмұны: стандарттардың жобаларын, әдістемелік және нормативтік материалдарды, техникалық құжаттаманы әзірлеуге және әзірленген жобалар мен бағдарламаларды іс жүзінде іске асыруға қатысу, белгіленген талаптардың, қолданыстағы нормалардың, ережелер мен стандарттардың сақталуын бақылауды жүзеге асыру</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dissilina: types of normative and technical documentation, methods and methods of developing normative and technical documentation; application of interstate standards in practice; the main complexes of general technical standards;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develop new and revise existing standards, technical specifications and other documents on metrology, standardization and certification;</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Summary: participate in the development of draft standards, methodological and regulatory materials, technical documentation and in the practical implementation of developed projects and programs, monitor compliance with established requirements, current norms, rules and standards</w:t>
            </w:r>
          </w:p>
        </w:tc>
        <w:tc>
          <w:tcPr>
            <w:tcW w:w="850"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cente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Б.В.Цитович, Н.А.Воробьев, М.С.Капица Метрологическая экспертиза и нормоконтроль: учебно-методическое пособие/Цитович Б.В., Воробьев Н.А., Капица М.С. - Минск: БГАТУ, 2015. - 340с.</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2.Правиков Ю.М., Муслина Г.Р. Метрологическое обеспечение производства. Учебное пособие. М. КНОРУ С. 2011г. 240 с. </w:t>
            </w:r>
          </w:p>
          <w:p w:rsidR="00FC611B" w:rsidRPr="00813D42" w:rsidRDefault="00FC611B" w:rsidP="00FC611B">
            <w:pPr>
              <w:rPr>
                <w:rFonts w:ascii="Times New Roman" w:eastAsia="Times New Roman" w:hAnsi="Times New Roman" w:cs="Times New Roman"/>
                <w:color w:val="0D0D0D"/>
                <w:sz w:val="20"/>
                <w:szCs w:val="20"/>
              </w:rPr>
            </w:pPr>
          </w:p>
          <w:p w:rsidR="00FC611B" w:rsidRPr="00813D42" w:rsidRDefault="00FC611B" w:rsidP="00FC611B">
            <w:pPr>
              <w:rPr>
                <w:rFonts w:ascii="Times New Roman" w:eastAsia="Times New Roman" w:hAnsi="Times New Roman" w:cs="Times New Roman"/>
                <w:color w:val="0D0D0D"/>
                <w:sz w:val="20"/>
                <w:szCs w:val="20"/>
              </w:rPr>
            </w:pPr>
          </w:p>
        </w:tc>
      </w:tr>
      <w:tr w:rsidR="00FC611B" w:rsidRPr="0056757E">
        <w:trPr>
          <w:trHeight w:val="305"/>
        </w:trPr>
        <w:tc>
          <w:tcPr>
            <w:tcW w:w="14910" w:type="dxa"/>
            <w:gridSpan w:val="6"/>
          </w:tcPr>
          <w:p w:rsidR="00FC611B" w:rsidRPr="00813D42" w:rsidRDefault="00FC611B" w:rsidP="00BA1485">
            <w:pPr>
              <w:jc w:val="center"/>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b/>
                <w:color w:val="0D0D0D"/>
                <w:sz w:val="20"/>
                <w:szCs w:val="20"/>
              </w:rPr>
              <w:t>НЕФТЕГАЗОВОЕ</w:t>
            </w:r>
            <w:r w:rsidRPr="00813D42">
              <w:rPr>
                <w:rFonts w:ascii="Times New Roman" w:eastAsia="Times New Roman" w:hAnsi="Times New Roman" w:cs="Times New Roman"/>
                <w:b/>
                <w:color w:val="0D0D0D"/>
                <w:sz w:val="20"/>
                <w:szCs w:val="20"/>
                <w:lang w:val="en-US"/>
              </w:rPr>
              <w:t xml:space="preserve"> </w:t>
            </w:r>
            <w:r w:rsidRPr="00813D42">
              <w:rPr>
                <w:rFonts w:ascii="Times New Roman" w:eastAsia="Times New Roman" w:hAnsi="Times New Roman" w:cs="Times New Roman"/>
                <w:b/>
                <w:color w:val="0D0D0D"/>
                <w:sz w:val="20"/>
                <w:szCs w:val="20"/>
              </w:rPr>
              <w:t>ДЕЛО</w:t>
            </w:r>
            <w:r w:rsidRPr="00813D42">
              <w:rPr>
                <w:rFonts w:ascii="Times New Roman" w:eastAsia="Times New Roman" w:hAnsi="Times New Roman" w:cs="Times New Roman"/>
                <w:b/>
                <w:color w:val="0D0D0D"/>
                <w:sz w:val="20"/>
                <w:szCs w:val="20"/>
                <w:lang w:val="en-US"/>
              </w:rPr>
              <w:t>/</w:t>
            </w:r>
            <w:r w:rsidRPr="00813D42">
              <w:rPr>
                <w:rFonts w:ascii="Times New Roman" w:eastAsia="Times New Roman" w:hAnsi="Times New Roman" w:cs="Times New Roman"/>
                <w:b/>
                <w:color w:val="0D0D0D"/>
                <w:sz w:val="20"/>
                <w:szCs w:val="20"/>
              </w:rPr>
              <w:t>МҰНАЙ</w:t>
            </w:r>
            <w:r w:rsidRPr="00813D42">
              <w:rPr>
                <w:rFonts w:ascii="Times New Roman" w:eastAsia="Times New Roman" w:hAnsi="Times New Roman" w:cs="Times New Roman"/>
                <w:b/>
                <w:color w:val="0D0D0D"/>
                <w:sz w:val="20"/>
                <w:szCs w:val="20"/>
                <w:lang w:val="en-US"/>
              </w:rPr>
              <w:t>-</w:t>
            </w:r>
            <w:r w:rsidRPr="00813D42">
              <w:rPr>
                <w:rFonts w:ascii="Times New Roman" w:eastAsia="Times New Roman" w:hAnsi="Times New Roman" w:cs="Times New Roman"/>
                <w:b/>
                <w:color w:val="0D0D0D"/>
                <w:sz w:val="20"/>
                <w:szCs w:val="20"/>
              </w:rPr>
              <w:t>ГАЗ</w:t>
            </w:r>
            <w:r w:rsidRPr="00813D42">
              <w:rPr>
                <w:rFonts w:ascii="Times New Roman" w:eastAsia="Times New Roman" w:hAnsi="Times New Roman" w:cs="Times New Roman"/>
                <w:b/>
                <w:color w:val="0D0D0D"/>
                <w:sz w:val="20"/>
                <w:szCs w:val="20"/>
                <w:lang w:val="en-US"/>
              </w:rPr>
              <w:t xml:space="preserve"> </w:t>
            </w:r>
            <w:r w:rsidRPr="00813D42">
              <w:rPr>
                <w:rFonts w:ascii="Times New Roman" w:eastAsia="Times New Roman" w:hAnsi="Times New Roman" w:cs="Times New Roman"/>
                <w:b/>
                <w:color w:val="0D0D0D"/>
                <w:sz w:val="20"/>
                <w:szCs w:val="20"/>
              </w:rPr>
              <w:t>ІСІ</w:t>
            </w:r>
            <w:r w:rsidRPr="00813D42">
              <w:rPr>
                <w:rFonts w:ascii="Times New Roman" w:eastAsia="Times New Roman" w:hAnsi="Times New Roman" w:cs="Times New Roman"/>
                <w:b/>
                <w:color w:val="0D0D0D"/>
                <w:sz w:val="20"/>
                <w:szCs w:val="20"/>
                <w:lang w:val="en-US"/>
              </w:rPr>
              <w:t>/OIL AND GAS BUSINESS</w:t>
            </w: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w:t>
            </w:r>
          </w:p>
        </w:tc>
        <w:tc>
          <w:tcPr>
            <w:tcW w:w="309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B24. 005 Мұнай газ ісінің негіздері/Основы  нефтегазового  дела/ Fundamentals of Oil &amp; Gas</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 мұнай-газ кәсіпшілігі саласында базалық білімді қалыптастыру.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 мұнай-газ кәсіпшілігі геологиясы, бұрғылау, әзірлеу, өндіру, кәсіпшілік дайындық процестері бойынша білімдерін көрсетеді.</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қысқаша мазмұны: мұнай-газ саласының тарихын, геология негіздерін, Мұнай және газ ұңғымаларын іздеу, бұрғылау, мұнай және газ кен орындарын игеру, пайдалану негіздерін, мұнай мен газды тасымалдау, өңдеу және сақтау негіздерін зерттеу.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формирование базовых знаний в нефтегазопромысловой отрасли.</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Назначение дисциплины: демонстрирует знания по процессам нефтегазопромысловой геологии, бурения, разработки, добычи, промысловой подготовки.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Краткое содержания дисциплины: изучение истории нефтегазовой отрасли, основ геологии, поиска, бурения нефтяных и газовых скважин, основ разработки, эксплуатации нефтяных и газовых месторождений, основ транспорта,  переработки и хранению нефти и газа.</w:t>
            </w:r>
          </w:p>
          <w:p w:rsidR="00FC611B" w:rsidRPr="00813D42" w:rsidRDefault="00FC611B" w:rsidP="00FC611B">
            <w:pPr>
              <w:jc w:val="both"/>
              <w:rPr>
                <w:rFonts w:ascii="Times New Roman" w:eastAsia="Times New Roman" w:hAnsi="Times New Roman" w:cs="Times New Roman"/>
                <w:color w:val="0D0D0D"/>
                <w:sz w:val="20"/>
                <w:szCs w:val="20"/>
              </w:rPr>
            </w:pP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formation of basic knowledge in the oil and gas industry.</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discipline: demonstrates knowledge of the processes of oil and gas field geology, drilling, development, production, field training.</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Discipline summary: studying the history of the oil and gas industry, the basics of geology, prospecting, drilling oil and gas wells, the basics of development, exploitation of oil and gas fields, the basics of transportation, processing and storage of oil and gas.</w:t>
            </w:r>
          </w:p>
          <w:p w:rsidR="00FC611B" w:rsidRPr="00813D42" w:rsidRDefault="00FC611B" w:rsidP="00FC611B">
            <w:pPr>
              <w:jc w:val="both"/>
              <w:rPr>
                <w:rFonts w:ascii="Times New Roman" w:eastAsia="Times New Roman" w:hAnsi="Times New Roman" w:cs="Times New Roman"/>
                <w:color w:val="0D0D0D"/>
                <w:sz w:val="20"/>
                <w:szCs w:val="20"/>
                <w:lang w:val="en-US"/>
              </w:rPr>
            </w:pP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Х. Суербаев «Основы нефтегазового дела»; Учебник, 2-е издание; Издательство «Фолиант» Астана, 2012г.</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 Р.У.Баямирова, А.Р. Тогашева, Т.С. Айсаева «Методические указания к выполнению практических занятий, Актау, 2015г.</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Мусанов, А. Основы нефтегазового дела: Учебник. - Астана: Фолиант, 2015</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3.  Жетекова Л.Б. Основы нефтегазового дела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 Актау: КГУТиИ, 2013.</w:t>
            </w:r>
          </w:p>
          <w:p w:rsidR="00FC611B" w:rsidRPr="00813D42" w:rsidRDefault="00FC611B" w:rsidP="00FC611B">
            <w:pPr>
              <w:jc w:val="right"/>
              <w:rPr>
                <w:rFonts w:ascii="Times New Roman" w:eastAsia="Times New Roman" w:hAnsi="Times New Roman" w:cs="Times New Roman"/>
                <w:color w:val="0D0D0D"/>
                <w:sz w:val="20"/>
                <w:szCs w:val="20"/>
              </w:rPr>
            </w:pP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w:t>
            </w:r>
          </w:p>
        </w:tc>
        <w:tc>
          <w:tcPr>
            <w:tcW w:w="309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B24. 008 Мұнай және газ өндіру технологиясы мен техникасы/Технология и техника добычи нефти и газа/Technology and equipment of oil and gas production</w:t>
            </w:r>
          </w:p>
          <w:p w:rsidR="00FC611B" w:rsidRPr="00813D42" w:rsidRDefault="00FC611B" w:rsidP="00FC611B">
            <w:pPr>
              <w:rPr>
                <w:rFonts w:ascii="Times New Roman" w:eastAsia="Times New Roman" w:hAnsi="Times New Roman" w:cs="Times New Roman"/>
                <w:color w:val="0D0D0D"/>
                <w:sz w:val="20"/>
                <w:szCs w:val="20"/>
              </w:rPr>
            </w:pPr>
          </w:p>
          <w:p w:rsidR="00FC611B" w:rsidRPr="00813D42" w:rsidRDefault="00FC611B" w:rsidP="00FC611B">
            <w:pPr>
              <w:rPr>
                <w:rFonts w:ascii="Times New Roman" w:eastAsia="Times New Roman" w:hAnsi="Times New Roman" w:cs="Times New Roman"/>
                <w:color w:val="0D0D0D"/>
                <w:sz w:val="20"/>
                <w:szCs w:val="20"/>
              </w:rPr>
            </w:pP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мақсаты-мұнай және газ өндіру, ұңғымалар мен мұнай-газ кәсіпшілігі жабдықтарының технологиясы мен пайдалану саласында білім алу.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Оқу курсы кенжатынды ашу тәсілін, қабатқа әсер етуді, "ұңғыма-қабат"жұмыс режимін таңдау дағдыларын қалыптастырады.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мұнай мен газды алу кезіндегі қабаттық процестерді; сұйықтықты көтеру тәсілдерін; ұңғымаларды зерттеу және жөндеу әдістерін зерттеуге бағытталған.</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дисциплины - получение знаний в области добычи нефти и газа, технологии и эксплуатации скважин и нефтегазопромыслового оборудования.</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Учебный курс формирует навыки выбора способа вскрытия залежи, воздействия на пласт, режима работы «скважина-пласт».</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Дисциплина направлена на изучение пластовых процессов при извлечении нефти и газа; способов подъема жидкости; методов исследования и ремонта скважин.</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goal of the discipline is to gain knowledge in the field of oil and gas production, technology and operation of wells and oil and gas equipment.</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training course forms the skills of choosing a method of opening a deposit, stimulating a reservoir, and a "well-reservoir" mode of operation.</w:t>
            </w:r>
          </w:p>
          <w:p w:rsidR="00FC611B" w:rsidRPr="00813D42" w:rsidRDefault="00FC611B" w:rsidP="00BA1485">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discipline is aimed at studying reservoir processes during oil and gas extraction; liquid lifting methods; well survey and workover methods.</w:t>
            </w: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1. Джиембаева, К.И. и др. Техника и технология добычи нефти. Учебное пособие. Алматы: Экономика, 2011.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2. К.А. Нариков, Б.Ж. Бурханов, А.А. Рахимов, Ж.Т. Ержанова. Добыча нефти в осложненных условиях: Учебное пособие. - Уральск: ЗКАТУ им. Жангир хана, 2018.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 Ергин, Дэниел. Добыча. Всемирная история борьбы за нефть, деньги и власть - М.: Альпина Паблишер, 2016.</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4.Грей, Форест. Добыча нефти. - М.: Олимп-Бизнес, 2016</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 Норман, Дж. Хайн Геология, разведка, бурение и добыча нефти - М.: Олимп-Бизнес, 2017</w:t>
            </w: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w:t>
            </w:r>
          </w:p>
        </w:tc>
        <w:tc>
          <w:tcPr>
            <w:tcW w:w="309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В024.098 Мұнай-газ кен орындарын кәсіпшілік бақылау/Промысловый контроль нефтегазовых месторождений/Field control of oil and gas fields</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Пәннің мақсаты: ұңғымалар мен қабаттарды зерттеудің гидродинамикалық әдістерін зерттеу теориясы мен практикасы және ұңғымаларды зерттеудің геофизикалық әдістері теориясы және оларды түсіндіру туралы түсінік беру саласындағы білім қабілетін қалыптастыру.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Оқу курсы мұнай-газ кен орындарындағы гидродинамикалық және геофизикалық зерттеулердің теориялық және практикалық есептерін талдауға ықпал ететін қажетті білімді, іскерліктер мен дағдыларды қалыптастырады.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дисциплины: сформировать  способность знаний в области теории и практики изучения гидродинамических методов исследования скважин и пластов и  представления о теории геофизических методов исследований скважин и их интерпретации.</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Учебный курс формирует необходимые знания, умения и навыки способствующие анализировать теоретические и практические расчеты гидродинамических и геофизических исследований на нефтегазовых месторождениях. </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purpose of the discipline: to form the ability of knowledge in the field of theory and practice of studying hydrodynamic methods of researching wells and reservoirs and understanding the theory of geophysical methods of researching wells and their interpretation.</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training course forms the necessary knowledge, skills and abilities that contribute to the analysis of theoretical and practical calculations of hydrodynamic and geophysical research in oil and gas fields.</w:t>
            </w: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Сабырбаева Г.С. Гидродинамические исследования пластов и скважин» КГУТИ им. Есенова Актау, 2019</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 Мищенко И.Т. Скважинная добыча нефти Изд. «Нефть и газ» М., 2015</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3.Д.Ю. Желаева, М.С. Пак, Ильяшева Геолого-геофизические исследования в скважинах Караганда: КарГТУ, 2019.</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4.Г.Т. Борисенко, А. Нурмагамбетов, Геофизические исследования скважин Алматы: КазНТУ, 2015.</w:t>
            </w:r>
          </w:p>
          <w:p w:rsidR="00FC611B" w:rsidRPr="00813D42" w:rsidRDefault="00FC611B" w:rsidP="00FC611B">
            <w:pPr>
              <w:jc w:val="right"/>
              <w:rPr>
                <w:rFonts w:ascii="Times New Roman" w:eastAsia="Times New Roman" w:hAnsi="Times New Roman" w:cs="Times New Roman"/>
                <w:color w:val="0D0D0D"/>
                <w:sz w:val="20"/>
                <w:szCs w:val="20"/>
              </w:rPr>
            </w:pPr>
          </w:p>
        </w:tc>
      </w:tr>
      <w:tr w:rsidR="00FC611B" w:rsidRPr="00813D42" w:rsidTr="00BA1485">
        <w:trPr>
          <w:trHeight w:val="1124"/>
        </w:trPr>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w:t>
            </w:r>
          </w:p>
        </w:tc>
        <w:tc>
          <w:tcPr>
            <w:tcW w:w="3090" w:type="dxa"/>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В024.100 Теңіз инжинирингі/Морской инжиниринг/Marine Engineering</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Мақсаты-теория негіздері, техникалық құралдар және теңіз айдындарында технологиялық операцияларды орындау ерекшеліктері туралы білімді қалыптастыру.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Оқу курсы теңізде технологиялық процестерді жүргізу кезінде қажетті білімді, іскерлікті және дағдыларды қалыптастырады.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гидротехникалық құрылыстарды, сөредегі жабдықтарды, теңіз кен орындарын игеру мен пайдалану ерекшеліктеріне байланысты инженерлік шешімдерді зерттеуге бағытталған.</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Цель - сформировать знаний об основах теории, технических средствах и особенностях выполнения технологических операций на акваториях морей.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Учебный курс формирует необходимые знания, умения и навыки при проведении технологических процессов на море.</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Дисциплина направлена на изучение гидротехнических сооружений, оборудования на шельфе, инженерных решений, связанных с особенностями разработки и эксплуатации морских месторождений.</w:t>
            </w:r>
          </w:p>
          <w:p w:rsidR="00FC611B" w:rsidRPr="00813D42" w:rsidRDefault="00FC611B" w:rsidP="00FC611B">
            <w:pPr>
              <w:jc w:val="both"/>
              <w:rPr>
                <w:rFonts w:ascii="Times New Roman" w:eastAsia="Times New Roman" w:hAnsi="Times New Roman" w:cs="Times New Roman"/>
                <w:color w:val="0D0D0D"/>
                <w:sz w:val="20"/>
                <w:szCs w:val="20"/>
              </w:rPr>
            </w:pP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goal is to form knowledge about the foundations of the theory, technical means and features of performing technological operations in the waters of the seas.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training course forms the necessary knowledge, skills and abilities in carrying out technological processes at sea.</w:t>
            </w:r>
          </w:p>
          <w:p w:rsidR="00FC611B" w:rsidRPr="00813D42" w:rsidRDefault="00FC611B" w:rsidP="00BA1485">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discipline is aimed at studying hydraulic structures, offshore equipment, engineering solutions related to the peculiarities of the development and operation of offshore fields.</w:t>
            </w: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1.Т.К. Ахмеджанов, А.С. Ыскак. Освоение шельфовых месторождений. КазНТУ, Алматы, 2008</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2.А.Б. Золотухин, О.Т.Гудместад, А.И. Ермаков, Р.А.Якобсен, И.Т.Мищенко, В.С.Вовк, С.Лосет, К.Н.Шхинек. Основы разработки нефтяных и газовых месторождений на шельфе и установка морских установок в Арктике.М.:ГУП изд. «Нефть и газ». РГУ им.И.М.Губкина, 2000</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3.Серебряков О.И. и др. Эксплуатация морских месторождений. 2018.</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4. Кейн С.А., Мищенко Р.Н. Инженерные задачи бурения наклонно-направленных и горизонтальных скважин Учеб. пособие - Ухта: УГТУ, 2011</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 К.И. Джиембаева, Е.К. Джексенбаев. Подготовка и эксплуатация шельфовых месторождений: Методические указания. - Алматы: КазНТУ, 2014</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 М.М. Ермеков, Б.Б. Сериков Ф.Т.Оразбаев; Ф.Т.Сериков, Б.Б.Оразбаев. Основы проектирования морских нефтегазовых сооружений и оборудования. Алматы: ЭВЕРО, 2003</w:t>
            </w: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309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B24. 102 Мұнай беруді арттыру техникасы мен технологиясы/Техника и технология повышения нефтеотдачи/Equipment and technology for enhanced oil recovery</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Мақсаты-студенттерге қаттың мұнай беруін арттыру технологиялары туралы білім беру.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экологиялық қауіпсіздікті сақтай отырып, кенішті игерудің барлық кезеңінде тиімді мұнайбергіштікті өндірістік ұйымдастыру әдістері мен техникасын, технологиясын жетілдіру мен тұжырымдау үшін кәсіби білімді қалыптастыруға арналған.</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 Мазмұны: қабаттың мұнайбергіштігін арттырудың, мұнай өндіруді артырудың екіншілік, физико-химиялық, жылулық, газдық әдістерін қамтиды.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 дать студентам знания о технологиях повышения нефтеотдачи пласта.</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Предназначена для формирования профессиональных знаний для обоснования и совершенствования технологий, способов, техники и методов организации производства эффективной нефтеотдачи во все периоды разработки залежи с соблюдением экологической безопасности процессов.</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Содержание: вторичные методы повышения добычи нефти; физико-химические, тепловые, газовые методы повышения нефтеотдачи пластов.</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provide students with knowledge about enhanced oil recovery technologies.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Discipline summary: It is intended for the formation of professional knowledge for the justification and improvement of technologies, methods, techniques and methods of organizing the production of efficient oil recovery in all periods of the development of the deposit in compliance with the environmental safety of the processes.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Content: secondary methods of increasing oil production; physico-chemical, thermal, gas methods of increasing oil recovery.</w:t>
            </w:r>
          </w:p>
          <w:p w:rsidR="00FC611B" w:rsidRPr="00813D42" w:rsidRDefault="00FC611B" w:rsidP="00FC611B">
            <w:pPr>
              <w:jc w:val="both"/>
              <w:rPr>
                <w:rFonts w:ascii="Times New Roman" w:eastAsia="Times New Roman" w:hAnsi="Times New Roman" w:cs="Times New Roman"/>
                <w:color w:val="0D0D0D"/>
                <w:sz w:val="20"/>
                <w:szCs w:val="20"/>
                <w:lang w:val="en-US"/>
              </w:rPr>
            </w:pP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 Хамзина Б.Е., Джусупкалиева Р.И. Методы повышения нефтеотдачи пласта.  Уральск: ЗКАТУ им Жангир хана, 2016</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 К.А. Нариков, Б.Ж. Бурханов, А.А. Рахимов, Ж.Т. Ержанова.Добыча нефти в осложненных условиях Уральск: ЗКАТУ им. Жангир хана, 2018</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 Назарова Л.Н. Разработка нефтегазовых месторождений с трудноизвлекаемыми запасами Учебное пособие. - М.: Изд-во РГУ нефти и газа им.И.М.Губкина, 2011. https://www.twirpx.com/file/1578239</w:t>
            </w:r>
          </w:p>
        </w:tc>
      </w:tr>
      <w:tr w:rsidR="00FC611B" w:rsidRPr="00813D42" w:rsidTr="00A34734">
        <w:tc>
          <w:tcPr>
            <w:tcW w:w="4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6</w:t>
            </w:r>
          </w:p>
        </w:tc>
        <w:tc>
          <w:tcPr>
            <w:tcW w:w="309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B24. 014 Ұңғыма өнімін жинау және дайындау/Сбор и подготовка скважинной продукции/Collection and preparation of well products</w:t>
            </w:r>
          </w:p>
        </w:tc>
        <w:tc>
          <w:tcPr>
            <w:tcW w:w="5386"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Мақсаты-көмірсутектерді өндіру процестері, өнеркәсіптік жинаудың физикалық негіздері, ұңғыма өнімдерін дайындау туралы жүйелі білім мен идеялармен қамтамасыз ету.</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курсы ақпараттық технологиялар көмегімен жаңа білім мен дағдыларды игеру және оларды практикалық қызметте пайдалану қабілетін қалыптастырады.</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Пән кәсіпшілік жинау және кәсіпшілікте сұйықтық дайындау есептерінің негіздемесін қалыптастыруға ықпал етеді.</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Цель - обеспечение системными знаниями и представлениями о процессах добычи углеводородов, физических основ промыслового сбора, подготовки скважинной продукции.</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Курс дисциплины формирует способность приобретать новые знания и умения с помощью информационных технологий и использовать их в практической деятельности.                                                          </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Дисциплина способствует формированию обоснования расчетов промыслового сбора и подготовки жидкости на промыслах.</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Purpose: to provide systematic knowledge and ideas about the processes of hydrocarbon production, the physical basics of field collection, and the preparation of well products.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The course of the discipline forms the ability to acquire new knowledge and skills with the help of information technologies and use them in practical activities.</w:t>
            </w:r>
          </w:p>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Discipline summary:The discipline contributes to the formation of the justification for the calculations of the field collection and preparation of liquid in the fields.</w:t>
            </w:r>
          </w:p>
          <w:p w:rsidR="00FC611B" w:rsidRPr="00813D42" w:rsidRDefault="00FC611B" w:rsidP="00FC611B">
            <w:pPr>
              <w:jc w:val="both"/>
              <w:rPr>
                <w:rFonts w:ascii="Times New Roman" w:eastAsia="Times New Roman" w:hAnsi="Times New Roman" w:cs="Times New Roman"/>
                <w:color w:val="0D0D0D"/>
                <w:sz w:val="20"/>
                <w:szCs w:val="20"/>
                <w:lang w:val="en-US"/>
              </w:rPr>
            </w:pPr>
          </w:p>
        </w:tc>
        <w:tc>
          <w:tcPr>
            <w:tcW w:w="850"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694" w:type="dxa"/>
          </w:tcPr>
          <w:p w:rsidR="00FC611B" w:rsidRPr="00813D42" w:rsidRDefault="00FC611B" w:rsidP="00FC611B">
            <w:pPr>
              <w:jc w:val="right"/>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7</w:t>
            </w:r>
          </w:p>
        </w:tc>
        <w:tc>
          <w:tcPr>
            <w:tcW w:w="4440" w:type="dxa"/>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1.        </w:t>
            </w:r>
            <w:r w:rsidRPr="00813D42">
              <w:rPr>
                <w:rFonts w:ascii="Times New Roman" w:eastAsia="Times New Roman" w:hAnsi="Times New Roman" w:cs="Times New Roman"/>
                <w:color w:val="0D0D0D"/>
                <w:sz w:val="20"/>
                <w:szCs w:val="20"/>
              </w:rPr>
              <w:tab/>
              <w:t>Ермеков М. Сбор и промысловая подготовка нефти и газа: учебник. - Астана: Фолиант, 2011.</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2.        </w:t>
            </w:r>
            <w:r w:rsidRPr="00813D42">
              <w:rPr>
                <w:rFonts w:ascii="Times New Roman" w:eastAsia="Times New Roman" w:hAnsi="Times New Roman" w:cs="Times New Roman"/>
                <w:color w:val="0D0D0D"/>
                <w:sz w:val="20"/>
                <w:szCs w:val="20"/>
              </w:rPr>
              <w:tab/>
              <w:t>Земенков Ю.Д., Александров М.А., Маркова Л.М., Дудин С.М., Подорожников С.Ю., Никитина А.В. Техника и технологии сбора и подготовки нефти и газа: Учебник. -Тюмень: Издательство, 2015</w:t>
            </w:r>
          </w:p>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3. Леонтьев С.А. и др. Сбор и подготовка скважинной продукции. Методические указания. Ухта: УГТУ, 2015. (https://www.twirpx.com)</w:t>
            </w:r>
          </w:p>
        </w:tc>
      </w:tr>
      <w:tr w:rsidR="00FC611B" w:rsidRPr="00813D42" w:rsidTr="00172703">
        <w:tc>
          <w:tcPr>
            <w:tcW w:w="14910" w:type="dxa"/>
            <w:gridSpan w:val="6"/>
          </w:tcPr>
          <w:p w:rsidR="00FC611B" w:rsidRPr="00813D42" w:rsidRDefault="00FC611B" w:rsidP="00FC611B">
            <w:pPr>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Арнайы мақсаттағы ағылшын тілі /Английский для  специальных целей/ English for Specific Purpuses</w:t>
            </w:r>
          </w:p>
        </w:tc>
      </w:tr>
      <w:tr w:rsidR="00FC611B" w:rsidRPr="0056757E"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В12.056</w:t>
            </w:r>
          </w:p>
          <w:p w:rsidR="00FC611B" w:rsidRPr="00813D42" w:rsidRDefault="009269E7"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sz w:val="20"/>
                <w:szCs w:val="20"/>
              </w:rPr>
              <w:t>Анализ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английского</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произношения</w:t>
            </w:r>
            <w:r w:rsidRPr="00813D42">
              <w:rPr>
                <w:rFonts w:ascii="Times New Roman" w:eastAsia="Times New Roman" w:hAnsi="Times New Roman" w:cs="Times New Roman"/>
                <w:color w:val="0D0D0D"/>
                <w:sz w:val="20"/>
                <w:szCs w:val="20"/>
                <w:lang w:val="en-US"/>
              </w:rPr>
              <w:t xml:space="preserve"> /Analysis of English Pronunciation</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Цели курса: развить способность учащихся эффективно использовать английский в целях практического общения и критически изучить существующие подходы к обучению навыкам аудирования и разговорной речи, а также познакомить с некоторыми последними достижениями в разработке учебных программ и материалов.</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Мақсаты: тіл үйренудің интонациялық-айтылымдық негізін қалыптастыру, сөйлеу дыбыстарының дұрыс айтылуы, сөздер мен сөз тіркестеріндегі дыбыстарды біріктіру ережелері.Тілдің дыбыстық құрылымын, дұрыс айтылу, интонация дағдыларын үйренеді</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Course Objectives: To develop students' ability to effectively use English for practical communication and critically examine existing approaches to teaching listening and speaking skills, as well as to introduce some of the latest developments in curriculum and materials development.</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1.Соколова М.А. Теоретическая фонетика английского языка. М.,2014.</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2.Соколова М.А. Практическая фонетика англ. языка. М., 2017.</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3. Соколова М.А. Теоретическая фонетика английского языка. Практикум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w:t>
            </w:r>
            <w:r w:rsidRPr="00813D42">
              <w:rPr>
                <w:rFonts w:ascii="Times New Roman" w:eastAsia="Times New Roman" w:hAnsi="Times New Roman" w:cs="Times New Roman"/>
                <w:sz w:val="20"/>
                <w:szCs w:val="20"/>
                <w:lang w:val="en-US"/>
              </w:rPr>
              <w:t>.,2016.</w:t>
            </w:r>
          </w:p>
          <w:p w:rsidR="00FC611B" w:rsidRPr="00813D42" w:rsidRDefault="00FC611B" w:rsidP="00FC611B">
            <w:pPr>
              <w:tabs>
                <w:tab w:val="left" w:pos="1065"/>
              </w:tabs>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4. Roach, P. Phonetics, Oxford: OUP, 2015.</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b/>
                <w:sz w:val="20"/>
                <w:szCs w:val="20"/>
              </w:rPr>
              <w:t>В12.057</w:t>
            </w:r>
            <w:r w:rsidR="009269E7" w:rsidRPr="00813D42">
              <w:rPr>
                <w:rFonts w:ascii="Times New Roman" w:eastAsia="Times New Roman" w:hAnsi="Times New Roman" w:cs="Times New Roman"/>
                <w:b/>
                <w:sz w:val="20"/>
                <w:szCs w:val="20"/>
              </w:rPr>
              <w:t xml:space="preserve"> </w:t>
            </w:r>
            <w:r w:rsidR="009269E7" w:rsidRPr="00813D42">
              <w:rPr>
                <w:rFonts w:ascii="Times New Roman" w:eastAsia="Times New Roman" w:hAnsi="Times New Roman" w:cs="Times New Roman"/>
                <w:sz w:val="20"/>
                <w:szCs w:val="20"/>
              </w:rPr>
              <w:t>Анализ грамматики английского языка</w:t>
            </w:r>
            <w:r w:rsidR="009269E7" w:rsidRPr="00813D42">
              <w:rPr>
                <w:rFonts w:ascii="Times New Roman" w:eastAsia="Times New Roman" w:hAnsi="Times New Roman" w:cs="Times New Roman"/>
                <w:color w:val="0D0D0D"/>
                <w:sz w:val="20"/>
                <w:szCs w:val="20"/>
              </w:rPr>
              <w:t xml:space="preserve"> /Analysis of English Grammar</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Этот курс направлен на развитие знаний и практических навыков, необходимых для эффективного обучения молодых учащихся. Он предоставляет практические идеи о том, как подходить к курсам для молодых учащихся и планировать их, а также материалы и идеи для конкретных мероприятий.</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Бұл курс жас білім алушыларды тиімді оқыту үшін қажетті білім мен практикалық дағдыларды дамытуға бағытталған. Ол жас студенттерге арналған курстар қалай өткізілетіндігін және оларды жоспарлау туралы практикалық идеяларды, сондай-ақ нақты іс-шараларға арналған материалдар мен идеяларды ұсынады.</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This course aims to develop the knowledge and practical skills needed to effectively teach young learners. It provides practical ideas on how to approach and plan courses for young learners, as well as materials and ideas for specific activities.</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5</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1. Blokh M. Y. A course in Theoretical English Grammar. M., 2014</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2. Ilyish B  The structure of modern English. Leningrad. 2014</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3. </w:t>
            </w:r>
            <w:r w:rsidRPr="00813D42">
              <w:rPr>
                <w:rFonts w:ascii="Times New Roman" w:eastAsia="Times New Roman" w:hAnsi="Times New Roman" w:cs="Times New Roman"/>
                <w:sz w:val="20"/>
                <w:szCs w:val="20"/>
              </w:rPr>
              <w:t>Каушанская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В</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Л</w:t>
            </w:r>
            <w:r w:rsidRPr="00813D42">
              <w:rPr>
                <w:rFonts w:ascii="Times New Roman" w:eastAsia="Times New Roman" w:hAnsi="Times New Roman" w:cs="Times New Roman"/>
                <w:sz w:val="20"/>
                <w:szCs w:val="20"/>
                <w:lang w:val="en-US"/>
              </w:rPr>
              <w:t xml:space="preserve">. Grammar of the English Language. M., 2015 </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4. Khaimovich A Course in English Grammar. </w:t>
            </w:r>
            <w:r w:rsidRPr="00813D42">
              <w:rPr>
                <w:rFonts w:ascii="Times New Roman" w:eastAsia="Times New Roman" w:hAnsi="Times New Roman" w:cs="Times New Roman"/>
                <w:sz w:val="20"/>
                <w:szCs w:val="20"/>
              </w:rPr>
              <w:t>M.,2014</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b/>
                <w:sz w:val="20"/>
                <w:szCs w:val="20"/>
              </w:rPr>
              <w:t>В12.058</w:t>
            </w:r>
            <w:r w:rsidR="009269E7" w:rsidRPr="00813D42">
              <w:rPr>
                <w:rFonts w:ascii="Times New Roman" w:eastAsia="Times New Roman" w:hAnsi="Times New Roman" w:cs="Times New Roman"/>
                <w:b/>
                <w:sz w:val="20"/>
                <w:szCs w:val="20"/>
              </w:rPr>
              <w:t xml:space="preserve"> </w:t>
            </w:r>
            <w:r w:rsidR="009269E7" w:rsidRPr="00813D42">
              <w:rPr>
                <w:rFonts w:ascii="Times New Roman" w:eastAsia="Times New Roman" w:hAnsi="Times New Roman" w:cs="Times New Roman"/>
                <w:color w:val="0D0D0D"/>
                <w:sz w:val="20"/>
                <w:szCs w:val="20"/>
              </w:rPr>
              <w:t>Ағылшын тілі тиімді байланыс үшін/Английский для эффективного общения/English for Effective Communication</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Цели курса: развить способность учащихся эффективно использовать английский в целях практического общения и критически изучить существующие подходы к обучению навыкам аудирования и разговорной речи, а также познакомить с некоторыми последними достижениями в разработке учебных программ и материалов..</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Курстың мақсаттары: студенттердің ағылшын тілін практикалық қарым-қатынас үшін тиімді пайдалану қабілетін дамыту және тыңдау және сөйлеу дағдыларын оқытудың қолданыстағы тәсілдерін сыни тұрғыдан зерттеу. "Тиімді қарым-қатынасқа арналған ағылшын тілі" курстары студенттердің сыныптағы сабақтарына интерактивті қатысу арқылы сөйлеу және тыңдау дағдыларын дамытуға бағытталған.</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Course Objectives: To develop students' ability to effectively use English for practical communication and critically examine existing approaches to teaching listening and speaking skills, as well as to introduce some of the latest developments in curriculum and materials development.</w:t>
            </w:r>
          </w:p>
        </w:tc>
        <w:tc>
          <w:tcPr>
            <w:tcW w:w="850" w:type="dxa"/>
            <w:tcBorders>
              <w:top w:val="nil"/>
              <w:left w:val="nil"/>
              <w:bottom w:val="single" w:sz="8" w:space="0" w:color="000000"/>
              <w:right w:val="single" w:sz="8" w:space="0" w:color="000000"/>
            </w:tcBorders>
            <w:shd w:val="clear" w:color="auto" w:fill="auto"/>
          </w:tcPr>
          <w:p w:rsidR="00FC611B" w:rsidRPr="00813D42" w:rsidRDefault="00BA1485"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6</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p>
        </w:tc>
      </w:tr>
      <w:tr w:rsidR="00FC611B" w:rsidRPr="0056757E"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B742A2">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b/>
                <w:sz w:val="20"/>
                <w:szCs w:val="20"/>
              </w:rPr>
              <w:t>В12.059</w:t>
            </w:r>
            <w:r w:rsidR="00B742A2" w:rsidRPr="00813D42">
              <w:rPr>
                <w:rFonts w:ascii="Times New Roman" w:eastAsia="Times New Roman" w:hAnsi="Times New Roman" w:cs="Times New Roman"/>
                <w:b/>
                <w:sz w:val="20"/>
                <w:szCs w:val="20"/>
              </w:rPr>
              <w:t xml:space="preserve"> </w:t>
            </w:r>
            <w:r w:rsidR="00B742A2" w:rsidRPr="00813D42">
              <w:rPr>
                <w:rFonts w:ascii="Times New Roman" w:eastAsia="Times New Roman" w:hAnsi="Times New Roman" w:cs="Times New Roman"/>
                <w:color w:val="0D0D0D"/>
                <w:sz w:val="20"/>
                <w:szCs w:val="20"/>
              </w:rPr>
              <w:t>Балаларға ағылшын тілін оқыту/Обучение английскому языку детей дошкольного возраста/Teaching English to Young Learners</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Этот курс направлен на развитие знаний и практических навыков, необходимых для эффективного обучения молодых учащихся. Он предоставляет практические идеи о том, как подходить к курсам для молодых учащихся и планировать их, а также материалы и идеи для конкретных мероприятий.</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Бұл курс студенттерді тиімді оқыту үшін қажетті білім мен практикалық дағдыларды дамытуға бағытталған. Ол жас студенттерге арналған курстарға қалай жақындау және оларды жоспарлау туралы практикалық идеяларды, сондай-ақ нақты іс-шараларға арналған материалдар мен идеяларды ұсынады.</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This course aims to develop the knowledge and practical skills needed to effectively teach young learners. It provides practical ideas on how to approach and plan courses for young learners, as well as materials and ideas for specific activities.</w:t>
            </w:r>
          </w:p>
        </w:tc>
        <w:tc>
          <w:tcPr>
            <w:tcW w:w="850" w:type="dxa"/>
            <w:tcBorders>
              <w:top w:val="nil"/>
              <w:left w:val="nil"/>
              <w:bottom w:val="single" w:sz="8" w:space="0" w:color="000000"/>
              <w:right w:val="single" w:sz="8" w:space="0" w:color="000000"/>
            </w:tcBorders>
            <w:shd w:val="clear" w:color="auto" w:fill="auto"/>
          </w:tcPr>
          <w:p w:rsidR="00FC611B" w:rsidRPr="00813D42" w:rsidRDefault="00BA1485"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6</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Barber, M. &amp; Mourshed, M. (2007). How the world’s best-performing school systems come [end of page 97] out on top. New York: McKinsey &amp; Company. Retrieved 7 January, 2019 from: </w:t>
            </w:r>
            <w:hyperlink r:id="rId11">
              <w:r w:rsidRPr="00813D42">
                <w:rPr>
                  <w:rFonts w:ascii="Times New Roman" w:eastAsia="Times New Roman" w:hAnsi="Times New Roman" w:cs="Times New Roman"/>
                  <w:color w:val="0000FF"/>
                  <w:sz w:val="20"/>
                  <w:szCs w:val="20"/>
                  <w:u w:val="single"/>
                  <w:lang w:val="en-US"/>
                </w:rPr>
                <w:t>https://tinyurl.com/yd2p6fux</w:t>
              </w:r>
            </w:hyperlink>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Becker, C., &amp; Roos, J. (2016). An approach to creative speaking activities in the young learners’ classroom. Education Inquiry, 7(1), pp. 10-26. Retrieved 27 October, 2019 from: </w:t>
            </w:r>
            <w:hyperlink r:id="rId12">
              <w:r w:rsidRPr="00813D42">
                <w:rPr>
                  <w:rFonts w:ascii="Times New Roman" w:eastAsia="Times New Roman" w:hAnsi="Times New Roman" w:cs="Times New Roman"/>
                  <w:color w:val="0000FF"/>
                  <w:sz w:val="20"/>
                  <w:szCs w:val="20"/>
                  <w:u w:val="single"/>
                  <w:lang w:val="en-US"/>
                </w:rPr>
                <w:t>https://www.tandfonline.com/doi/pdf/10.3402/edui.v7.27613?needAccess=true</w:t>
              </w:r>
            </w:hyperlink>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Bland, J. (2013). Children’s Literature and Learner Empowerment – Children and Teenagers in English Language Education. London: Bloomsbury Academic.</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Bland, J. (2015a). Grammar templates for the future with poetry for children. In J. Bland (Ed.), Teaching English to Young Learners. Critical Issues in Language Teaching with 3–12 Year Olds. London: Bloomsbury Academic, pp. 147-166.</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Bland, J. (2015b). Oral storytelling in the primary English classroom. In J. Bland (Ed.), Teaching English to Young Learners. Critical Issues in Language Teaching with 3–12 Year Olds. London: Bloomsbury Academic, pp. 183-198.</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Bland, J. (2016). English language education and ideological issues: Picturebooks and diversity. Children’s Literature in English Language Education, 4(2), 41-64. Retrieved 9 January, from: </w:t>
            </w:r>
            <w:hyperlink r:id="rId13">
              <w:r w:rsidRPr="00813D42">
                <w:rPr>
                  <w:rFonts w:ascii="Times New Roman" w:eastAsia="Times New Roman" w:hAnsi="Times New Roman" w:cs="Times New Roman"/>
                  <w:color w:val="0000FF"/>
                  <w:sz w:val="20"/>
                  <w:szCs w:val="20"/>
                  <w:u w:val="single"/>
                  <w:lang w:val="en-US"/>
                </w:rPr>
                <w:t>http://clelejournal.org/article-3-picturebooks-and-diversity/</w:t>
              </w:r>
            </w:hyperlink>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В12.060</w:t>
            </w:r>
            <w:r w:rsidR="00B742A2" w:rsidRPr="00813D42">
              <w:rPr>
                <w:rFonts w:ascii="Times New Roman" w:eastAsia="Times New Roman" w:hAnsi="Times New Roman" w:cs="Times New Roman"/>
                <w:color w:val="0D0D0D"/>
                <w:sz w:val="20"/>
                <w:szCs w:val="20"/>
              </w:rPr>
              <w:t xml:space="preserve"> Оқытудың CLIL әдістері/Методы обучения CLIL/CLIL Teaching Methods</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Этот курс направлен на развитие у учителей беглости и точности английского языка. Он также требует междисциплинарного подхода к пониманию методологии CLIL (Content and Language Integrated Learning) и знакомит участников с тем, как теория может быть связана с их собственной классной практикой. Включает планирование уроков CLIL, ресурсы и создание материалов.</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xml:space="preserve">Бұл курс мұғалімдерде ағылшын тілінің еркін сөйлеуі мен дәлдігін дамытуға бағытталған. Сондай-ақ, ол CLIL (Content and Language Integrated Learning) әдіснамасын түсінуге пәнаралық көзқарасты талап етеді және қатысушыларды теорияны өздерінің сыныптық тәжірибелерімен қалай байланыстыруға болатындығын таныстырады. </w:t>
            </w:r>
            <w:r w:rsidRPr="00813D42">
              <w:rPr>
                <w:rFonts w:ascii="Times New Roman" w:eastAsia="Times New Roman" w:hAnsi="Times New Roman" w:cs="Times New Roman"/>
                <w:sz w:val="20"/>
                <w:szCs w:val="20"/>
                <w:lang w:val="en-US"/>
              </w:rPr>
              <w:t xml:space="preserve">CLIL </w:t>
            </w:r>
            <w:r w:rsidRPr="00813D42">
              <w:rPr>
                <w:rFonts w:ascii="Times New Roman" w:eastAsia="Times New Roman" w:hAnsi="Times New Roman" w:cs="Times New Roman"/>
                <w:sz w:val="20"/>
                <w:szCs w:val="20"/>
              </w:rPr>
              <w:t>сабақтарын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ресурстарды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материалдарды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қамтиды</w:t>
            </w:r>
            <w:r w:rsidRPr="00813D42">
              <w:rPr>
                <w:rFonts w:ascii="Times New Roman" w:eastAsia="Times New Roman" w:hAnsi="Times New Roman" w:cs="Times New Roman"/>
                <w:sz w:val="20"/>
                <w:szCs w:val="20"/>
                <w:lang w:val="en-US"/>
              </w:rPr>
              <w:t>.</w:t>
            </w:r>
          </w:p>
          <w:p w:rsidR="00FC611B" w:rsidRPr="00813D42" w:rsidRDefault="00FC611B" w:rsidP="00FC611B">
            <w:pPr>
              <w:jc w:val="both"/>
              <w:rPr>
                <w:rFonts w:ascii="Times New Roman" w:eastAsia="Times New Roman" w:hAnsi="Times New Roman" w:cs="Times New Roman"/>
                <w:sz w:val="20"/>
                <w:szCs w:val="20"/>
                <w:lang w:val="en-US"/>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This course aims to develop teachers' fluency and accuracy in English. It also requires an interdisciplinary approach to understanding the CLIL (Content and Language Integrated Learning) methodology and introduces participants to how theory can relate to their own classroom practice. </w:t>
            </w:r>
            <w:r w:rsidRPr="00813D42">
              <w:rPr>
                <w:rFonts w:ascii="Times New Roman" w:eastAsia="Times New Roman" w:hAnsi="Times New Roman" w:cs="Times New Roman"/>
                <w:sz w:val="20"/>
                <w:szCs w:val="20"/>
              </w:rPr>
              <w:t>Includes CLIL lesson planning, resources, and material creation.</w:t>
            </w:r>
          </w:p>
        </w:tc>
        <w:tc>
          <w:tcPr>
            <w:tcW w:w="850" w:type="dxa"/>
            <w:tcBorders>
              <w:top w:val="nil"/>
              <w:left w:val="nil"/>
              <w:bottom w:val="single" w:sz="8" w:space="0" w:color="000000"/>
              <w:right w:val="single" w:sz="8" w:space="0" w:color="000000"/>
            </w:tcBorders>
            <w:shd w:val="clear" w:color="auto" w:fill="auto"/>
          </w:tcPr>
          <w:p w:rsidR="00FC611B" w:rsidRPr="00813D42" w:rsidRDefault="00BA1485"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7</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Coyle, D., Marsh, D. &amp; P. Hood. (2010) Content and Language Integrated Learning. Cambridge: Cambridge University Press. Cummins, J. (1979) Cognitive/academic language proficiency, linguistic interdependence, the optimum age question and some other matters. Working Papers on Bilingualism, No. 19, 121-129. Doiz, A., Lasagabaster, D. &amp; and Sierra, J. (2013) English-medium instruction at universities: global challenges. Bristol: Multilingual Matters. Ioannou Georgiou, S. and Pavlou, P. Guidelines for CLIL Implementation in Primary and Pre-primary Education, 2011. http://www.schools.ac.cy/klimakio/Themata/Anglika/teaching_material/clil/guidelinesforclilimplementation1.pdf Lamsfuß-Schenk. 2002. “Geschichte und Sprache – Ist der bilinguale Geschichtsunterricht der Königsweg zum Geschichtsbewusstsein?”. In Breidbach, S., G. Bach &amp; D. Wolff (eds.). Bilingualer Sachfachunterricht: Didaktik, Lehrer-/Lernerforschung und Bildungspolitik zwischen Theorie und Empirie. </w:t>
            </w:r>
            <w:r w:rsidRPr="00813D42">
              <w:rPr>
                <w:rFonts w:ascii="Times New Roman" w:eastAsia="Times New Roman" w:hAnsi="Times New Roman" w:cs="Times New Roman"/>
                <w:sz w:val="20"/>
                <w:szCs w:val="20"/>
              </w:rPr>
              <w:t>Frankfurt: Lang, 191-206.</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6</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rPr>
                <w:rFonts w:ascii="Times New Roman" w:eastAsia="Times New Roman" w:hAnsi="Times New Roman" w:cs="Times New Roman"/>
                <w:b/>
                <w:sz w:val="20"/>
                <w:szCs w:val="20"/>
                <w:lang w:val="en-US"/>
              </w:rPr>
            </w:pPr>
            <w:r w:rsidRPr="00813D42">
              <w:rPr>
                <w:rFonts w:ascii="Times New Roman" w:eastAsia="Times New Roman" w:hAnsi="Times New Roman" w:cs="Times New Roman"/>
                <w:b/>
                <w:sz w:val="20"/>
                <w:szCs w:val="20"/>
              </w:rPr>
              <w:t>В</w:t>
            </w:r>
            <w:r w:rsidRPr="00813D42">
              <w:rPr>
                <w:rFonts w:ascii="Times New Roman" w:eastAsia="Times New Roman" w:hAnsi="Times New Roman" w:cs="Times New Roman"/>
                <w:b/>
                <w:sz w:val="20"/>
                <w:szCs w:val="20"/>
                <w:lang w:val="en-US"/>
              </w:rPr>
              <w:t>12.061</w:t>
            </w:r>
          </w:p>
          <w:p w:rsidR="00FC611B" w:rsidRPr="00813D42" w:rsidRDefault="00B742A2" w:rsidP="00FC611B">
            <w:pPr>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 xml:space="preserve">STEM </w:t>
            </w:r>
            <w:r w:rsidRPr="00813D42">
              <w:rPr>
                <w:rFonts w:ascii="Times New Roman" w:eastAsia="Times New Roman" w:hAnsi="Times New Roman" w:cs="Times New Roman"/>
                <w:color w:val="0D0D0D"/>
                <w:sz w:val="20"/>
                <w:szCs w:val="20"/>
              </w:rPr>
              <w:t>үшін</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ағылшын</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Английский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для</w:t>
            </w:r>
            <w:r w:rsidRPr="00813D42">
              <w:rPr>
                <w:rFonts w:ascii="Times New Roman" w:eastAsia="Times New Roman" w:hAnsi="Times New Roman" w:cs="Times New Roman"/>
                <w:color w:val="0D0D0D"/>
                <w:sz w:val="20"/>
                <w:szCs w:val="20"/>
                <w:lang w:val="en-US"/>
              </w:rPr>
              <w:t xml:space="preserve"> STEM/English for STEM</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Этот курс направлен на то, чтобы дать учащимся лучшее представление о некоторых из самых инновационных областей научных исследований, одновременно расширяя их словарный запас и навыки английского языка. В этом курсе вы узнаете о научно-тенических тема на английском языке, изучая лексику и грамматику, необходимые для их обсуждения.</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Бұл курс студенттерге ғылыми зерттеулердің кейбір инновациялық бағыттары туралы жақсы түсінік беруге, сонымен бірге олардың сөздік қоры мен ағылшын тілінің дағдыларын кеңейтуге бағытталған. Бұл курста сіз ғылыми-теникалық туралы білесіз ағылшын тіліндегі тақырып, оларды талқылау үшін қажет лексика мен грамматиканы оқып үйрену.</w:t>
            </w:r>
          </w:p>
          <w:p w:rsidR="00FC611B" w:rsidRPr="00813D42" w:rsidRDefault="00FC611B" w:rsidP="00FC611B">
            <w:pPr>
              <w:jc w:val="both"/>
              <w:rPr>
                <w:rFonts w:ascii="Times New Roman" w:eastAsia="Times New Roman" w:hAnsi="Times New Roman" w:cs="Times New Roman"/>
                <w:sz w:val="20"/>
                <w:szCs w:val="20"/>
              </w:rPr>
            </w:pP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This course aims to give students a better understanding of some of the most innovative areas of research while expanding their vocabulary and English skills. In this course, you will learn about science-based topics in English by learning the vocabulary and grammar required to discuss them.</w:t>
            </w:r>
          </w:p>
        </w:tc>
        <w:tc>
          <w:tcPr>
            <w:tcW w:w="850" w:type="dxa"/>
            <w:tcBorders>
              <w:top w:val="nil"/>
              <w:left w:val="nil"/>
              <w:bottom w:val="single" w:sz="8" w:space="0" w:color="000000"/>
              <w:right w:val="single" w:sz="8" w:space="0" w:color="000000"/>
            </w:tcBorders>
            <w:shd w:val="clear" w:color="auto" w:fill="auto"/>
          </w:tcPr>
          <w:p w:rsidR="00FC611B" w:rsidRPr="00813D42" w:rsidRDefault="00BA1485"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BA1485" w:rsidP="00FC611B">
            <w:pPr>
              <w:jc w:val="cente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7</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1.https://buildingbooklove.com/stem-in-english-language-arts-class/</w:t>
            </w:r>
          </w:p>
          <w:p w:rsidR="00FC611B" w:rsidRPr="00813D42" w:rsidRDefault="00FC611B" w:rsidP="00FC611B">
            <w:pP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2. </w:t>
            </w:r>
            <w:hyperlink r:id="rId14">
              <w:r w:rsidRPr="00813D42">
                <w:rPr>
                  <w:rFonts w:ascii="Times New Roman" w:eastAsia="Times New Roman" w:hAnsi="Times New Roman" w:cs="Times New Roman"/>
                  <w:color w:val="0000FF"/>
                  <w:sz w:val="20"/>
                  <w:szCs w:val="20"/>
                  <w:u w:val="single"/>
                </w:rPr>
                <w:t>https://www.ycdsb.ca/e-learning/courses/eng4u/</w:t>
              </w:r>
            </w:hyperlink>
          </w:p>
          <w:p w:rsidR="00FC611B" w:rsidRPr="00813D42" w:rsidRDefault="00FC611B" w:rsidP="00FC611B">
            <w:pPr>
              <w:pStyle w:val="1"/>
              <w:keepNext w:val="0"/>
              <w:keepLines w:val="0"/>
              <w:shd w:val="clear" w:color="auto" w:fill="FFFFFF"/>
              <w:spacing w:before="0" w:after="0"/>
              <w:outlineLvl w:val="0"/>
              <w:rPr>
                <w:rFonts w:ascii="Times New Roman" w:eastAsia="Times New Roman" w:hAnsi="Times New Roman" w:cs="Times New Roman"/>
                <w:b w:val="0"/>
                <w:color w:val="555555"/>
                <w:sz w:val="20"/>
                <w:szCs w:val="20"/>
                <w:lang w:val="en-US"/>
              </w:rPr>
            </w:pPr>
            <w:r w:rsidRPr="00813D42">
              <w:rPr>
                <w:rFonts w:ascii="Times New Roman" w:eastAsia="Times New Roman" w:hAnsi="Times New Roman" w:cs="Times New Roman"/>
                <w:sz w:val="20"/>
                <w:szCs w:val="20"/>
                <w:lang w:val="en-US"/>
              </w:rPr>
              <w:t xml:space="preserve">3. </w:t>
            </w:r>
            <w:r w:rsidRPr="00813D42">
              <w:rPr>
                <w:rFonts w:ascii="Times New Roman" w:eastAsia="Times New Roman" w:hAnsi="Times New Roman" w:cs="Times New Roman"/>
                <w:b w:val="0"/>
                <w:color w:val="555555"/>
                <w:sz w:val="20"/>
                <w:szCs w:val="20"/>
                <w:lang w:val="en-US"/>
              </w:rPr>
              <w:t>English Learners in STEM Subjects: Contemporary Views on STEM Subjects and Language With English Learners</w:t>
            </w:r>
          </w:p>
          <w:p w:rsidR="00FC611B" w:rsidRPr="00813D42" w:rsidRDefault="00E77F88" w:rsidP="00FC611B">
            <w:pPr>
              <w:shd w:val="clear" w:color="auto" w:fill="FFFFFF"/>
              <w:rPr>
                <w:rFonts w:ascii="Times New Roman" w:eastAsia="Times New Roman" w:hAnsi="Times New Roman" w:cs="Times New Roman"/>
                <w:sz w:val="20"/>
                <w:szCs w:val="20"/>
              </w:rPr>
            </w:pPr>
            <w:hyperlink r:id="rId15">
              <w:r w:rsidR="00FC611B" w:rsidRPr="00813D42">
                <w:rPr>
                  <w:rFonts w:ascii="Times New Roman" w:eastAsia="Times New Roman" w:hAnsi="Times New Roman" w:cs="Times New Roman"/>
                  <w:color w:val="006ACC"/>
                  <w:sz w:val="20"/>
                  <w:szCs w:val="20"/>
                </w:rPr>
                <w:t>Okhee Lee</w:t>
              </w:r>
            </w:hyperlink>
            <w:r w:rsidR="00FC611B" w:rsidRPr="00813D42">
              <w:rPr>
                <w:rFonts w:ascii="Times New Roman" w:eastAsia="Times New Roman" w:hAnsi="Times New Roman" w:cs="Times New Roman"/>
                <w:sz w:val="20"/>
                <w:szCs w:val="20"/>
              </w:rPr>
              <w:t>, </w:t>
            </w:r>
            <w:hyperlink r:id="rId16">
              <w:r w:rsidR="00FC611B" w:rsidRPr="00813D42">
                <w:rPr>
                  <w:rFonts w:ascii="Times New Roman" w:eastAsia="Times New Roman" w:hAnsi="Times New Roman" w:cs="Times New Roman"/>
                  <w:color w:val="006ACC"/>
                  <w:sz w:val="20"/>
                  <w:szCs w:val="20"/>
                </w:rPr>
                <w:t>Amy Stephens</w:t>
              </w:r>
            </w:hyperlink>
          </w:p>
        </w:tc>
      </w:tr>
      <w:tr w:rsidR="00FC611B" w:rsidRPr="00813D42" w:rsidTr="00172703">
        <w:tc>
          <w:tcPr>
            <w:tcW w:w="14910" w:type="dxa"/>
            <w:gridSpan w:val="6"/>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center"/>
              <w:rPr>
                <w:rFonts w:ascii="Times New Roman" w:eastAsia="Times New Roman" w:hAnsi="Times New Roman" w:cs="Times New Roman"/>
                <w:b/>
                <w:sz w:val="20"/>
                <w:szCs w:val="20"/>
              </w:rPr>
            </w:pPr>
            <w:r w:rsidRPr="00813D42">
              <w:rPr>
                <w:rFonts w:ascii="Times New Roman" w:eastAsia="Times New Roman" w:hAnsi="Times New Roman" w:cs="Times New Roman"/>
                <w:b/>
                <w:color w:val="0D0D0D"/>
                <w:sz w:val="20"/>
                <w:szCs w:val="20"/>
              </w:rPr>
              <w:t>БІЛІМ БЕРУДЕГІ ИНФОРМАТИКА/ ИНФОРМАТИКА В ОБРАЗОВАНИИ/ COMPUTER SCIENCE IN EDUCATION</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Компьютер архитектурасы, желілер және ақпаратты қорғау/ Архитектура компьютера, сети и защита информации/Architecture of the computer, networks and information protection</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Мақсаты: негізгі құрылғылардың, ақпараттық және коммуникациялық жүйелердің сипаттамаларын, ақпаратты қорғаудың заманауи әдістерін, жинау мен сақтауды жүзеге асыру кезінде компьютерлік қауіпсіздік негіздерін зерттеу. Мақсаты: компьютерлік архитектураны, желіні және ақпаратты қорғау әдістерін зерттеу. Қысқаша мазмұны: ЭЕМ элементтері мен тораптары, желілік жабдық, желілер технологиялары, ақпараттық қауіпсіздік, ақпаратты қорғау әдістері, желідегі ақпаратты қорғау</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 изучение характеристик основных устройств, информационных и коммуникационных систем, современных методов защиты информации, основ компьютерной безопасности при осуществлении сбора и хранения. Назначение: изучение архитектуру компьютера, сети и методы защиты информации.</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Краткое содержание: элементы и узлы ЭВМ, сетевое оборудование, технологии сетей, информационная безопасность, методы защиты информации, защита информации в сети</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Purpose: to study the characteristics of the main devices, information and communication systems, modern methods of information protection, the basics of computer security in the implementation of collection and storage. Purpose: study of computer architecture, networks and methods of information protection. </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Адамова А.Д., Омарханова Д.Ж. Есептеу жүйелері мен желілерін ұйымдастыру. - Алматы: Эверо, 2020. – 112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Устинова Л.В., Фазылова Л.С., Самойлова И.А., Казимова Д.А., Тұрсынғалиева Г.Н. У Ақпараттық қауіпсіздік және ақпаратты қорғау. – Алматы: Эверо баспасы, 2020. - 216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 Алдешов C.Е. Компьютерлік желілер, интернет және мультимедиа – технологиялар. Алматы Эверо, 2018. -144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 Шваб К. Төртінші индустриялық революция. 2018</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Компьютерлік графика және 3D модельдеу/Компьютерная графика и 3D моделирование /Computer graphics and 3D modeling</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Мақсаты: компьютерлік графика, 3D модельдеудің негізгі ұғымдарын игеру, кәсіби мәселелерді шешуде екі өлшемді, үш өлшемді графикалық редакторлармен жұмыс істеуге бағдарлау арқылы кәсіби құзыреттілікті қалыптастыру. Курс 2D, 3D компьютерлік графика мүмкіндіктерін оқытуға бағытталған. Курста келесі тақырыптар қарастырылады: компьютерлік графиканың негізгі бағыттары, 2D, 3D графикалық редакторлардағы объектілерді модельдеу, графикалық эффектілер, массивтер мен қабаттар, анимация мүмкіндіктері, камерамен жұмыс.</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 овладение основными понятиями компьютерной графики, 3D моделирования, формирование профессиональных компетенций через ориентацию на работу с двухмерными, трехмерными графическими редакторами при решении профессиональных задач. Курс направлен на обучение возможностям 2D, 3D компьютерной графики. В курсе рассматриваются темы: основные направления компьютерной графики, моделирование объектов в 2D, 3D графических редакторах, графические эффекты, массивы и слои, возможности анимации, работы с камерой.</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Objective: To master the basic concepts of computer graphics, 3D modeling, formation of professional competencies by focusing on working with a two x -dimensional, three-dimensional graphics editors in solving professional problems. The course is aimed at teaching the capabilities of 2D, 3D computer graphics. </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Абдыкеримова Э.А. Компьютерлік графика.</w:t>
            </w:r>
            <w:r w:rsidRPr="00813D42">
              <w:rPr>
                <w:rFonts w:ascii="Times New Roman" w:eastAsia="Times New Roman" w:hAnsi="Times New Roman" w:cs="Times New Roman"/>
                <w:sz w:val="20"/>
                <w:szCs w:val="20"/>
                <w:highlight w:val="white"/>
              </w:rPr>
              <w:t xml:space="preserve"> </w:t>
            </w:r>
            <w:r w:rsidRPr="00813D42">
              <w:rPr>
                <w:rFonts w:ascii="Times New Roman" w:eastAsia="Times New Roman" w:hAnsi="Times New Roman" w:cs="Times New Roman"/>
                <w:sz w:val="20"/>
                <w:szCs w:val="20"/>
              </w:rPr>
              <w:t>– Ақтау, 2015. – 125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Жангисина Г.Д., Байсалбаева К.Н. Лабораторный практикум по компьютерной графике: – Алматы: Эверо, 2017. – 112 с.</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 Енсебаев Т.М. Методы обучения по редактору «Аdobe After Effects». – Алматы: Эверо, 2017. – 132 с.</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 Бегімбай К.М. Графикалық дизайн. – Алматы, 2018. - 192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highlight w:val="white"/>
              </w:rPr>
              <w:t xml:space="preserve">5. Абдыкеримова Э.А. </w:t>
            </w:r>
            <w:r w:rsidRPr="00813D42">
              <w:rPr>
                <w:rFonts w:ascii="Times New Roman" w:eastAsia="Times New Roman" w:hAnsi="Times New Roman" w:cs="Times New Roman"/>
                <w:sz w:val="20"/>
                <w:szCs w:val="20"/>
              </w:rPr>
              <w:t>3D модельдеу және анимация.  – Ақтау, 2019. – 207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6. Абдыкеримова Э.А. «3D графика» пәні бойынша тәжірибелік сабақтар өткізуге арналған әдістемелік нұсқаулық. – Ақтау, 2018. – 47 б.</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color w:val="0D0D0D"/>
                <w:sz w:val="20"/>
                <w:szCs w:val="20"/>
              </w:rPr>
              <w:t>Информатиканы окытудың әдістемесі/Методика преподавания информатики/Methods of teaching informatics</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Мақсаты: педагогикалық міндеттерді шешуде қазіргі білім беру ортасындағы ақпараттық технологиялардың рөлі, педагогтың кәсіби құзыреттілігін қалыптастыру.</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 білім беру мақсаттары үшін интернет-ресурстарды, мультимедиялық құралдарды пайдалануға бағытталған.</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Курста оқу процесінде қолданылатын сандық құралдардың жіктелуі, сандық бейнені өңдеу технологиясы, Компьютерлік модельдеу, электронды оқулықтарды пайдалану технологиясы қарастырылады.</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 роль информационных технологий в современной образовательной среде в решении педагогических задач, формирование профессиональной компетентности педагога.</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 направлен на использование интернет-ресурсов, мультимедийных средств для образовательных целей.</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 курсе рассматривается классификация средств цифровых технологий, используемых в учебном процессе, технология обработки цифрового изображения, компьютерное моделирование, технология использования электронных учебников.</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Purpose: the role of information technology in the modern educational environment in solving pedagogical problems, the formation of the teacher's professional competence.</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course is aimed at using Internet resources, multimedia for educational purposes.</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course examines the classification of digital technologies used in the educational process, digital image processing technology, computer modeling.</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6</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Алдешов C.Е., Жайдақбаева Л.Қ. Информатиканы оқытудың теориясы мен әдістемесі. – Алматы: Эверо, 2016. – 132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Бидайбеков Е.Ы. Информатиканы оқыту əдістемесі.– Алматы, 2014.–588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 Абдыкеримова Э.А. Информатиканы оқыту әдістемесі пәні бойынша зертханалық сабақтар өткізуге арналған әдістемелік нұсқаулық. – Ақтау, 2017. – 66 б.</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 Урмашев Б.А. Критериалды бағалау технологиясы. – Алматы: «Эверо» баспасы, 2016. – 140 б</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xml:space="preserve">5. Қойбағарова Т., Ельтинова Р. Информатиканы оқыту әдістемесі. -  Алматы: Эверо, 2014.- </w:t>
            </w:r>
            <w:r w:rsidRPr="00813D42">
              <w:rPr>
                <w:rFonts w:ascii="Times New Roman" w:eastAsia="Times New Roman" w:hAnsi="Times New Roman" w:cs="Times New Roman"/>
                <w:sz w:val="20"/>
                <w:szCs w:val="20"/>
                <w:lang w:val="en-US"/>
              </w:rPr>
              <w:t xml:space="preserve">412 </w:t>
            </w:r>
            <w:r w:rsidRPr="00813D42">
              <w:rPr>
                <w:rFonts w:ascii="Times New Roman" w:eastAsia="Times New Roman" w:hAnsi="Times New Roman" w:cs="Times New Roman"/>
                <w:sz w:val="20"/>
                <w:szCs w:val="20"/>
              </w:rPr>
              <w:t>б</w:t>
            </w:r>
            <w:r w:rsidRPr="00813D42">
              <w:rPr>
                <w:rFonts w:ascii="Times New Roman" w:eastAsia="Times New Roman" w:hAnsi="Times New Roman" w:cs="Times New Roman"/>
                <w:sz w:val="20"/>
                <w:szCs w:val="20"/>
                <w:lang w:val="en-US"/>
              </w:rPr>
              <w:t>.</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6. Bidaibekov E., Nurbekova Zh., Zakirova A., Sagimbaeva A. Methods of teaching computer science. - </w:t>
            </w:r>
            <w:r w:rsidRPr="00813D42">
              <w:rPr>
                <w:rFonts w:ascii="Times New Roman" w:eastAsia="Times New Roman" w:hAnsi="Times New Roman" w:cs="Times New Roman"/>
                <w:sz w:val="20"/>
                <w:szCs w:val="20"/>
              </w:rPr>
              <w:t>Алматы</w:t>
            </w:r>
            <w:r w:rsidRPr="00813D42">
              <w:rPr>
                <w:rFonts w:ascii="Times New Roman" w:eastAsia="Times New Roman" w:hAnsi="Times New Roman" w:cs="Times New Roman"/>
                <w:sz w:val="20"/>
                <w:szCs w:val="20"/>
                <w:lang w:val="en-US"/>
              </w:rPr>
              <w:t xml:space="preserve">, 2016.- </w:t>
            </w:r>
            <w:r w:rsidRPr="00813D42">
              <w:rPr>
                <w:rFonts w:ascii="Times New Roman" w:eastAsia="Times New Roman" w:hAnsi="Times New Roman" w:cs="Times New Roman"/>
                <w:sz w:val="20"/>
                <w:szCs w:val="20"/>
              </w:rPr>
              <w:t>360 с.</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w:t>
            </w: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STEM-</w:t>
            </w:r>
            <w:r w:rsidRPr="00813D42">
              <w:rPr>
                <w:rFonts w:ascii="Times New Roman" w:eastAsia="Times New Roman" w:hAnsi="Times New Roman" w:cs="Times New Roman"/>
                <w:color w:val="0D0D0D"/>
                <w:sz w:val="20"/>
                <w:szCs w:val="20"/>
              </w:rPr>
              <w:t>окыту</w:t>
            </w:r>
            <w:r w:rsidRPr="00813D42">
              <w:rPr>
                <w:rFonts w:ascii="Times New Roman" w:eastAsia="Times New Roman" w:hAnsi="Times New Roman" w:cs="Times New Roman"/>
                <w:color w:val="0D0D0D"/>
                <w:sz w:val="20"/>
                <w:szCs w:val="20"/>
                <w:lang w:val="en-US"/>
              </w:rPr>
              <w:t xml:space="preserve"> / STEM-</w:t>
            </w:r>
            <w:r w:rsidRPr="00813D42">
              <w:rPr>
                <w:rFonts w:ascii="Times New Roman" w:eastAsia="Times New Roman" w:hAnsi="Times New Roman" w:cs="Times New Roman"/>
                <w:color w:val="0D0D0D"/>
                <w:sz w:val="20"/>
                <w:szCs w:val="20"/>
              </w:rPr>
              <w:t>обучение</w:t>
            </w:r>
            <w:r w:rsidRPr="00813D42">
              <w:rPr>
                <w:rFonts w:ascii="Times New Roman" w:eastAsia="Times New Roman" w:hAnsi="Times New Roman" w:cs="Times New Roman"/>
                <w:color w:val="0D0D0D"/>
                <w:sz w:val="20"/>
                <w:szCs w:val="20"/>
                <w:lang w:val="en-US"/>
              </w:rPr>
              <w:t xml:space="preserve"> / STEM training</w:t>
            </w: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ind w:left="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Пәннің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мақсаты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мектептерде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жаратылыстану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ғылымдарын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пәнаралық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интеграцияның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маңыздылығы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w:t>
            </w:r>
          </w:p>
          <w:p w:rsidR="00FC611B" w:rsidRPr="00813D42" w:rsidRDefault="00FC611B" w:rsidP="00FC611B">
            <w:pPr>
              <w:ind w:left="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Пән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проблемалық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бірлесіп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кәсіпкерлік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шолу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бағытталған</w:t>
            </w:r>
            <w:r w:rsidRPr="00813D42">
              <w:rPr>
                <w:rFonts w:ascii="Times New Roman" w:eastAsia="Times New Roman" w:hAnsi="Times New Roman" w:cs="Times New Roman"/>
                <w:sz w:val="20"/>
                <w:szCs w:val="20"/>
                <w:lang w:val="en-US"/>
              </w:rPr>
              <w:t>.</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Курс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мектептердегі</w:t>
            </w:r>
            <w:r w:rsidRPr="00813D42">
              <w:rPr>
                <w:rFonts w:ascii="Times New Roman" w:eastAsia="Times New Roman" w:hAnsi="Times New Roman" w:cs="Times New Roman"/>
                <w:sz w:val="20"/>
                <w:szCs w:val="20"/>
                <w:lang w:val="en-US"/>
              </w:rPr>
              <w:t xml:space="preserve"> STEM </w:t>
            </w:r>
            <w:r w:rsidRPr="00813D42">
              <w:rPr>
                <w:rFonts w:ascii="Times New Roman" w:eastAsia="Times New Roman" w:hAnsi="Times New Roman" w:cs="Times New Roman"/>
                <w:sz w:val="20"/>
                <w:szCs w:val="20"/>
              </w:rPr>
              <w:t>пәнаралық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курстарының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мақсаттарын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міндеттері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мазмұнын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принциптері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критерийлерін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қарастырады</w:t>
            </w:r>
            <w:r w:rsidRPr="00813D42">
              <w:rPr>
                <w:rFonts w:ascii="Times New Roman" w:eastAsia="Times New Roman" w:hAnsi="Times New Roman" w:cs="Times New Roman"/>
                <w:sz w:val="20"/>
                <w:szCs w:val="20"/>
                <w:lang w:val="en-US"/>
              </w:rPr>
              <w:t>.</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 дисциплины: формирование практических знаний в современных школах о сущности и важности междисциплинарной интеграции в преподавании естественных наук. Предмет направлен на обзор методов проектирования, проблемного и совместного обучения, обучения на основе предпринимательства и технологий. Курс рассматривает принципы и критерии выбора целей, задач и содержания междисциплинарных курсов STEM в современных школах</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purpose of the discipline: explaining to future specialists about innovative training and innovative technologies and means of information and communication technology and their use in training. This course examines traditional and innovative technologies and the main features of teaching, new teaching methods, classification of innovative teaching methods.</w:t>
            </w: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6</w:t>
            </w: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1. Robert M. Capraro (Editor); Mary Margaret Capraro (Editor); James R. Morgan (Editor),Stem Project-Based Learning: An Integrated Science, Technology, Engineering, and Mathematics (Stem) Approach (2nd Edition) E-Book, ISBN: 9789462091412, 2013</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Волосовец Т.В., Маркова В.А., Аверин С.А. STEM-образование детей дошкольного и младшего школь¬ного возраста. -М.: БИНОМ. Лаборатория знаний, 2019. — 112 с.</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tc>
      </w:tr>
      <w:tr w:rsidR="00FC611B" w:rsidRPr="00813D42" w:rsidTr="00172703">
        <w:tc>
          <w:tcPr>
            <w:tcW w:w="450" w:type="dxa"/>
            <w:tcBorders>
              <w:top w:val="nil"/>
              <w:left w:val="single" w:sz="8" w:space="0" w:color="000000"/>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3090" w:type="dxa"/>
            <w:tcBorders>
              <w:top w:val="nil"/>
              <w:left w:val="nil"/>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Big-Data негіздері және деректерді талдау/Основы Big-Data и анализ данных/Big-Data Basics and Data Analysis</w:t>
            </w:r>
          </w:p>
        </w:tc>
        <w:tc>
          <w:tcPr>
            <w:tcW w:w="5386" w:type="dxa"/>
            <w:tcBorders>
              <w:top w:val="nil"/>
              <w:left w:val="nil"/>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Мақсаты: мәліметтер базасын жобалаудың негізгі теорияларын, деректердің негізгі әрекеттерін, деректерді іздеу мен өңдеуді ұйымдастыру әдістерін зерттеу.</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Оқу курсы SQL тілінің модельдерін зерттеу және қолдану, мәліметтер базасының объектілерін құру, кез-келген реляциялық мәліметтер базасын зерттеу .</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Пән иерархиялық және желілік модельдерді, мәліметтер базасының модельдерін, мәліметтер базасының үш деңгейлі архитектурасын қарастырады</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 изучение основных теорий проектирования баз данных, основных действий с данными, методов организации поиска и обработки данных.</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Учебный курс изучение и использование моделей языка SQL, создание объектов базы данных, изучение любой реляционной базы данных .</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Дисциплина рассматривает иерархические и сетевые модели, модели баз данных, трехуровневую архитектуру баз данных .</w:t>
            </w:r>
          </w:p>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Purpose: to study the basic theories of database design, basic operations with data, methods of organizing data retrieval and processing.</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training course is the study and use of models of the SQL language, the creation of database objects, the study of any relational database.</w:t>
            </w:r>
          </w:p>
          <w:p w:rsidR="00FC611B" w:rsidRPr="00813D42" w:rsidRDefault="00FC611B" w:rsidP="00FC611B">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discipline examines hierarchical and network models, database models, three-tier database architecture.</w:t>
            </w:r>
          </w:p>
        </w:tc>
        <w:tc>
          <w:tcPr>
            <w:tcW w:w="850" w:type="dxa"/>
            <w:tcBorders>
              <w:top w:val="nil"/>
              <w:left w:val="nil"/>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5</w:t>
            </w:r>
          </w:p>
        </w:tc>
        <w:tc>
          <w:tcPr>
            <w:tcW w:w="694" w:type="dxa"/>
            <w:tcBorders>
              <w:top w:val="nil"/>
              <w:left w:val="nil"/>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7</w:t>
            </w:r>
          </w:p>
        </w:tc>
        <w:tc>
          <w:tcPr>
            <w:tcW w:w="4440" w:type="dxa"/>
            <w:tcBorders>
              <w:top w:val="nil"/>
              <w:left w:val="nil"/>
              <w:bottom w:val="nil"/>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 xml:space="preserve">1. </w:t>
            </w:r>
            <w:r w:rsidRPr="00813D42">
              <w:rPr>
                <w:rFonts w:ascii="Times New Roman" w:eastAsia="Times New Roman" w:hAnsi="Times New Roman" w:cs="Times New Roman"/>
                <w:sz w:val="20"/>
                <w:szCs w:val="20"/>
                <w:highlight w:val="white"/>
              </w:rPr>
              <w:t>Бейли, Л. Изучаем SQL. - СПб.: Питер, 2012. - 592c.</w:t>
            </w:r>
          </w:p>
          <w:p w:rsidR="00FC611B" w:rsidRPr="00813D42" w:rsidRDefault="00FC611B" w:rsidP="00FC611B">
            <w:pPr>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 xml:space="preserve">2. </w:t>
            </w:r>
            <w:r w:rsidRPr="00813D42">
              <w:rPr>
                <w:rFonts w:ascii="Times New Roman" w:eastAsia="Times New Roman" w:hAnsi="Times New Roman" w:cs="Times New Roman"/>
                <w:sz w:val="20"/>
                <w:szCs w:val="20"/>
                <w:highlight w:val="white"/>
              </w:rPr>
              <w:t>Токмаков, Г. П.  Базы данных. Концепция баз данных, реляционная модель данных, языки SQL и XML : Учебное пособие. . - Ульяновск: УлГТУ, 2010. - 192 c.</w:t>
            </w:r>
          </w:p>
        </w:tc>
      </w:tr>
      <w:tr w:rsidR="00FC611B" w:rsidRPr="00813D42" w:rsidTr="00172703">
        <w:tc>
          <w:tcPr>
            <w:tcW w:w="450" w:type="dxa"/>
            <w:tcBorders>
              <w:top w:val="nil"/>
              <w:left w:val="single" w:sz="8" w:space="0" w:color="000000"/>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p>
        </w:tc>
        <w:tc>
          <w:tcPr>
            <w:tcW w:w="309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color w:val="0D0D0D"/>
                <w:sz w:val="20"/>
                <w:szCs w:val="20"/>
              </w:rPr>
            </w:pPr>
          </w:p>
        </w:tc>
        <w:tc>
          <w:tcPr>
            <w:tcW w:w="5386" w:type="dxa"/>
            <w:tcBorders>
              <w:top w:val="nil"/>
              <w:left w:val="nil"/>
              <w:bottom w:val="single" w:sz="8" w:space="0" w:color="000000"/>
              <w:right w:val="single" w:sz="8" w:space="0" w:color="000000"/>
            </w:tcBorders>
            <w:shd w:val="clear" w:color="auto" w:fill="auto"/>
          </w:tcPr>
          <w:p w:rsidR="00FC611B" w:rsidRPr="00813D42" w:rsidRDefault="00FC611B" w:rsidP="00FC611B">
            <w:pPr>
              <w:ind w:left="40"/>
              <w:jc w:val="both"/>
              <w:rPr>
                <w:rFonts w:ascii="Times New Roman" w:eastAsia="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p>
        </w:tc>
        <w:tc>
          <w:tcPr>
            <w:tcW w:w="694"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p>
        </w:tc>
        <w:tc>
          <w:tcPr>
            <w:tcW w:w="4440" w:type="dxa"/>
            <w:tcBorders>
              <w:top w:val="nil"/>
              <w:left w:val="nil"/>
              <w:bottom w:val="single" w:sz="8" w:space="0" w:color="000000"/>
              <w:right w:val="single" w:sz="8" w:space="0" w:color="000000"/>
            </w:tcBorders>
            <w:shd w:val="clear" w:color="auto" w:fill="auto"/>
          </w:tcPr>
          <w:p w:rsidR="00FC611B" w:rsidRPr="00813D42" w:rsidRDefault="00FC611B" w:rsidP="00FC611B">
            <w:pPr>
              <w:jc w:val="both"/>
              <w:rPr>
                <w:rFonts w:ascii="Times New Roman" w:eastAsia="Times New Roman" w:hAnsi="Times New Roman" w:cs="Times New Roman"/>
                <w:sz w:val="20"/>
                <w:szCs w:val="20"/>
              </w:rPr>
            </w:pPr>
          </w:p>
        </w:tc>
      </w:tr>
    </w:tbl>
    <w:tbl>
      <w:tblPr>
        <w:tblStyle w:val="afd"/>
        <w:tblpPr w:leftFromText="180" w:rightFromText="180" w:vertAnchor="text" w:tblpY="1"/>
        <w:tblOverlap w:val="never"/>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147"/>
        <w:gridCol w:w="5387"/>
        <w:gridCol w:w="821"/>
        <w:gridCol w:w="709"/>
        <w:gridCol w:w="4423"/>
      </w:tblGrid>
      <w:tr w:rsidR="00B35D3B" w:rsidRPr="00B35D3B" w:rsidTr="00813D42">
        <w:tc>
          <w:tcPr>
            <w:tcW w:w="392" w:type="dxa"/>
            <w:tcBorders>
              <w:top w:val="nil"/>
              <w:left w:val="single" w:sz="8" w:space="0" w:color="000000"/>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6</w:t>
            </w:r>
          </w:p>
        </w:tc>
        <w:tc>
          <w:tcPr>
            <w:tcW w:w="3147" w:type="dxa"/>
            <w:tcBorders>
              <w:top w:val="nil"/>
              <w:left w:val="nil"/>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Робототехника және Arduino-да бағдарламалау/Робототехника и программирование на Arduino/Robotics and programming on Arduino</w:t>
            </w:r>
          </w:p>
        </w:tc>
        <w:tc>
          <w:tcPr>
            <w:tcW w:w="5387" w:type="dxa"/>
            <w:tcBorders>
              <w:top w:val="nil"/>
              <w:left w:val="nil"/>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робототехника құралдарын қолдану саласында ақпараттық және техникалық сауаттылықты дамыту бойынша студенттердің кәсіби құзыреттілігін арттыру. Мақсаты: Arduino бағдарламалау ортасында роботтар жасау. Қысқаша мазмұны: Arduino бағдарламалау ортасы, Processing бағдарламалау тілінің негіздері, робототехника саласындағы техникалық құзіреттіліктер, эксперименттік зерттеулер, робототехника бойынша әртүрлі тапсырмаларды орындау кезінде Arduino микроконтроллерін пайдалану, роботтарды модельдеу.</w:t>
            </w:r>
          </w:p>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повышение профессиональной компетентности студентов по развитию информационной и технической грамотности в области применения средств робототехники. Назначение: создание роботов в среде программирования Arduino. Краткое содержание:  среда программирования Arduino, основы языка программирования Processing, технические компетенции в области робототехники, экспериментальные исследования, использование микроконтроллера Arduino при выполнении различных задач по робототехнике, моделирование роботов.</w:t>
            </w:r>
          </w:p>
          <w:p w:rsidR="00B35D3B" w:rsidRPr="00B35D3B" w:rsidRDefault="00B35D3B"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increasing the professional competence of students in the development of information and technical literacy in the field of using robotics tools. Purpose: creating robots in the Arduino programming environment. Abstract: the Arduino programming environment, the basics of the Processing programming language, technical competence in the field of robotics, experimental research.</w:t>
            </w:r>
          </w:p>
          <w:p w:rsidR="00B35D3B" w:rsidRPr="00B35D3B" w:rsidRDefault="00B35D3B"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 xml:space="preserve"> </w:t>
            </w:r>
          </w:p>
        </w:tc>
        <w:tc>
          <w:tcPr>
            <w:tcW w:w="821" w:type="dxa"/>
            <w:tcBorders>
              <w:top w:val="nil"/>
              <w:left w:val="nil"/>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5</w:t>
            </w:r>
          </w:p>
        </w:tc>
        <w:tc>
          <w:tcPr>
            <w:tcW w:w="709" w:type="dxa"/>
            <w:tcBorders>
              <w:top w:val="nil"/>
              <w:left w:val="nil"/>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7</w:t>
            </w:r>
          </w:p>
        </w:tc>
        <w:tc>
          <w:tcPr>
            <w:tcW w:w="4423" w:type="dxa"/>
            <w:tcBorders>
              <w:top w:val="nil"/>
              <w:left w:val="nil"/>
              <w:bottom w:val="single" w:sz="4" w:space="0" w:color="auto"/>
              <w:right w:val="single" w:sz="8" w:space="0" w:color="000000"/>
            </w:tcBorders>
            <w:shd w:val="clear" w:color="auto" w:fill="auto"/>
          </w:tcPr>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lang w:val="en-US"/>
              </w:rPr>
              <w:t xml:space="preserve">1. </w:t>
            </w:r>
            <w:r w:rsidRPr="00B35D3B">
              <w:rPr>
                <w:rFonts w:ascii="Times New Roman" w:eastAsia="Times New Roman" w:hAnsi="Times New Roman" w:cs="Times New Roman"/>
                <w:sz w:val="20"/>
                <w:szCs w:val="20"/>
              </w:rPr>
              <w:t>Джереми</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Б</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highlight w:val="white"/>
              </w:rPr>
              <w:t>Изучаем</w:t>
            </w:r>
            <w:r w:rsidRPr="00B35D3B">
              <w:rPr>
                <w:rFonts w:ascii="Times New Roman" w:eastAsia="Times New Roman" w:hAnsi="Times New Roman" w:cs="Times New Roman"/>
                <w:sz w:val="20"/>
                <w:szCs w:val="20"/>
                <w:highlight w:val="white"/>
                <w:lang w:val="en-US"/>
              </w:rPr>
              <w:t xml:space="preserve"> Arduino (Exploring Arduino)</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БХВ-Петербург, 2015. -336 с.</w:t>
            </w:r>
          </w:p>
          <w:p w:rsidR="00B35D3B" w:rsidRPr="00B35D3B" w:rsidRDefault="00B35D3B" w:rsidP="0053467F">
            <w:pPr>
              <w:pStyle w:val="2"/>
              <w:keepNext w:val="0"/>
              <w:keepLines w:val="0"/>
              <w:spacing w:before="0" w:after="0"/>
              <w:jc w:val="both"/>
              <w:outlineLvl w:val="1"/>
              <w:rPr>
                <w:rFonts w:ascii="Times New Roman" w:eastAsia="Times New Roman" w:hAnsi="Times New Roman" w:cs="Times New Roman"/>
                <w:b w:val="0"/>
                <w:sz w:val="20"/>
                <w:szCs w:val="20"/>
              </w:rPr>
            </w:pPr>
            <w:r w:rsidRPr="00B35D3B">
              <w:rPr>
                <w:rFonts w:ascii="Times New Roman" w:eastAsia="Times New Roman" w:hAnsi="Times New Roman" w:cs="Times New Roman"/>
                <w:b w:val="0"/>
                <w:sz w:val="20"/>
                <w:szCs w:val="20"/>
              </w:rPr>
              <w:t>2. Петин В. Проекты с использованием контроллера Arduino. БХВ-Петербург, 2015. -464 с.</w:t>
            </w:r>
          </w:p>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Карвинен Т., Карвинен К., Валтокари В. Делаем сенсоры. Проекты сенсорных устройств на базе Arduino и Raspberry Pi. - М.: ООО И.Д. Вильяме, 2015. - 432 с.</w:t>
            </w:r>
          </w:p>
          <w:p w:rsidR="00B35D3B" w:rsidRPr="00B35D3B" w:rsidRDefault="00B35D3B" w:rsidP="0053467F">
            <w:pPr>
              <w:ind w:left="40"/>
              <w:jc w:val="both"/>
              <w:rPr>
                <w:rFonts w:ascii="Times New Roman" w:eastAsia="Times New Roman" w:hAnsi="Times New Roman" w:cs="Times New Roman"/>
                <w:sz w:val="20"/>
                <w:szCs w:val="20"/>
                <w:highlight w:val="white"/>
              </w:rPr>
            </w:pPr>
            <w:r w:rsidRPr="00B35D3B">
              <w:rPr>
                <w:rFonts w:ascii="Times New Roman" w:eastAsia="Times New Roman" w:hAnsi="Times New Roman" w:cs="Times New Roman"/>
                <w:sz w:val="20"/>
                <w:szCs w:val="20"/>
              </w:rPr>
              <w:t xml:space="preserve">4. </w:t>
            </w:r>
            <w:r w:rsidRPr="00B35D3B">
              <w:rPr>
                <w:rFonts w:ascii="Times New Roman" w:eastAsia="Times New Roman" w:hAnsi="Times New Roman" w:cs="Times New Roman"/>
                <w:sz w:val="20"/>
                <w:szCs w:val="20"/>
                <w:highlight w:val="white"/>
              </w:rPr>
              <w:t>Бейктал Дж. Конструируем роботов на Arduino. Первые шаги. - М.: Лаборатория знаний, 2016. - 320 c.</w:t>
            </w:r>
          </w:p>
          <w:p w:rsidR="00B35D3B" w:rsidRPr="00B35D3B" w:rsidRDefault="00B35D3B" w:rsidP="0053467F">
            <w:pPr>
              <w:jc w:val="both"/>
              <w:rPr>
                <w:rFonts w:ascii="Times New Roman" w:eastAsia="Times New Roman" w:hAnsi="Times New Roman" w:cs="Times New Roman"/>
                <w:sz w:val="20"/>
                <w:szCs w:val="20"/>
                <w:highlight w:val="white"/>
              </w:rPr>
            </w:pPr>
            <w:r w:rsidRPr="00B35D3B">
              <w:rPr>
                <w:rFonts w:ascii="Times New Roman" w:eastAsia="Times New Roman" w:hAnsi="Times New Roman" w:cs="Times New Roman"/>
                <w:sz w:val="20"/>
                <w:szCs w:val="20"/>
              </w:rPr>
              <w:t xml:space="preserve">5. </w:t>
            </w:r>
            <w:r w:rsidRPr="00B35D3B">
              <w:rPr>
                <w:rFonts w:ascii="Times New Roman" w:eastAsia="Times New Roman" w:hAnsi="Times New Roman" w:cs="Times New Roman"/>
                <w:sz w:val="20"/>
                <w:szCs w:val="20"/>
                <w:highlight w:val="white"/>
              </w:rPr>
              <w:t>Юревич Е.И.</w:t>
            </w:r>
            <w:r w:rsidRPr="00B35D3B">
              <w:rPr>
                <w:rFonts w:ascii="Times New Roman" w:eastAsia="Times New Roman" w:hAnsi="Times New Roman" w:cs="Times New Roman"/>
                <w:sz w:val="20"/>
                <w:szCs w:val="20"/>
              </w:rPr>
              <w:t xml:space="preserve"> </w:t>
            </w:r>
            <w:r w:rsidRPr="00B35D3B">
              <w:rPr>
                <w:rFonts w:ascii="Times New Roman" w:eastAsia="Times New Roman" w:hAnsi="Times New Roman" w:cs="Times New Roman"/>
                <w:sz w:val="20"/>
                <w:szCs w:val="20"/>
                <w:highlight w:val="white"/>
              </w:rPr>
              <w:t>Основы робототехники. БХВ-Петербург,  2018. - 304 c.</w:t>
            </w:r>
          </w:p>
          <w:p w:rsidR="00B35D3B" w:rsidRPr="00B35D3B" w:rsidRDefault="00B35D3B"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 </w:t>
            </w:r>
          </w:p>
        </w:tc>
      </w:tr>
      <w:tr w:rsidR="00E527A3" w:rsidRPr="00A34734" w:rsidTr="0053467F">
        <w:tc>
          <w:tcPr>
            <w:tcW w:w="14879" w:type="dxa"/>
            <w:gridSpan w:val="6"/>
            <w:shd w:val="clear" w:color="auto" w:fill="auto"/>
          </w:tcPr>
          <w:p w:rsidR="00E527A3" w:rsidRPr="00BA1485" w:rsidRDefault="00E527A3" w:rsidP="0053467F">
            <w:pPr>
              <w:jc w:val="center"/>
              <w:rPr>
                <w:rFonts w:ascii="Times New Roman" w:eastAsia="Times New Roman" w:hAnsi="Times New Roman" w:cs="Times New Roman"/>
                <w:b/>
                <w:color w:val="000000"/>
                <w:sz w:val="20"/>
                <w:szCs w:val="20"/>
              </w:rPr>
            </w:pPr>
            <w:r w:rsidRPr="00BA1485">
              <w:rPr>
                <w:rFonts w:ascii="Times New Roman" w:eastAsia="Times New Roman" w:hAnsi="Times New Roman" w:cs="Times New Roman"/>
                <w:b/>
                <w:color w:val="0D0D0D"/>
                <w:sz w:val="20"/>
                <w:szCs w:val="20"/>
              </w:rPr>
              <w:t>IT/IT/IT</w:t>
            </w:r>
          </w:p>
        </w:tc>
      </w:tr>
      <w:tr w:rsidR="00E527A3" w:rsidRPr="00A34734" w:rsidTr="00813D42">
        <w:tc>
          <w:tcPr>
            <w:tcW w:w="392" w:type="dxa"/>
          </w:tcPr>
          <w:p w:rsidR="00E527A3" w:rsidRPr="00BA1485" w:rsidRDefault="00E527A3" w:rsidP="0053467F">
            <w:pPr>
              <w:jc w:val="right"/>
              <w:rPr>
                <w:rFonts w:ascii="Times New Roman" w:hAnsi="Times New Roman" w:cs="Times New Roman"/>
                <w:color w:val="000000"/>
                <w:sz w:val="20"/>
                <w:szCs w:val="20"/>
              </w:rPr>
            </w:pPr>
            <w:r w:rsidRPr="00BA1485">
              <w:rPr>
                <w:rFonts w:ascii="Times New Roman" w:hAnsi="Times New Roman" w:cs="Times New Roman"/>
                <w:sz w:val="20"/>
                <w:szCs w:val="20"/>
              </w:rPr>
              <w:t>1</w:t>
            </w:r>
          </w:p>
        </w:tc>
        <w:tc>
          <w:tcPr>
            <w:tcW w:w="314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Ақпараттық жүйелердегі мәліметтер қоры/Базы данных в информационной системе/Databases in information systems</w:t>
            </w:r>
          </w:p>
        </w:tc>
        <w:tc>
          <w:tcPr>
            <w:tcW w:w="5387" w:type="dxa"/>
            <w:tcBorders>
              <w:top w:val="nil"/>
              <w:left w:val="nil"/>
              <w:bottom w:val="single" w:sz="4" w:space="0" w:color="auto"/>
              <w:right w:val="nil"/>
            </w:tcBorders>
            <w:tcMar>
              <w:top w:w="100" w:type="dxa"/>
              <w:left w:w="180" w:type="dxa"/>
              <w:bottom w:w="100" w:type="dxa"/>
              <w:right w:w="180" w:type="dxa"/>
            </w:tcMar>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Пәннің мақсаты: мәліметтерді манипуляциялау алгоритмдерін әзірлеу дағдыларын қалыптастыру. </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Міндеті: курс ақпараттық қамтамасыз етудің кіші жүйелерін қалыптастырады, басқару шешімдерін қабылдау үшін ақпаратты қазіргі заман талабына сай қалыптастыру және шынайы беруді қарастырады.</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Қысқаша мазмұны: SQL ортасында мәліметтерді манипуляциялау процестерін зерттеуді (енгізу/шығару, қосуды жою, таңдау және т.б.); SQL сұраныстарын құруды қарастырады.        </w:t>
            </w:r>
            <w:r w:rsidRPr="00BA1485">
              <w:rPr>
                <w:rFonts w:ascii="Times New Roman" w:eastAsia="Times New Roman" w:hAnsi="Times New Roman" w:cs="Times New Roman"/>
                <w:sz w:val="20"/>
                <w:szCs w:val="20"/>
              </w:rPr>
              <w:tab/>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 Цель: выдать в ответ на запрос пользователя список документов или объектов, удовлетворяющих сформулированным в запросе условиям.</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Назначение: курс формирует подсистемы информационного обеспечения состоит в современном формировании и выдаче достоверной информации для принятия управленческих решений.</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Краткое содержание: существует множество различных областей человеческой деятельности, связанных с использованием определенным образом организованных хранилищ информации.  </w:t>
            </w:r>
          </w:p>
          <w:p w:rsidR="00E527A3" w:rsidRPr="00BA1485" w:rsidRDefault="00E527A3" w:rsidP="0053467F">
            <w:pPr>
              <w:jc w:val="both"/>
              <w:rPr>
                <w:rFonts w:ascii="Times New Roman" w:eastAsia="Times New Roman" w:hAnsi="Times New Roman" w:cs="Times New Roman"/>
                <w:sz w:val="20"/>
                <w:szCs w:val="20"/>
                <w:lang w:val="en-US"/>
              </w:rPr>
            </w:pPr>
            <w:r w:rsidRPr="0053467F">
              <w:rPr>
                <w:rFonts w:ascii="Times New Roman" w:eastAsia="Times New Roman" w:hAnsi="Times New Roman" w:cs="Times New Roman"/>
                <w:sz w:val="20"/>
                <w:szCs w:val="20"/>
              </w:rPr>
              <w:t xml:space="preserve"> </w:t>
            </w:r>
            <w:r w:rsidRPr="00BA1485">
              <w:rPr>
                <w:rFonts w:ascii="Times New Roman" w:eastAsia="Times New Roman" w:hAnsi="Times New Roman" w:cs="Times New Roman"/>
                <w:sz w:val="20"/>
                <w:szCs w:val="20"/>
                <w:lang w:val="en-US"/>
              </w:rPr>
              <w:t>Purpose: to issue in response to a user’s request a list of documents that satisfy the conditions formulated in the request.</w:t>
            </w:r>
          </w:p>
          <w:p w:rsidR="00E527A3" w:rsidRPr="00BA1485" w:rsidRDefault="00E527A3" w:rsidP="0053467F">
            <w:pPr>
              <w:jc w:val="both"/>
              <w:rPr>
                <w:rFonts w:ascii="Times New Roman" w:eastAsia="Times New Roman" w:hAnsi="Times New Roman" w:cs="Times New Roman"/>
                <w:sz w:val="20"/>
                <w:szCs w:val="20"/>
                <w:lang w:val="en-US"/>
              </w:rPr>
            </w:pPr>
            <w:r w:rsidRPr="00BA1485">
              <w:rPr>
                <w:rFonts w:ascii="Times New Roman" w:eastAsia="Times New Roman" w:hAnsi="Times New Roman" w:cs="Times New Roman"/>
                <w:sz w:val="20"/>
                <w:szCs w:val="20"/>
                <w:lang w:val="en-US"/>
              </w:rPr>
              <w:t>Appointment: the course forms the subsystems of information support consists in the modern formations.</w:t>
            </w:r>
          </w:p>
          <w:p w:rsidR="00E527A3" w:rsidRPr="00BA1485" w:rsidRDefault="00E527A3" w:rsidP="0053467F">
            <w:pPr>
              <w:jc w:val="both"/>
              <w:rPr>
                <w:rFonts w:ascii="Times New Roman" w:eastAsia="Times New Roman" w:hAnsi="Times New Roman" w:cs="Times New Roman"/>
                <w:sz w:val="20"/>
                <w:szCs w:val="20"/>
                <w:lang w:val="en-US"/>
              </w:rPr>
            </w:pPr>
            <w:r w:rsidRPr="00BA1485">
              <w:rPr>
                <w:rFonts w:ascii="Times New Roman" w:eastAsia="Times New Roman" w:hAnsi="Times New Roman" w:cs="Times New Roman"/>
                <w:sz w:val="20"/>
                <w:szCs w:val="20"/>
                <w:lang w:val="en-US"/>
              </w:rPr>
              <w:t>Summary: There are many different areas of human activity related to use of organized repositories.</w:t>
            </w:r>
          </w:p>
        </w:tc>
        <w:tc>
          <w:tcPr>
            <w:tcW w:w="821" w:type="dxa"/>
            <w:tcBorders>
              <w:bottom w:val="single" w:sz="4" w:space="0" w:color="auto"/>
            </w:tcBorders>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5</w:t>
            </w:r>
          </w:p>
        </w:tc>
        <w:tc>
          <w:tcPr>
            <w:tcW w:w="709" w:type="dxa"/>
            <w:tcBorders>
              <w:bottom w:val="single" w:sz="4" w:space="0" w:color="auto"/>
            </w:tcBorders>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5</w:t>
            </w:r>
          </w:p>
        </w:tc>
        <w:tc>
          <w:tcPr>
            <w:tcW w:w="4423" w:type="dxa"/>
            <w:tcBorders>
              <w:bottom w:val="single" w:sz="4" w:space="0" w:color="auto"/>
            </w:tcBorders>
          </w:tcPr>
          <w:p w:rsidR="00E527A3" w:rsidRPr="00BA1485" w:rsidRDefault="00E527A3" w:rsidP="0053467F">
            <w:pPr>
              <w:jc w:val="both"/>
              <w:rPr>
                <w:rFonts w:ascii="Times New Roman" w:eastAsia="Times New Roman" w:hAnsi="Times New Roman" w:cs="Times New Roman"/>
                <w:sz w:val="20"/>
                <w:szCs w:val="20"/>
              </w:rPr>
            </w:pPr>
          </w:p>
          <w:tbl>
            <w:tblPr>
              <w:tblStyle w:val="afe"/>
              <w:tblW w:w="49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95"/>
            </w:tblGrid>
            <w:tr w:rsidR="00E527A3" w:rsidRPr="00BA1485">
              <w:trPr>
                <w:trHeight w:val="410"/>
              </w:trPr>
              <w:tc>
                <w:tcPr>
                  <w:tcW w:w="4995" w:type="dxa"/>
                  <w:tcBorders>
                    <w:top w:val="nil"/>
                    <w:left w:val="nil"/>
                    <w:bottom w:val="nil"/>
                    <w:right w:val="nil"/>
                  </w:tcBorders>
                  <w:tcMar>
                    <w:top w:w="100" w:type="dxa"/>
                    <w:left w:w="180" w:type="dxa"/>
                    <w:bottom w:w="100" w:type="dxa"/>
                    <w:right w:w="180" w:type="dxa"/>
                  </w:tcMar>
                </w:tcPr>
                <w:p w:rsidR="00E527A3" w:rsidRPr="00BA1485" w:rsidRDefault="00E527A3" w:rsidP="001535C1">
                  <w:pPr>
                    <w:framePr w:hSpace="180" w:wrap="around" w:vAnchor="text" w:hAnchor="text" w:y="1"/>
                    <w:spacing w:after="0" w:line="240" w:lineRule="auto"/>
                    <w:suppressOverlap/>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1. Бейли, Л. Изучаем SQL. - СПб.: Питер, 2012. - 592c.</w:t>
                  </w:r>
                </w:p>
              </w:tc>
            </w:tr>
          </w:tbl>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2. Токмаков, Г. П.  Базы данных. Концепция баз данных, реляционная модель данных, языки SQL и XML : Учебное пособие. . - Ульяновск: УлГТУ, 2010. - 192 c.</w:t>
            </w:r>
          </w:p>
        </w:tc>
      </w:tr>
      <w:tr w:rsidR="00E527A3" w:rsidRPr="0056757E" w:rsidTr="00813D42">
        <w:trPr>
          <w:trHeight w:val="2159"/>
        </w:trPr>
        <w:tc>
          <w:tcPr>
            <w:tcW w:w="392" w:type="dxa"/>
            <w:tcBorders>
              <w:right w:val="single" w:sz="4" w:space="0" w:color="auto"/>
            </w:tcBorders>
          </w:tcPr>
          <w:p w:rsidR="00E527A3" w:rsidRPr="00BA1485" w:rsidRDefault="00E527A3" w:rsidP="0053467F">
            <w:pPr>
              <w:jc w:val="right"/>
              <w:rPr>
                <w:rFonts w:ascii="Times New Roman" w:hAnsi="Times New Roman" w:cs="Times New Roman"/>
                <w:color w:val="000000"/>
                <w:sz w:val="20"/>
                <w:szCs w:val="20"/>
              </w:rPr>
            </w:pPr>
            <w:r w:rsidRPr="00BA1485">
              <w:rPr>
                <w:rFonts w:ascii="Times New Roman" w:hAnsi="Times New Roman" w:cs="Times New Roman"/>
                <w:sz w:val="20"/>
                <w:szCs w:val="20"/>
              </w:rPr>
              <w:t>2</w:t>
            </w:r>
          </w:p>
        </w:tc>
        <w:tc>
          <w:tcPr>
            <w:tcW w:w="31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Python бағдарламалау тілі/ Язык программирования Python/ Python programming language</w:t>
            </w:r>
          </w:p>
        </w:tc>
        <w:tc>
          <w:tcPr>
            <w:tcW w:w="5387" w:type="dxa"/>
            <w:tcBorders>
              <w:top w:val="single" w:sz="4" w:space="0" w:color="auto"/>
              <w:left w:val="single" w:sz="4" w:space="0" w:color="auto"/>
              <w:bottom w:val="single" w:sz="4" w:space="0" w:color="auto"/>
              <w:right w:val="single" w:sz="4" w:space="0" w:color="auto"/>
            </w:tcBorders>
          </w:tcPr>
          <w:tbl>
            <w:tblPr>
              <w:tblStyle w:val="aff"/>
              <w:tblW w:w="4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tblGrid>
            <w:tr w:rsidR="00E527A3" w:rsidRPr="0056757E">
              <w:trPr>
                <w:trHeight w:val="5870"/>
              </w:trPr>
              <w:tc>
                <w:tcPr>
                  <w:tcW w:w="4470" w:type="dxa"/>
                  <w:tcBorders>
                    <w:top w:val="nil"/>
                    <w:left w:val="nil"/>
                    <w:bottom w:val="nil"/>
                    <w:right w:val="nil"/>
                  </w:tcBorders>
                  <w:tcMar>
                    <w:top w:w="100" w:type="dxa"/>
                    <w:left w:w="180" w:type="dxa"/>
                    <w:bottom w:w="100" w:type="dxa"/>
                    <w:right w:w="180" w:type="dxa"/>
                  </w:tcMar>
                </w:tcPr>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rPr>
                    <w:t xml:space="preserve">Мақсаты: </w:t>
                  </w:r>
                  <w:r w:rsidRPr="00BA1485">
                    <w:rPr>
                      <w:rFonts w:ascii="Times New Roman" w:eastAsia="Times New Roman" w:hAnsi="Times New Roman" w:cs="Times New Roman"/>
                      <w:sz w:val="20"/>
                      <w:szCs w:val="20"/>
                      <w:highlight w:val="white"/>
                    </w:rPr>
                    <w:t>Python тілінде бағдарламалау негіздерін оқыту.</w:t>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rPr>
                    <w:t>Міндеті</w:t>
                  </w:r>
                  <w:r w:rsidRPr="00BA1485">
                    <w:rPr>
                      <w:rFonts w:ascii="Times New Roman" w:eastAsia="Times New Roman" w:hAnsi="Times New Roman" w:cs="Times New Roman"/>
                      <w:sz w:val="20"/>
                      <w:szCs w:val="20"/>
                      <w:highlight w:val="white"/>
                    </w:rPr>
                    <w:t>: курс Python тілінің негізінде объектілі-бағытталған парадигманың негізгі принциптерін қолдану дағдыларын қалыптастырады.</w:t>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rPr>
                    <w:t>Қысқаша мазмұны</w:t>
                  </w:r>
                  <w:r w:rsidRPr="00BA1485">
                    <w:rPr>
                      <w:rFonts w:ascii="Times New Roman" w:eastAsia="Times New Roman" w:hAnsi="Times New Roman" w:cs="Times New Roman"/>
                      <w:sz w:val="20"/>
                      <w:szCs w:val="20"/>
                      <w:highlight w:val="white"/>
                    </w:rPr>
                    <w:t xml:space="preserve">: курс Python тілінің негізгі аспектілерін қарастырады: деректер типтері, операциялар, операторлар, нысандар типтері, математикалық объектілер мен есептеулерді іске асыру үшін numpy кітапханасы, сыныптар, деректер, әдістер және т. б.  </w:t>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highlight w:val="white"/>
                    </w:rPr>
                    <w:t xml:space="preserve"> Цель дисциплины: изучение основ программирования на языке Python.</w:t>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highlight w:val="white"/>
                    </w:rPr>
                    <w:t>Назначение: курс формирует навыки применения основных принципов объектно-ориентированной парадигмы на базе языка Python.</w:t>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highlight w:val="white"/>
                    </w:rPr>
                    <w:t>Краткое содержание: курсом рассматриваются основные аспекты языка Python: типы данных, операции, операторы, встроенные типы объектов, библиотека numpy для реализации математических объектов и вычислений, классы, данные, методы и т.д.</w:t>
                  </w:r>
                  <w:r w:rsidRPr="00BA1485">
                    <w:rPr>
                      <w:rFonts w:ascii="Times New Roman" w:eastAsia="Times New Roman" w:hAnsi="Times New Roman" w:cs="Times New Roman"/>
                      <w:sz w:val="20"/>
                      <w:szCs w:val="20"/>
                      <w:highlight w:val="white"/>
                    </w:rPr>
                    <w:tab/>
                  </w:r>
                </w:p>
                <w:p w:rsidR="00E527A3" w:rsidRPr="00BA1485"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lang w:val="en-US"/>
                    </w:rPr>
                  </w:pPr>
                  <w:r w:rsidRPr="0053467F">
                    <w:rPr>
                      <w:rFonts w:ascii="Times New Roman" w:eastAsia="Times New Roman" w:hAnsi="Times New Roman" w:cs="Times New Roman"/>
                      <w:sz w:val="20"/>
                      <w:szCs w:val="20"/>
                      <w:highlight w:val="white"/>
                    </w:rPr>
                    <w:t xml:space="preserve"> </w:t>
                  </w:r>
                  <w:r w:rsidRPr="00BA1485">
                    <w:rPr>
                      <w:rFonts w:ascii="Times New Roman" w:eastAsia="Times New Roman" w:hAnsi="Times New Roman" w:cs="Times New Roman"/>
                      <w:sz w:val="20"/>
                      <w:szCs w:val="20"/>
                      <w:lang w:val="en-US"/>
                    </w:rPr>
                    <w:t xml:space="preserve">Aim:  </w:t>
                  </w:r>
                  <w:r w:rsidRPr="00BA1485">
                    <w:rPr>
                      <w:rFonts w:ascii="Times New Roman" w:eastAsia="Times New Roman" w:hAnsi="Times New Roman" w:cs="Times New Roman"/>
                      <w:sz w:val="20"/>
                      <w:szCs w:val="20"/>
                      <w:highlight w:val="white"/>
                      <w:lang w:val="en-US"/>
                    </w:rPr>
                    <w:t>learning the basics of programming in Python.</w:t>
                  </w:r>
                </w:p>
                <w:p w:rsidR="00BA1485" w:rsidRPr="0053467F"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lang w:val="en-US"/>
                    </w:rPr>
                  </w:pPr>
                  <w:r w:rsidRPr="00BA1485">
                    <w:rPr>
                      <w:rFonts w:ascii="Times New Roman" w:eastAsia="Times New Roman" w:hAnsi="Times New Roman" w:cs="Times New Roman"/>
                      <w:sz w:val="20"/>
                      <w:szCs w:val="20"/>
                      <w:lang w:val="en-US"/>
                    </w:rPr>
                    <w:t>Purpose:</w:t>
                  </w:r>
                  <w:r w:rsidRPr="00BA1485">
                    <w:rPr>
                      <w:rFonts w:ascii="Times New Roman" w:eastAsia="Times New Roman" w:hAnsi="Times New Roman" w:cs="Times New Roman"/>
                      <w:sz w:val="20"/>
                      <w:szCs w:val="20"/>
                      <w:highlight w:val="white"/>
                      <w:lang w:val="en-US"/>
                    </w:rPr>
                    <w:t xml:space="preserve"> the course forms the skills of applying the basic principles of an object-oriented paradigm based on the Python language.</w:t>
                  </w:r>
                  <w:r w:rsidR="00BA1485" w:rsidRPr="00BA1485">
                    <w:rPr>
                      <w:rFonts w:ascii="Times New Roman" w:eastAsia="Times New Roman" w:hAnsi="Times New Roman" w:cs="Times New Roman"/>
                      <w:sz w:val="20"/>
                      <w:szCs w:val="20"/>
                      <w:lang w:val="en-US"/>
                    </w:rPr>
                    <w:t xml:space="preserve"> </w:t>
                  </w:r>
                </w:p>
                <w:p w:rsidR="00E527A3" w:rsidRPr="00BA1485" w:rsidRDefault="00BA1485"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highlight w:val="white"/>
                      <w:lang w:val="en-US"/>
                    </w:rPr>
                  </w:pPr>
                  <w:r w:rsidRPr="00BA1485">
                    <w:rPr>
                      <w:rFonts w:ascii="Times New Roman" w:eastAsia="Times New Roman" w:hAnsi="Times New Roman" w:cs="Times New Roman"/>
                      <w:sz w:val="20"/>
                      <w:szCs w:val="20"/>
                      <w:lang w:val="en-US"/>
                    </w:rPr>
                    <w:t>Summary:</w:t>
                  </w:r>
                  <w:r w:rsidRPr="00BA1485">
                    <w:rPr>
                      <w:rFonts w:ascii="Times New Roman" w:eastAsia="Times New Roman" w:hAnsi="Times New Roman" w:cs="Times New Roman"/>
                      <w:sz w:val="20"/>
                      <w:szCs w:val="20"/>
                      <w:highlight w:val="white"/>
                      <w:lang w:val="en-US"/>
                    </w:rPr>
                    <w:t xml:space="preserve"> the course covers the main aspects of the Python language: data types, operations, operators, built-in object types, numpy library for implementing mathematical objects and calculations, classes, data, methods, etc</w:t>
                  </w:r>
                </w:p>
              </w:tc>
            </w:tr>
          </w:tbl>
          <w:p w:rsidR="00E527A3" w:rsidRPr="00BA1485" w:rsidRDefault="00E527A3" w:rsidP="0053467F">
            <w:pPr>
              <w:ind w:left="141" w:right="-65"/>
              <w:jc w:val="both"/>
              <w:rPr>
                <w:rFonts w:ascii="Times New Roman" w:eastAsia="Times New Roman" w:hAnsi="Times New Roman" w:cs="Times New Roman"/>
                <w:sz w:val="20"/>
                <w:szCs w:val="20"/>
                <w:lang w:val="en-US"/>
              </w:rPr>
            </w:pPr>
          </w:p>
        </w:tc>
        <w:tc>
          <w:tcPr>
            <w:tcW w:w="821" w:type="dxa"/>
            <w:tcBorders>
              <w:top w:val="single" w:sz="4" w:space="0" w:color="auto"/>
              <w:left w:val="single" w:sz="4" w:space="0" w:color="auto"/>
              <w:bottom w:val="single" w:sz="4" w:space="0" w:color="auto"/>
              <w:right w:val="single" w:sz="4" w:space="0" w:color="auto"/>
            </w:tcBorders>
          </w:tcPr>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5</w:t>
            </w:r>
          </w:p>
        </w:tc>
        <w:tc>
          <w:tcPr>
            <w:tcW w:w="4423" w:type="dxa"/>
            <w:tcBorders>
              <w:top w:val="single" w:sz="4" w:space="0" w:color="auto"/>
              <w:left w:val="single" w:sz="4" w:space="0" w:color="auto"/>
              <w:bottom w:val="single" w:sz="4" w:space="0" w:color="auto"/>
              <w:right w:val="single" w:sz="4" w:space="0" w:color="auto"/>
            </w:tcBorders>
          </w:tcPr>
          <w:p w:rsidR="00E527A3" w:rsidRPr="00BA1485" w:rsidRDefault="00E527A3" w:rsidP="0053467F">
            <w:pPr>
              <w:pBdr>
                <w:top w:val="nil"/>
                <w:left w:val="nil"/>
                <w:bottom w:val="nil"/>
                <w:right w:val="nil"/>
                <w:between w:val="nil"/>
              </w:pBdr>
              <w:jc w:val="both"/>
              <w:rPr>
                <w:rFonts w:ascii="Times New Roman" w:eastAsia="Times New Roman" w:hAnsi="Times New Roman" w:cs="Times New Roman"/>
                <w:sz w:val="20"/>
                <w:szCs w:val="20"/>
                <w:highlight w:val="white"/>
              </w:rPr>
            </w:pPr>
            <w:r w:rsidRPr="00BA1485">
              <w:rPr>
                <w:rFonts w:ascii="Times New Roman" w:eastAsia="Times New Roman" w:hAnsi="Times New Roman" w:cs="Times New Roman"/>
                <w:sz w:val="20"/>
                <w:szCs w:val="20"/>
                <w:highlight w:val="white"/>
              </w:rPr>
              <w:t>1. Северенс Ч. Введение в программирование на Python – М.: НОУ «ИНТУИТ», 2016. - 231 с.  URL: http://biblioclub.ru/index.php? page=book&amp;id=429184</w:t>
            </w:r>
          </w:p>
          <w:p w:rsidR="00E527A3" w:rsidRPr="00BA1485" w:rsidRDefault="00E527A3" w:rsidP="0053467F">
            <w:pPr>
              <w:pBdr>
                <w:top w:val="nil"/>
                <w:left w:val="nil"/>
                <w:bottom w:val="nil"/>
                <w:right w:val="nil"/>
                <w:between w:val="nil"/>
              </w:pBdr>
              <w:jc w:val="both"/>
              <w:rPr>
                <w:rFonts w:ascii="Times New Roman" w:eastAsia="Times New Roman" w:hAnsi="Times New Roman" w:cs="Times New Roman"/>
                <w:b/>
                <w:sz w:val="20"/>
                <w:szCs w:val="20"/>
                <w:lang w:val="en-US"/>
              </w:rPr>
            </w:pPr>
            <w:r w:rsidRPr="00BA1485">
              <w:rPr>
                <w:rFonts w:ascii="Times New Roman" w:eastAsia="Times New Roman" w:hAnsi="Times New Roman" w:cs="Times New Roman"/>
                <w:sz w:val="20"/>
                <w:szCs w:val="20"/>
                <w:highlight w:val="white"/>
              </w:rPr>
              <w:t>2. Буйначев С.К. Основы программирования на языке Python: учебное пособие. - Екатеринбург: Изд. Уральского</w:t>
            </w:r>
            <w:r w:rsidRPr="00BA1485">
              <w:rPr>
                <w:rFonts w:ascii="Times New Roman" w:eastAsia="Times New Roman" w:hAnsi="Times New Roman" w:cs="Times New Roman"/>
                <w:sz w:val="20"/>
                <w:szCs w:val="20"/>
                <w:highlight w:val="white"/>
                <w:lang w:val="en-US"/>
              </w:rPr>
              <w:t xml:space="preserve"> </w:t>
            </w:r>
            <w:r w:rsidRPr="00BA1485">
              <w:rPr>
                <w:rFonts w:ascii="Times New Roman" w:eastAsia="Times New Roman" w:hAnsi="Times New Roman" w:cs="Times New Roman"/>
                <w:sz w:val="20"/>
                <w:szCs w:val="20"/>
                <w:highlight w:val="white"/>
              </w:rPr>
              <w:t>унив</w:t>
            </w:r>
            <w:r w:rsidRPr="00BA1485">
              <w:rPr>
                <w:rFonts w:ascii="Times New Roman" w:eastAsia="Times New Roman" w:hAnsi="Times New Roman" w:cs="Times New Roman"/>
                <w:sz w:val="20"/>
                <w:szCs w:val="20"/>
                <w:highlight w:val="white"/>
                <w:lang w:val="en-US"/>
              </w:rPr>
              <w:t xml:space="preserve">., 2014. - 92 </w:t>
            </w:r>
            <w:r w:rsidRPr="00BA1485">
              <w:rPr>
                <w:rFonts w:ascii="Times New Roman" w:eastAsia="Times New Roman" w:hAnsi="Times New Roman" w:cs="Times New Roman"/>
                <w:sz w:val="20"/>
                <w:szCs w:val="20"/>
                <w:highlight w:val="white"/>
              </w:rPr>
              <w:t>с</w:t>
            </w:r>
            <w:r w:rsidRPr="00BA1485">
              <w:rPr>
                <w:rFonts w:ascii="Times New Roman" w:eastAsia="Times New Roman" w:hAnsi="Times New Roman" w:cs="Times New Roman"/>
                <w:sz w:val="20"/>
                <w:szCs w:val="20"/>
                <w:highlight w:val="white"/>
                <w:lang w:val="en-US"/>
              </w:rPr>
              <w:t>. : URL: http: //biblioclub.ru/index.php?page=book&amp;id=275962</w:t>
            </w:r>
            <w:r w:rsidRPr="00BA1485">
              <w:rPr>
                <w:rFonts w:ascii="Times New Roman" w:eastAsia="Times New Roman" w:hAnsi="Times New Roman" w:cs="Times New Roman"/>
                <w:b/>
                <w:sz w:val="20"/>
                <w:szCs w:val="20"/>
                <w:highlight w:val="white"/>
                <w:lang w:val="en-US"/>
              </w:rPr>
              <w:t xml:space="preserve"> </w:t>
            </w:r>
          </w:p>
        </w:tc>
      </w:tr>
      <w:tr w:rsidR="00E527A3" w:rsidTr="00813D42">
        <w:tc>
          <w:tcPr>
            <w:tcW w:w="392" w:type="dxa"/>
            <w:tcBorders>
              <w:right w:val="single" w:sz="4" w:space="0" w:color="auto"/>
            </w:tcBorders>
          </w:tcPr>
          <w:p w:rsidR="00E527A3" w:rsidRPr="00BA1485" w:rsidRDefault="00E527A3" w:rsidP="0053467F">
            <w:pPr>
              <w:jc w:val="right"/>
              <w:rPr>
                <w:rFonts w:ascii="Times New Roman" w:hAnsi="Times New Roman" w:cs="Times New Roman"/>
                <w:color w:val="000000"/>
                <w:sz w:val="20"/>
                <w:szCs w:val="20"/>
              </w:rPr>
            </w:pPr>
            <w:r w:rsidRPr="00BA1485">
              <w:rPr>
                <w:rFonts w:ascii="Times New Roman" w:hAnsi="Times New Roman" w:cs="Times New Roman"/>
                <w:sz w:val="20"/>
                <w:szCs w:val="20"/>
              </w:rPr>
              <w:t>3</w:t>
            </w:r>
          </w:p>
        </w:tc>
        <w:tc>
          <w:tcPr>
            <w:tcW w:w="31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WEB қосымшаларын дайындау технологиясы/ Технологии разработки WEB приложений/ Technologies development of WEB applications</w:t>
            </w:r>
          </w:p>
        </w:tc>
        <w:tc>
          <w:tcPr>
            <w:tcW w:w="5387" w:type="dxa"/>
            <w:tcBorders>
              <w:top w:val="single" w:sz="4" w:space="0" w:color="auto"/>
              <w:left w:val="single" w:sz="4" w:space="0" w:color="auto"/>
              <w:bottom w:val="single" w:sz="4" w:space="0" w:color="auto"/>
              <w:right w:val="single" w:sz="4" w:space="0" w:color="auto"/>
            </w:tcBorders>
            <w:tcMar>
              <w:top w:w="100" w:type="dxa"/>
              <w:left w:w="180" w:type="dxa"/>
              <w:bottom w:w="100" w:type="dxa"/>
              <w:right w:w="180" w:type="dxa"/>
            </w:tcMar>
          </w:tcPr>
          <w:p w:rsidR="00E527A3" w:rsidRPr="00BA1485"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Мақсаты: HTML-гипермәтінмен қарапайым веб-сайттарды құру дағдыларын қалыптастыру.</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Міндеті: оқу курсы HTML коды ортасында бағдарламаларды өз бетінше әзірлеу және веб-парақты құру дағдыларын қалыптастырады.</w:t>
            </w:r>
          </w:p>
          <w:p w:rsid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Қысқаша мазмұны: Пән желідегі әрекеттестіктің клиент-серверлік архитектурасын, желілік принциптерін, TCP/IP протоколдарының сте</w:t>
            </w:r>
            <w:r w:rsidR="00BA1485">
              <w:rPr>
                <w:rFonts w:ascii="Times New Roman" w:eastAsia="Times New Roman" w:hAnsi="Times New Roman" w:cs="Times New Roman"/>
                <w:sz w:val="20"/>
                <w:szCs w:val="20"/>
              </w:rPr>
              <w:t xml:space="preserve">ктерін оқуға бағытталған.      </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 Цель дисциплины: сформировать навыки создания простых веб - сайтов с использованием HTML-гипертекста.</w:t>
            </w:r>
          </w:p>
          <w:p w:rsidR="00E527A3" w:rsidRPr="00BA1485" w:rsidRDefault="00E527A3" w:rsidP="0053467F">
            <w:pP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Назначение: учебный курс формирует навыки самостоятельной разработки программ в среде кода HTML и создания веб-страницы. Краткое содержание: дисциплина  направлена на изучение клиент-серверной архитектуры взаимодействия в сети, сетевые принципы, стеки протоколов TCP/IP.           </w:t>
            </w:r>
            <w:r w:rsidRPr="00BA1485">
              <w:rPr>
                <w:rFonts w:ascii="Times New Roman" w:eastAsia="Times New Roman" w:hAnsi="Times New Roman" w:cs="Times New Roman"/>
                <w:sz w:val="20"/>
                <w:szCs w:val="20"/>
              </w:rPr>
              <w:tab/>
            </w:r>
          </w:p>
          <w:p w:rsidR="00E527A3" w:rsidRPr="00BA1485" w:rsidRDefault="00E527A3" w:rsidP="0053467F">
            <w:pPr>
              <w:jc w:val="both"/>
              <w:rPr>
                <w:rFonts w:ascii="Times New Roman" w:eastAsia="Times New Roman" w:hAnsi="Times New Roman" w:cs="Times New Roman"/>
                <w:sz w:val="20"/>
                <w:szCs w:val="20"/>
                <w:lang w:val="en-US"/>
              </w:rPr>
            </w:pPr>
            <w:r w:rsidRPr="0053467F">
              <w:rPr>
                <w:rFonts w:ascii="Times New Roman" w:eastAsia="Times New Roman" w:hAnsi="Times New Roman" w:cs="Times New Roman"/>
                <w:sz w:val="20"/>
                <w:szCs w:val="20"/>
              </w:rPr>
              <w:t xml:space="preserve"> </w:t>
            </w:r>
            <w:r w:rsidRPr="00BA1485">
              <w:rPr>
                <w:rFonts w:ascii="Times New Roman" w:eastAsia="Times New Roman" w:hAnsi="Times New Roman" w:cs="Times New Roman"/>
                <w:sz w:val="20"/>
                <w:szCs w:val="20"/>
                <w:lang w:val="en-US"/>
              </w:rPr>
              <w:t>Aim: develop skills for creating simple websites using HTML hypertext.</w:t>
            </w:r>
          </w:p>
          <w:p w:rsidR="00E527A3" w:rsidRPr="00BA1485" w:rsidRDefault="00E527A3" w:rsidP="0053467F">
            <w:pPr>
              <w:jc w:val="both"/>
              <w:rPr>
                <w:rFonts w:ascii="Times New Roman" w:eastAsia="Times New Roman" w:hAnsi="Times New Roman" w:cs="Times New Roman"/>
                <w:sz w:val="20"/>
                <w:szCs w:val="20"/>
                <w:lang w:val="en-US"/>
              </w:rPr>
            </w:pPr>
            <w:r w:rsidRPr="00BA1485">
              <w:rPr>
                <w:rFonts w:ascii="Times New Roman" w:eastAsia="Times New Roman" w:hAnsi="Times New Roman" w:cs="Times New Roman"/>
                <w:sz w:val="20"/>
                <w:szCs w:val="20"/>
                <w:lang w:val="en-US"/>
              </w:rPr>
              <w:t>Purpose: the training course develops skills for self-development of programs in the HTML code environment and creating a web page.</w:t>
            </w:r>
          </w:p>
          <w:p w:rsidR="00E527A3" w:rsidRPr="00BA1485" w:rsidRDefault="00E527A3" w:rsidP="0053467F">
            <w:pPr>
              <w:jc w:val="both"/>
              <w:rPr>
                <w:rFonts w:ascii="Times New Roman" w:eastAsia="Times New Roman" w:hAnsi="Times New Roman" w:cs="Times New Roman"/>
                <w:sz w:val="20"/>
                <w:szCs w:val="20"/>
                <w:lang w:val="en-US"/>
              </w:rPr>
            </w:pPr>
            <w:r w:rsidRPr="00BA1485">
              <w:rPr>
                <w:rFonts w:ascii="Times New Roman" w:eastAsia="Times New Roman" w:hAnsi="Times New Roman" w:cs="Times New Roman"/>
                <w:sz w:val="20"/>
                <w:szCs w:val="20"/>
                <w:lang w:val="en-US"/>
              </w:rPr>
              <w:t>Summary: discipline is aimed at studying the client-server architecture of interaction in the network, network principles, and TCP/IP Protocol stacks.</w:t>
            </w:r>
          </w:p>
        </w:tc>
        <w:tc>
          <w:tcPr>
            <w:tcW w:w="821" w:type="dxa"/>
            <w:tcBorders>
              <w:top w:val="single" w:sz="4" w:space="0" w:color="auto"/>
              <w:left w:val="single" w:sz="4" w:space="0" w:color="auto"/>
              <w:bottom w:val="single" w:sz="4" w:space="0" w:color="auto"/>
              <w:right w:val="single" w:sz="4" w:space="0" w:color="auto"/>
            </w:tcBorders>
          </w:tcPr>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6</w:t>
            </w:r>
          </w:p>
        </w:tc>
        <w:tc>
          <w:tcPr>
            <w:tcW w:w="4423" w:type="dxa"/>
            <w:tcBorders>
              <w:top w:val="single" w:sz="4" w:space="0" w:color="auto"/>
              <w:left w:val="single" w:sz="4" w:space="0" w:color="auto"/>
              <w:bottom w:val="single" w:sz="4" w:space="0" w:color="auto"/>
              <w:right w:val="single" w:sz="4" w:space="0" w:color="auto"/>
            </w:tcBorders>
            <w:tcMar>
              <w:top w:w="100" w:type="dxa"/>
              <w:left w:w="180" w:type="dxa"/>
              <w:bottom w:w="100" w:type="dxa"/>
              <w:right w:w="180" w:type="dxa"/>
            </w:tcMar>
          </w:tcPr>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1. А.А. Дуванов «Web-конструирование. DHTML» - БХВ-Петербург, 2016. - 586 c.</w:t>
            </w:r>
          </w:p>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2. В.В. Дунаев «HTML, скрипты и стили» - БХВ-Петербург, 2014. - 208 c.</w:t>
            </w:r>
          </w:p>
          <w:p w:rsidR="00E527A3" w:rsidRPr="00BA1485" w:rsidRDefault="00E527A3" w:rsidP="0053467F">
            <w:pPr>
              <w:jc w:val="center"/>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 xml:space="preserve">3. Е. Бенкен «PHP, MySQL, XML. Программирование для Интернета» - БХВ-Петербург, 2013. - 352 </w:t>
            </w:r>
          </w:p>
        </w:tc>
      </w:tr>
      <w:tr w:rsidR="00E527A3" w:rsidTr="00813D42">
        <w:tc>
          <w:tcPr>
            <w:tcW w:w="392" w:type="dxa"/>
            <w:tcBorders>
              <w:right w:val="single" w:sz="4" w:space="0" w:color="auto"/>
            </w:tcBorders>
          </w:tcPr>
          <w:p w:rsidR="00E527A3" w:rsidRDefault="00E527A3" w:rsidP="0053467F">
            <w:pPr>
              <w:jc w:val="right"/>
              <w:rPr>
                <w:color w:val="000000"/>
              </w:rPr>
            </w:pPr>
            <w:r>
              <w:t>4</w:t>
            </w:r>
          </w:p>
        </w:tc>
        <w:tc>
          <w:tcPr>
            <w:tcW w:w="31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Желілер және телекоммуникация/ Сети и телекоммуникации/ Networks and telecommunications</w:t>
            </w:r>
          </w:p>
        </w:tc>
        <w:tc>
          <w:tcPr>
            <w:tcW w:w="5387" w:type="dxa"/>
            <w:tcBorders>
              <w:top w:val="single" w:sz="4" w:space="0" w:color="auto"/>
              <w:left w:val="single" w:sz="4" w:space="0" w:color="auto"/>
              <w:bottom w:val="single" w:sz="4" w:space="0" w:color="auto"/>
              <w:right w:val="single" w:sz="4" w:space="0" w:color="auto"/>
            </w:tcBorders>
            <w:tcMar>
              <w:top w:w="100" w:type="dxa"/>
              <w:left w:w="180" w:type="dxa"/>
              <w:bottom w:w="100" w:type="dxa"/>
              <w:right w:w="180" w:type="dxa"/>
            </w:tcMar>
          </w:tcPr>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Мақсаты:  желілерді ұйымдастыру және құру негіздері, желілік құрылғылардың өзара әрекеттесуі туралы білімді қалыптастыру.</w:t>
            </w:r>
          </w:p>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Міндеті:  студенттерді телекоммуникация желілері мен жүйелерінің жұмыс істеуінің негізгі принциптерімен таныстыру.</w:t>
            </w:r>
          </w:p>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 xml:space="preserve">Қысқаша мазмұны:  желілік терминология және хаттамалар туралы негізгі білім, OSI моделі, жергілікті желілер, ғаламдық желілер, кабельдік желілер және маршруттау, TCP/IP адрестеу, өнеркәсіптік желі модельдері, талшықты-оптикалық желі негіздері             </w:t>
            </w:r>
          </w:p>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Цель: формирование знаний об основах организации и построения сетей, взаимодействии устройств сетей.</w:t>
            </w:r>
          </w:p>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Назначение: ознакомить студентов с основными принципами функционирования сетей и систем телекоммуникаций.</w:t>
            </w:r>
          </w:p>
          <w:p w:rsidR="00E527A3" w:rsidRPr="00A34734" w:rsidRDefault="00E527A3" w:rsidP="0053467F">
            <w:pP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 xml:space="preserve">Краткое содержание: базовые знания сетевой терминологии и протоколов, модель OSI, локальные сети, глобальные сети, кабельные сети и маршрутизация, адресация TCP/IP, модели промышленных сетей, основы оптоволоконных сетей          </w:t>
            </w:r>
            <w:r w:rsidRPr="00A34734">
              <w:rPr>
                <w:rFonts w:ascii="Times New Roman" w:eastAsia="Times New Roman" w:hAnsi="Times New Roman" w:cs="Times New Roman"/>
                <w:sz w:val="20"/>
                <w:szCs w:val="20"/>
              </w:rPr>
              <w:tab/>
            </w:r>
          </w:p>
          <w:p w:rsidR="00E527A3" w:rsidRPr="00A34734" w:rsidRDefault="00E527A3" w:rsidP="0053467F">
            <w:pPr>
              <w:jc w:val="both"/>
              <w:rPr>
                <w:rFonts w:ascii="Times New Roman" w:eastAsia="Times New Roman" w:hAnsi="Times New Roman" w:cs="Times New Roman"/>
                <w:sz w:val="20"/>
                <w:szCs w:val="20"/>
                <w:lang w:val="en-US"/>
              </w:rPr>
            </w:pPr>
            <w:r w:rsidRPr="0053467F">
              <w:rPr>
                <w:rFonts w:ascii="Times New Roman" w:eastAsia="Times New Roman" w:hAnsi="Times New Roman" w:cs="Times New Roman"/>
                <w:sz w:val="20"/>
                <w:szCs w:val="20"/>
              </w:rPr>
              <w:t xml:space="preserve"> </w:t>
            </w:r>
            <w:r w:rsidRPr="00A34734">
              <w:rPr>
                <w:rFonts w:ascii="Times New Roman" w:eastAsia="Times New Roman" w:hAnsi="Times New Roman" w:cs="Times New Roman"/>
                <w:sz w:val="20"/>
                <w:szCs w:val="20"/>
                <w:lang w:val="en-US"/>
              </w:rPr>
              <w:t>Objective: formation of knowledge about the basics of organizing and building networks, interaction of network devices.</w:t>
            </w:r>
          </w:p>
          <w:p w:rsidR="00E527A3" w:rsidRPr="00A34734" w:rsidRDefault="00E527A3" w:rsidP="0053467F">
            <w:pPr>
              <w:jc w:val="both"/>
              <w:rPr>
                <w:rFonts w:ascii="Times New Roman" w:eastAsia="Times New Roman" w:hAnsi="Times New Roman" w:cs="Times New Roman"/>
                <w:sz w:val="20"/>
                <w:szCs w:val="20"/>
                <w:lang w:val="en-US"/>
              </w:rPr>
            </w:pPr>
            <w:r w:rsidRPr="00A34734">
              <w:rPr>
                <w:rFonts w:ascii="Times New Roman" w:eastAsia="Times New Roman" w:hAnsi="Times New Roman" w:cs="Times New Roman"/>
                <w:sz w:val="20"/>
                <w:szCs w:val="20"/>
                <w:lang w:val="en-US"/>
              </w:rPr>
              <w:t>Purpose: to familiarize students with the basic principles of functioning of telecommunications networks and systems.</w:t>
            </w:r>
          </w:p>
          <w:p w:rsidR="00E527A3" w:rsidRPr="00A34734" w:rsidRDefault="00E527A3" w:rsidP="0053467F">
            <w:pPr>
              <w:jc w:val="both"/>
              <w:rPr>
                <w:rFonts w:ascii="Times New Roman" w:eastAsia="Times New Roman" w:hAnsi="Times New Roman" w:cs="Times New Roman"/>
                <w:sz w:val="20"/>
                <w:szCs w:val="20"/>
                <w:lang w:val="en-US"/>
              </w:rPr>
            </w:pPr>
            <w:r w:rsidRPr="00A34734">
              <w:rPr>
                <w:rFonts w:ascii="Times New Roman" w:eastAsia="Times New Roman" w:hAnsi="Times New Roman" w:cs="Times New Roman"/>
                <w:sz w:val="20"/>
                <w:szCs w:val="20"/>
                <w:lang w:val="en-US"/>
              </w:rPr>
              <w:t>Summary: basic knowledge of network terminology and protocols, OSI model, local area networks, broadband networks, cable networks and routing, TCP/IP addressing, industrial network models, fundamentals of fiber-optic networks.</w:t>
            </w:r>
          </w:p>
        </w:tc>
        <w:tc>
          <w:tcPr>
            <w:tcW w:w="821" w:type="dxa"/>
            <w:tcBorders>
              <w:top w:val="single" w:sz="4" w:space="0" w:color="auto"/>
              <w:left w:val="single" w:sz="4" w:space="0" w:color="auto"/>
              <w:bottom w:val="single" w:sz="4" w:space="0" w:color="auto"/>
              <w:right w:val="single" w:sz="4" w:space="0" w:color="auto"/>
            </w:tcBorders>
          </w:tcPr>
          <w:p w:rsidR="00E527A3" w:rsidRPr="00A34734" w:rsidRDefault="00E527A3" w:rsidP="0053467F">
            <w:pPr>
              <w:jc w:val="center"/>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E527A3" w:rsidRPr="00A34734" w:rsidRDefault="00E527A3" w:rsidP="0053467F">
            <w:pPr>
              <w:jc w:val="center"/>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7</w:t>
            </w:r>
          </w:p>
        </w:tc>
        <w:tc>
          <w:tcPr>
            <w:tcW w:w="4423" w:type="dxa"/>
            <w:tcBorders>
              <w:top w:val="single" w:sz="4" w:space="0" w:color="auto"/>
              <w:left w:val="single" w:sz="4" w:space="0" w:color="auto"/>
              <w:bottom w:val="single" w:sz="4" w:space="0" w:color="auto"/>
              <w:right w:val="single" w:sz="4" w:space="0" w:color="auto"/>
            </w:tcBorders>
          </w:tcPr>
          <w:p w:rsidR="00E527A3" w:rsidRPr="00A34734"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1. Дибров М.В. Компьютерные сети и телекоммуникации. Маршрутизация в ip-сетях в 2 ч. Часть 1: Учебник и практикум. М.: Издательство Юрайт, 2018</w:t>
            </w:r>
          </w:p>
          <w:p w:rsidR="00E527A3" w:rsidRPr="00A34734"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A34734">
              <w:rPr>
                <w:rFonts w:ascii="Times New Roman" w:eastAsia="Times New Roman" w:hAnsi="Times New Roman" w:cs="Times New Roman"/>
                <w:sz w:val="20"/>
                <w:szCs w:val="20"/>
              </w:rPr>
              <w:t>2. Пятибратов А.П., Гудыно Л.П., Кириченко А Вычислительные системы, сети и телекоммуникации: учеб. для вузов. М.: Финансы и статистика, 2014</w:t>
            </w:r>
          </w:p>
        </w:tc>
      </w:tr>
      <w:tr w:rsidR="00E527A3" w:rsidRPr="00B35D3B" w:rsidTr="00813D42">
        <w:trPr>
          <w:trHeight w:val="747"/>
        </w:trPr>
        <w:tc>
          <w:tcPr>
            <w:tcW w:w="392" w:type="dxa"/>
            <w:tcBorders>
              <w:bottom w:val="single" w:sz="4" w:space="0" w:color="auto"/>
            </w:tcBorders>
          </w:tcPr>
          <w:p w:rsidR="00E527A3" w:rsidRPr="00B35D3B" w:rsidRDefault="00E527A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5</w:t>
            </w:r>
          </w:p>
        </w:tc>
        <w:tc>
          <w:tcPr>
            <w:tcW w:w="314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Технологиялық кәсіпкерлік және стартаптар/ Технологическое предпринимательство и стартапы/ Technological entrepreneurship and startups</w:t>
            </w:r>
          </w:p>
        </w:tc>
        <w:tc>
          <w:tcPr>
            <w:tcW w:w="5387" w:type="dxa"/>
            <w:tcBorders>
              <w:top w:val="single" w:sz="4" w:space="0" w:color="auto"/>
              <w:bottom w:val="single" w:sz="4" w:space="0" w:color="auto"/>
            </w:tcBorders>
          </w:tcPr>
          <w:tbl>
            <w:tblPr>
              <w:tblStyle w:val="aff0"/>
              <w:tblW w:w="44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tblGrid>
            <w:tr w:rsidR="00E527A3" w:rsidRPr="0056757E" w:rsidTr="00172703">
              <w:trPr>
                <w:trHeight w:val="6215"/>
              </w:trPr>
              <w:tc>
                <w:tcPr>
                  <w:tcW w:w="4470" w:type="dxa"/>
                  <w:tcBorders>
                    <w:top w:val="nil"/>
                    <w:left w:val="nil"/>
                    <w:bottom w:val="nil"/>
                    <w:right w:val="nil"/>
                  </w:tcBorders>
                  <w:tcMar>
                    <w:top w:w="100" w:type="dxa"/>
                    <w:left w:w="180" w:type="dxa"/>
                    <w:bottom w:w="100" w:type="dxa"/>
                    <w:right w:w="180" w:type="dxa"/>
                  </w:tcMar>
                </w:tcPr>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студенттерде тиімді кәсіпкерлік қызметті ұйымдастыру үшін қажетті басқарушылық, экономикалық және құқықтық білімді қалыптастыру.</w:t>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Міндеті:  инновациялық IT әзірлемелері саласында бизнес-жоспарлаудың практикалық дағдыларын меңгеру.</w:t>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Қысқаша мазмұны: IT саласындағы технологиялық кәсіпкерлік ұғымы және оның ерекшеліктері, бағдарламалық өнім ұғымы, оны өндіру технологиясының ерекшеліктері, IT компанияның ұйымдық құрылымы, it-де персоналды басқару            </w:t>
                  </w:r>
                  <w:r w:rsidRPr="00B35D3B">
                    <w:rPr>
                      <w:rFonts w:ascii="Times New Roman" w:eastAsia="Times New Roman" w:hAnsi="Times New Roman" w:cs="Times New Roman"/>
                      <w:sz w:val="20"/>
                      <w:szCs w:val="20"/>
                    </w:rPr>
                    <w:tab/>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 Цель: формирование у студентов управленческих, экономических и правовых знаний, необходимых для организации эффективной предпринимательской деятельности.</w:t>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Назначение: приобретение практических навыков бизнес-планирования в сфере инновационных IT разработок.</w:t>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Краткое содержание: понятие и особенности технологического предпринимательства в IT сфере, понятие программного продукта, особенности технологии его производства, организационная структура IT компании, управление персоналом в IT     </w:t>
                  </w:r>
                  <w:r w:rsidRPr="00B35D3B">
                    <w:rPr>
                      <w:rFonts w:ascii="Times New Roman" w:eastAsia="Times New Roman" w:hAnsi="Times New Roman" w:cs="Times New Roman"/>
                      <w:sz w:val="20"/>
                      <w:szCs w:val="20"/>
                    </w:rPr>
                    <w:tab/>
                  </w:r>
                </w:p>
                <w:p w:rsidR="00E527A3" w:rsidRPr="00B35D3B"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 xml:space="preserve"> </w:t>
                  </w:r>
                  <w:r w:rsidRPr="00B35D3B">
                    <w:rPr>
                      <w:rFonts w:ascii="Times New Roman" w:eastAsia="Times New Roman" w:hAnsi="Times New Roman" w:cs="Times New Roman"/>
                      <w:sz w:val="20"/>
                      <w:szCs w:val="20"/>
                      <w:lang w:val="en-US"/>
                    </w:rPr>
                    <w:t>Objective: to develop students ' managerial, economic and legal knowledge necessary for the organization of effective business activities.</w:t>
                  </w:r>
                </w:p>
                <w:p w:rsidR="00E527A3" w:rsidRPr="0053467F" w:rsidRDefault="00E527A3"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acquisition of practical business planning skills in the field of innovative IT developments.</w:t>
                  </w:r>
                </w:p>
                <w:p w:rsidR="00172703" w:rsidRPr="00BA1485" w:rsidRDefault="00BA1485" w:rsidP="001535C1">
                  <w:pPr>
                    <w:framePr w:hSpace="180" w:wrap="around" w:vAnchor="text" w:hAnchor="text" w:y="1"/>
                    <w:spacing w:after="0" w:line="240" w:lineRule="auto"/>
                    <w:ind w:left="-141"/>
                    <w:suppressOverlap/>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Summary: the concept and features of technological entrepreneurship in the IT field, the concept of a software product, the features of its production technology, the organizational structure of an IT company, personnel management in IT</w:t>
                  </w:r>
                  <w:r w:rsidRPr="00BA1485">
                    <w:rPr>
                      <w:rFonts w:ascii="Times New Roman" w:eastAsia="Times New Roman" w:hAnsi="Times New Roman" w:cs="Times New Roman"/>
                      <w:sz w:val="20"/>
                      <w:szCs w:val="20"/>
                      <w:lang w:val="en-US"/>
                    </w:rPr>
                    <w:t>.</w:t>
                  </w:r>
                </w:p>
              </w:tc>
            </w:tr>
          </w:tbl>
          <w:p w:rsidR="00E527A3" w:rsidRPr="00B35D3B" w:rsidRDefault="00E527A3" w:rsidP="0053467F">
            <w:pPr>
              <w:jc w:val="both"/>
              <w:rPr>
                <w:rFonts w:ascii="Times New Roman" w:eastAsia="Times New Roman" w:hAnsi="Times New Roman" w:cs="Times New Roman"/>
                <w:sz w:val="20"/>
                <w:szCs w:val="20"/>
                <w:lang w:val="en-US"/>
              </w:rPr>
            </w:pPr>
          </w:p>
        </w:tc>
        <w:tc>
          <w:tcPr>
            <w:tcW w:w="821" w:type="dxa"/>
            <w:tcBorders>
              <w:top w:val="single" w:sz="4" w:space="0" w:color="auto"/>
              <w:bottom w:val="single" w:sz="4" w:space="0" w:color="auto"/>
            </w:tcBorders>
          </w:tcPr>
          <w:p w:rsidR="00E527A3" w:rsidRPr="00B35D3B" w:rsidRDefault="00E527A3" w:rsidP="0053467F">
            <w:pPr>
              <w:jc w:val="cente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5</w:t>
            </w:r>
          </w:p>
        </w:tc>
        <w:tc>
          <w:tcPr>
            <w:tcW w:w="709" w:type="dxa"/>
            <w:tcBorders>
              <w:top w:val="single" w:sz="4" w:space="0" w:color="auto"/>
              <w:bottom w:val="single" w:sz="4" w:space="0" w:color="auto"/>
            </w:tcBorders>
          </w:tcPr>
          <w:p w:rsidR="00E527A3" w:rsidRPr="00B35D3B" w:rsidRDefault="00E527A3" w:rsidP="0053467F">
            <w:pPr>
              <w:jc w:val="cente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7</w:t>
            </w:r>
          </w:p>
        </w:tc>
        <w:tc>
          <w:tcPr>
            <w:tcW w:w="4423" w:type="dxa"/>
            <w:tcBorders>
              <w:top w:val="single" w:sz="4" w:space="0" w:color="auto"/>
              <w:bottom w:val="single" w:sz="4" w:space="0" w:color="auto"/>
            </w:tcBorders>
          </w:tcPr>
          <w:p w:rsidR="00E527A3" w:rsidRPr="00B35D3B"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Сухорукова М.В., Тябин И.В. Введение в предпринимательство для ИТ-проектов.</w:t>
            </w:r>
          </w:p>
          <w:p w:rsidR="00E527A3" w:rsidRPr="00B35D3B"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Медиа, 2019 - 123 c.</w:t>
            </w:r>
          </w:p>
          <w:p w:rsidR="00E527A3" w:rsidRPr="00B35D3B"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Султанова Д.Ш., Алехина Е.Л., Беилин И.Л. Инновационное предпринимательство и коммерциализация инноваций : учебно-методическое пособие / [и др.]. — Казань : КНИТУ, 2016. — 112 с.</w:t>
            </w:r>
          </w:p>
        </w:tc>
      </w:tr>
      <w:tr w:rsidR="00E527A3" w:rsidRPr="00B35D3B" w:rsidTr="00813D42">
        <w:tc>
          <w:tcPr>
            <w:tcW w:w="392" w:type="dxa"/>
            <w:tcBorders>
              <w:top w:val="single" w:sz="4" w:space="0" w:color="auto"/>
              <w:left w:val="single" w:sz="4" w:space="0" w:color="auto"/>
              <w:bottom w:val="single" w:sz="4" w:space="0" w:color="auto"/>
              <w:right w:val="single" w:sz="4" w:space="0" w:color="auto"/>
            </w:tcBorders>
          </w:tcPr>
          <w:p w:rsidR="00E527A3" w:rsidRPr="00B35D3B" w:rsidRDefault="00E527A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6</w:t>
            </w:r>
          </w:p>
        </w:tc>
        <w:tc>
          <w:tcPr>
            <w:tcW w:w="314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АЖ жобалау/Проектирование ИС/ Designing of IS</w:t>
            </w:r>
          </w:p>
        </w:tc>
        <w:tc>
          <w:tcPr>
            <w:tcW w:w="5387" w:type="dxa"/>
            <w:tcBorders>
              <w:top w:val="single" w:sz="4" w:space="0" w:color="auto"/>
              <w:left w:val="single" w:sz="4" w:space="0" w:color="auto"/>
              <w:bottom w:val="single" w:sz="4" w:space="0" w:color="auto"/>
              <w:right w:val="single" w:sz="4" w:space="0" w:color="auto"/>
            </w:tcBorders>
            <w:tcMar>
              <w:top w:w="100" w:type="dxa"/>
              <w:left w:w="180" w:type="dxa"/>
              <w:bottom w:w="100" w:type="dxa"/>
              <w:right w:w="180" w:type="dxa"/>
            </w:tcMar>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ақпараттық жүйелерді жобалаудың негізгі стандарттарын зерттеу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Міндеті: заманауи экономикалық-математикалық әдістер мен компьютерлік технологияларды, күрделі жүйелерді синтездеу және талдау тұжырымдамасы мен әдісін қолдануға негізделген ақпаратты өңдеу және басқаруға арналған компьютерлік жүйелерді жобалау принциптерін игеру.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Қысқаша мазмұны: пән сәйкес құрал-саймандар көмегімен АЖ-ді жобалаудың әдістемелік негіздерін зерделеуге бағытталған.  </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 Цель дисциплины: изучение основных стандартов проектирования информационных систем (ИС).</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Назначение: овладение принципами проектирования компьютерных систем обработки информации и управления, основанными на применении современных экономико–математических методов и вычислительной техники, концепцией и методикой синтеза и анализа сложных систем. Краткое содержание: дисциплина направлена на изучение методологических основ проектирования ИС с соответствующим инструментарием.</w:t>
            </w:r>
          </w:p>
          <w:p w:rsidR="00E527A3" w:rsidRPr="00B35D3B" w:rsidRDefault="00E527A3" w:rsidP="0053467F">
            <w:pPr>
              <w:jc w:val="both"/>
              <w:rPr>
                <w:rFonts w:ascii="Times New Roman" w:eastAsia="Times New Roman" w:hAnsi="Times New Roman" w:cs="Times New Roman"/>
                <w:sz w:val="20"/>
                <w:szCs w:val="20"/>
                <w:lang w:val="en-US"/>
              </w:rPr>
            </w:pPr>
            <w:r w:rsidRPr="0053467F">
              <w:rPr>
                <w:rFonts w:ascii="Times New Roman" w:eastAsia="Times New Roman" w:hAnsi="Times New Roman" w:cs="Times New Roman"/>
                <w:sz w:val="20"/>
                <w:szCs w:val="20"/>
              </w:rPr>
              <w:t xml:space="preserve"> </w:t>
            </w:r>
            <w:r w:rsidRPr="00B35D3B">
              <w:rPr>
                <w:rFonts w:ascii="Times New Roman" w:eastAsia="Times New Roman" w:hAnsi="Times New Roman" w:cs="Times New Roman"/>
                <w:sz w:val="20"/>
                <w:szCs w:val="20"/>
                <w:lang w:val="en-US"/>
              </w:rPr>
              <w:t>Purpose: the study of the basic standards for the design of information systems.</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Appointment: mastery of the principles of designing computer systems for information processing and management, based on the use of modern economic. Summary: the discipline is aimed at studying the methodological foundations of IP design with appropriate tools.</w:t>
            </w:r>
          </w:p>
        </w:tc>
        <w:tc>
          <w:tcPr>
            <w:tcW w:w="821" w:type="dxa"/>
            <w:tcBorders>
              <w:top w:val="single" w:sz="4" w:space="0" w:color="auto"/>
              <w:left w:val="single" w:sz="4" w:space="0" w:color="auto"/>
              <w:bottom w:val="single" w:sz="4" w:space="0" w:color="auto"/>
              <w:right w:val="single" w:sz="4" w:space="0" w:color="auto"/>
            </w:tcBorders>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7</w:t>
            </w:r>
          </w:p>
        </w:tc>
        <w:tc>
          <w:tcPr>
            <w:tcW w:w="4423" w:type="dxa"/>
            <w:tcBorders>
              <w:top w:val="single" w:sz="4" w:space="0" w:color="auto"/>
              <w:left w:val="single" w:sz="4" w:space="0" w:color="auto"/>
              <w:bottom w:val="single" w:sz="4" w:space="0" w:color="auto"/>
              <w:right w:val="single" w:sz="4" w:space="0" w:color="auto"/>
            </w:tcBorders>
            <w:tcMar>
              <w:top w:w="100" w:type="dxa"/>
              <w:left w:w="180" w:type="dxa"/>
              <w:bottom w:w="100" w:type="dxa"/>
              <w:right w:w="180" w:type="dxa"/>
            </w:tcMar>
          </w:tcPr>
          <w:p w:rsidR="00E527A3" w:rsidRPr="00BA1485" w:rsidRDefault="00E527A3" w:rsidP="0053467F">
            <w:pPr>
              <w:pBdr>
                <w:top w:val="nil"/>
                <w:left w:val="nil"/>
                <w:bottom w:val="nil"/>
                <w:right w:val="nil"/>
                <w:between w:val="nil"/>
              </w:pBdr>
              <w:jc w:val="both"/>
              <w:rPr>
                <w:rFonts w:ascii="Times New Roman" w:eastAsia="Times New Roman" w:hAnsi="Times New Roman" w:cs="Times New Roman"/>
                <w:sz w:val="20"/>
                <w:szCs w:val="20"/>
              </w:rPr>
            </w:pPr>
            <w:r w:rsidRPr="00BA1485">
              <w:rPr>
                <w:rFonts w:ascii="Times New Roman" w:eastAsia="Times New Roman" w:hAnsi="Times New Roman" w:cs="Times New Roman"/>
                <w:sz w:val="20"/>
                <w:szCs w:val="20"/>
              </w:rPr>
              <w:t>1. Сатыбалдиева Р. Применение UML в обьектно-ориентированном анализе и проектировании. Учебник. Алматы: prints, 2004.- 118 с.</w:t>
            </w:r>
          </w:p>
          <w:p w:rsidR="00E527A3" w:rsidRPr="00E527A3" w:rsidRDefault="00E527A3" w:rsidP="0053467F">
            <w:pPr>
              <w:pBdr>
                <w:top w:val="nil"/>
                <w:left w:val="nil"/>
                <w:bottom w:val="nil"/>
                <w:right w:val="nil"/>
                <w:between w:val="nil"/>
              </w:pBdr>
              <w:jc w:val="both"/>
              <w:rPr>
                <w:rFonts w:ascii="Times New Roman" w:eastAsia="Times New Roman" w:hAnsi="Times New Roman" w:cs="Times New Roman"/>
                <w:b/>
                <w:sz w:val="20"/>
                <w:szCs w:val="20"/>
              </w:rPr>
            </w:pPr>
            <w:r w:rsidRPr="00BA1485">
              <w:rPr>
                <w:rFonts w:ascii="Times New Roman" w:eastAsia="Times New Roman" w:hAnsi="Times New Roman" w:cs="Times New Roman"/>
                <w:sz w:val="20"/>
                <w:szCs w:val="20"/>
              </w:rPr>
              <w:t>2. Емельянова, Н.З. Проектирование информационных систем: Учебное пособие. М.: Форум, 2013. - 432 c</w:t>
            </w:r>
          </w:p>
        </w:tc>
      </w:tr>
      <w:tr w:rsidR="00E527A3" w:rsidRPr="00B35D3B" w:rsidTr="0053467F">
        <w:trPr>
          <w:trHeight w:val="240"/>
        </w:trPr>
        <w:tc>
          <w:tcPr>
            <w:tcW w:w="14879" w:type="dxa"/>
            <w:gridSpan w:val="6"/>
          </w:tcPr>
          <w:p w:rsidR="00E527A3" w:rsidRPr="00E527A3" w:rsidRDefault="00E527A3" w:rsidP="0053467F">
            <w:pPr>
              <w:jc w:val="center"/>
              <w:rPr>
                <w:rFonts w:ascii="Times New Roman" w:eastAsia="Times New Roman" w:hAnsi="Times New Roman" w:cs="Times New Roman"/>
                <w:b/>
                <w:color w:val="000000"/>
                <w:sz w:val="20"/>
                <w:szCs w:val="20"/>
              </w:rPr>
            </w:pPr>
            <w:r w:rsidRPr="00E527A3">
              <w:rPr>
                <w:rFonts w:ascii="Times New Roman" w:eastAsia="Times New Roman" w:hAnsi="Times New Roman" w:cs="Times New Roman"/>
                <w:b/>
                <w:color w:val="0D0D0D"/>
                <w:sz w:val="20"/>
                <w:szCs w:val="20"/>
              </w:rPr>
              <w:t xml:space="preserve">БИЗНЕС-ҚҰРЫЛЫМДАРДЫҢ ЕСЕБІ ЖӘНЕ АУДИТІ/УЧЕТ И АУДИТ БИЗНЕС-СТРУКТУР / </w:t>
            </w:r>
            <w:r w:rsidRPr="00E527A3">
              <w:rPr>
                <w:rFonts w:ascii="Times New Roman" w:eastAsia="Times New Roman" w:hAnsi="Times New Roman" w:cs="Times New Roman"/>
                <w:b/>
                <w:color w:val="202124"/>
                <w:sz w:val="20"/>
                <w:szCs w:val="20"/>
                <w:shd w:val="clear" w:color="auto" w:fill="F8F9FA"/>
              </w:rPr>
              <w:t>ACCOUNTING AND AUDIT OF BUSINESS STRUCTURES</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1</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lang w:val="en-US"/>
              </w:rPr>
            </w:pPr>
            <w:r w:rsidRPr="00B35D3B">
              <w:rPr>
                <w:rFonts w:ascii="Times New Roman" w:eastAsia="Times New Roman" w:hAnsi="Times New Roman" w:cs="Times New Roman"/>
                <w:color w:val="0D0D0D"/>
                <w:sz w:val="20"/>
                <w:szCs w:val="20"/>
              </w:rPr>
              <w:t>Қаржылық</w:t>
            </w:r>
            <w:r w:rsidRPr="00B35D3B">
              <w:rPr>
                <w:rFonts w:ascii="Times New Roman" w:eastAsia="Times New Roman" w:hAnsi="Times New Roman" w:cs="Times New Roman"/>
                <w:color w:val="0D0D0D"/>
                <w:sz w:val="20"/>
                <w:szCs w:val="20"/>
                <w:lang w:val="en-US"/>
              </w:rPr>
              <w:t xml:space="preserve"> </w:t>
            </w:r>
            <w:r w:rsidRPr="00B35D3B">
              <w:rPr>
                <w:rFonts w:ascii="Times New Roman" w:eastAsia="Times New Roman" w:hAnsi="Times New Roman" w:cs="Times New Roman"/>
                <w:color w:val="0D0D0D"/>
                <w:sz w:val="20"/>
                <w:szCs w:val="20"/>
              </w:rPr>
              <w:t>есеп</w:t>
            </w:r>
            <w:r w:rsidRPr="00B35D3B">
              <w:rPr>
                <w:rFonts w:ascii="Times New Roman" w:eastAsia="Times New Roman" w:hAnsi="Times New Roman" w:cs="Times New Roman"/>
                <w:color w:val="0D0D0D"/>
                <w:sz w:val="20"/>
                <w:szCs w:val="20"/>
                <w:lang w:val="en-US"/>
              </w:rPr>
              <w:t xml:space="preserve"> 1/ </w:t>
            </w:r>
            <w:r w:rsidRPr="00B35D3B">
              <w:rPr>
                <w:rFonts w:ascii="Times New Roman" w:eastAsia="Times New Roman" w:hAnsi="Times New Roman" w:cs="Times New Roman"/>
                <w:color w:val="0D0D0D"/>
                <w:sz w:val="20"/>
                <w:szCs w:val="20"/>
              </w:rPr>
              <w:t>Финансовый</w:t>
            </w:r>
            <w:r w:rsidRPr="00B35D3B">
              <w:rPr>
                <w:rFonts w:ascii="Times New Roman" w:eastAsia="Times New Roman" w:hAnsi="Times New Roman" w:cs="Times New Roman"/>
                <w:color w:val="0D0D0D"/>
                <w:sz w:val="20"/>
                <w:szCs w:val="20"/>
                <w:lang w:val="en-US"/>
              </w:rPr>
              <w:t xml:space="preserve"> </w:t>
            </w:r>
            <w:r w:rsidRPr="00B35D3B">
              <w:rPr>
                <w:rFonts w:ascii="Times New Roman" w:eastAsia="Times New Roman" w:hAnsi="Times New Roman" w:cs="Times New Roman"/>
                <w:color w:val="0D0D0D"/>
                <w:sz w:val="20"/>
                <w:szCs w:val="20"/>
              </w:rPr>
              <w:t>учет</w:t>
            </w:r>
            <w:r w:rsidRPr="00B35D3B">
              <w:rPr>
                <w:rFonts w:ascii="Times New Roman" w:eastAsia="Times New Roman" w:hAnsi="Times New Roman" w:cs="Times New Roman"/>
                <w:color w:val="0D0D0D"/>
                <w:sz w:val="20"/>
                <w:szCs w:val="20"/>
                <w:lang w:val="en-US"/>
              </w:rPr>
              <w:t xml:space="preserve">1/ Financial accounting 1 </w:t>
            </w:r>
          </w:p>
        </w:tc>
        <w:tc>
          <w:tcPr>
            <w:tcW w:w="5387" w:type="dxa"/>
          </w:tcPr>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Пәнді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оқып</w:t>
            </w:r>
            <w:r w:rsidRPr="00B35D3B">
              <w:rPr>
                <w:rFonts w:ascii="Times New Roman" w:eastAsia="Times New Roman" w:hAnsi="Times New Roman" w:cs="Times New Roman"/>
                <w:sz w:val="20"/>
                <w:szCs w:val="20"/>
                <w:lang w:val="en-US"/>
              </w:rPr>
              <w:t>-</w:t>
            </w:r>
            <w:r w:rsidRPr="00B35D3B">
              <w:rPr>
                <w:rFonts w:ascii="Times New Roman" w:eastAsia="Times New Roman" w:hAnsi="Times New Roman" w:cs="Times New Roman"/>
                <w:sz w:val="20"/>
                <w:szCs w:val="20"/>
              </w:rPr>
              <w:t>үйренудің</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мақсаты</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студенттердің</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бухгалтерлік</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есептің</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негізгі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объектілері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негізгі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құралдар</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материалдық</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емес</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активтер</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ақша</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қаражаттары</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тауарлы</w:t>
            </w:r>
            <w:r w:rsidRPr="00B35D3B">
              <w:rPr>
                <w:rFonts w:ascii="Times New Roman" w:eastAsia="Times New Roman" w:hAnsi="Times New Roman" w:cs="Times New Roman"/>
                <w:sz w:val="20"/>
                <w:szCs w:val="20"/>
                <w:lang w:val="en-US"/>
              </w:rPr>
              <w:t>-</w:t>
            </w:r>
            <w:r w:rsidRPr="00B35D3B">
              <w:rPr>
                <w:rFonts w:ascii="Times New Roman" w:eastAsia="Times New Roman" w:hAnsi="Times New Roman" w:cs="Times New Roman"/>
                <w:sz w:val="20"/>
                <w:szCs w:val="20"/>
              </w:rPr>
              <w:t>материалдық</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қорлар</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меншікті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капитал</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міндеттемелер</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туралы</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жан</w:t>
            </w:r>
            <w:r w:rsidRPr="00B35D3B">
              <w:rPr>
                <w:rFonts w:ascii="Times New Roman" w:eastAsia="Times New Roman" w:hAnsi="Times New Roman" w:cs="Times New Roman"/>
                <w:sz w:val="20"/>
                <w:szCs w:val="20"/>
                <w:lang w:val="en-US"/>
              </w:rPr>
              <w:t>-</w:t>
            </w:r>
            <w:r w:rsidRPr="00B35D3B">
              <w:rPr>
                <w:rFonts w:ascii="Times New Roman" w:eastAsia="Times New Roman" w:hAnsi="Times New Roman" w:cs="Times New Roman"/>
                <w:sz w:val="20"/>
                <w:szCs w:val="20"/>
              </w:rPr>
              <w:t>жақты</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теориялық</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және</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практикалық</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білімдерін</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қалыптастыру</w:t>
            </w:r>
            <w:r w:rsidRPr="00B35D3B">
              <w:rPr>
                <w:rFonts w:ascii="Times New Roman" w:eastAsia="Times New Roman" w:hAnsi="Times New Roman" w:cs="Times New Roman"/>
                <w:sz w:val="20"/>
                <w:szCs w:val="20"/>
                <w:lang w:val="en-US"/>
              </w:rPr>
              <w:t>.</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Целью изучения дисциплины является формирование у студентов комплексных теоретических и практических знаний об основных объектах бухгалтерского учета: основных средствах, нематериальных активах, денежных средствах, товарно-материальных запасах, собственном капитале, обязательствах.</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studying the discipline is to form students ' comprehensive theoretical and practical knowledge about the main objects of accounting: fixed assets, intangible assets, cash, inventory, equity, liabilities.</w:t>
            </w: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cente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 xml:space="preserve">5 </w:t>
            </w:r>
          </w:p>
        </w:tc>
        <w:tc>
          <w:tcPr>
            <w:tcW w:w="709"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5</w:t>
            </w:r>
          </w:p>
        </w:tc>
        <w:tc>
          <w:tcPr>
            <w:tcW w:w="4423"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eastAsia="Times New Roman" w:hAnsi="Times New Roman" w:cs="Times New Roman"/>
                <w:color w:val="333333"/>
                <w:sz w:val="20"/>
                <w:szCs w:val="20"/>
                <w:highlight w:val="white"/>
              </w:rPr>
              <w:t xml:space="preserve">1. Толпаков, Ж.С.  Финансовый учет-1 [Текст]: учебник / Ж.С. Толпаков; рец:. К.О. Окаев. К.Ш. Дюсембаев. Г.С. Каренова.- Караганда: ТОО “Карагандинская Полиграфия”, 2013.- 508с. </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2</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Салық және салық салу/Налоги и налогообложение/Taxes and taxation</w:t>
            </w:r>
          </w:p>
        </w:tc>
        <w:tc>
          <w:tcPr>
            <w:tcW w:w="5387"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Пәннің мақсаты - салық салудың экономикалық механизмін түсінудің, студенттердің Қазақстандағы салықтарды есептеу мен төлеудің практикалық дағдыларын дамытудың сенімді теориялық негіздерін қалыптастыру. Пәнді зерделеу келесі бағыттарды қамтиды: салықтардың қызмет етуі мен дамуының теориялық аспектілері; Қазақстан Республикасының салық жүйесінің қалыптасу және даму кезеңдері.</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Целью дисциплины является формиро­вание прочной теоретической базы для понимания экономического механиз­ма налогообложения, развитие практических навыков у студентов по исчисле­нию и уплате налогов в Казахстане. Изучение дисциплины включает следующие направления: теоретические аспекты функционирования и развития налогов; этапы становления и развития налоговой системы Республики Казахстан.</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the discipline is to form a solid theoretical basis for understanding the economic mechanism of taxation, the development of practical skills for students in calculating and paying taxes in Kazakhstan. The study of the discipline includes the following areas: theoretical aspects of the functioning and development of taxes; stages of formation and development of the tax system of the Republic of Kazakhstan.</w:t>
            </w: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cente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 xml:space="preserve">5 </w:t>
            </w:r>
          </w:p>
        </w:tc>
        <w:tc>
          <w:tcPr>
            <w:tcW w:w="709"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5</w:t>
            </w:r>
          </w:p>
        </w:tc>
        <w:tc>
          <w:tcPr>
            <w:tcW w:w="4423"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1.Кодекс Республики Казахстан О налогах и других обязательных платежах в бюджет (Налоговый кодекс), с изменениями и дополнениями на 21.07.2018 г.</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2.Саубетова Б.С. Налоги и налогообложение. Учебное пособие. Актау, 2015 г.</w:t>
            </w:r>
          </w:p>
          <w:p w:rsidR="00E527A3" w:rsidRPr="00B35D3B" w:rsidRDefault="00E527A3" w:rsidP="0053467F">
            <w:pPr>
              <w:ind w:left="20"/>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 xml:space="preserve">3.Налоги и налогообложение: сборник задач для экономических специальности / Д.Д. Абдешов; рец: Н.Х.Маулина.- Актау: КГУТИ, 2016.- </w:t>
            </w:r>
            <w:r w:rsidRPr="00B35D3B">
              <w:rPr>
                <w:rFonts w:ascii="Times New Roman" w:eastAsia="Times New Roman" w:hAnsi="Times New Roman" w:cs="Times New Roman"/>
                <w:sz w:val="20"/>
                <w:szCs w:val="20"/>
                <w:lang w:val="en-US"/>
              </w:rPr>
              <w:t>58</w:t>
            </w:r>
            <w:r w:rsidRPr="00B35D3B">
              <w:rPr>
                <w:rFonts w:ascii="Times New Roman" w:eastAsia="Times New Roman" w:hAnsi="Times New Roman" w:cs="Times New Roman"/>
                <w:sz w:val="20"/>
                <w:szCs w:val="20"/>
              </w:rPr>
              <w:t>с</w:t>
            </w:r>
            <w:r w:rsidRPr="00B35D3B">
              <w:rPr>
                <w:rFonts w:ascii="Times New Roman" w:eastAsia="Times New Roman" w:hAnsi="Times New Roman" w:cs="Times New Roman"/>
                <w:sz w:val="20"/>
                <w:szCs w:val="20"/>
                <w:lang w:val="en-US"/>
              </w:rPr>
              <w:t xml:space="preserve">. </w:t>
            </w:r>
          </w:p>
          <w:p w:rsidR="00E527A3" w:rsidRPr="00B35D3B" w:rsidRDefault="00E527A3" w:rsidP="0053467F">
            <w:pPr>
              <w:ind w:left="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lang w:val="en-US"/>
              </w:rPr>
              <w:t xml:space="preserve">4.Taxes and taxation [Text] = </w:t>
            </w:r>
            <w:r w:rsidRPr="00B35D3B">
              <w:rPr>
                <w:rFonts w:ascii="Times New Roman" w:eastAsia="Times New Roman" w:hAnsi="Times New Roman" w:cs="Times New Roman"/>
                <w:sz w:val="20"/>
                <w:szCs w:val="20"/>
              </w:rPr>
              <w:t>Налоги</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и</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налогообложение</w:t>
            </w:r>
            <w:r w:rsidRPr="00B35D3B">
              <w:rPr>
                <w:rFonts w:ascii="Times New Roman" w:eastAsia="Times New Roman" w:hAnsi="Times New Roman" w:cs="Times New Roman"/>
                <w:sz w:val="20"/>
                <w:szCs w:val="20"/>
                <w:lang w:val="en-US"/>
              </w:rPr>
              <w:t xml:space="preserve">: educational manual / B Ermekbaeva, R Sagieva, R Doszhan.- </w:t>
            </w:r>
            <w:r w:rsidRPr="00B35D3B">
              <w:rPr>
                <w:rFonts w:ascii="Times New Roman" w:eastAsia="Times New Roman" w:hAnsi="Times New Roman" w:cs="Times New Roman"/>
                <w:sz w:val="20"/>
                <w:szCs w:val="20"/>
              </w:rPr>
              <w:t xml:space="preserve">Almaty: Kazakh university, 2013.- 122 p. </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5.Методика исчисления налогов и других обязательных платежей в РК: учебное пособие / Б.Ж. Ермекбаева, А.К. Мустафина, Д.М. Мухияева.- Алматы: Ќазаќ университеті, 2013.- 189 с.</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3</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Аудит/ Audit</w:t>
            </w:r>
          </w:p>
        </w:tc>
        <w:tc>
          <w:tcPr>
            <w:tcW w:w="5387"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оқып-үйренудің мақсаты: қазіргі заманғы экономикалық жағдайларда экономикалық субъектілер аудитінің теориясы мен практикасын меңгеру, экономикалық субъектінің ішкі бақылау жағдайын ұйымдастыру және тексеру. Пән бойынша пәннің негізгі түсініктері мен категориялары, аудит негіздері теориясы енгізілген; аудитті құқықтық реттеу; аудиттің нәтижелерін құжаттау, аудиттің ұйымдастырылуы мен технологиясы; бухгалтерлік есептің жекелеген аспектілері бойынша аудитті жоспарлау және ұйымдастыру; аудиттің нәтижелерін ішкі бақылауды, бухгалтерлік есепті және бизнесті басқаруды жетілдіруде қолдану.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изучения дисциплины: усвоение теории и практики аудита экономических субъектов в современных экономических условиях, организация и осуществление проверки состояния внутреннего контроля экономического субъекта. Дисциплина знакомит с основными понятиями и категориями дисциплины, теорией основ аудиторской деятельности; правовым регулированием аудита; организацией и технологией аудиторских проверок, документальным оформлением результатов аудиторской проверки; планированием и организацией аудиторской проверки отдельных аспектов бухгалтерского учета; использованием результатов аудиторской проверки в совершенствовании внутреннего контроля, учета и управления предпринимательской деятельностью.</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studying the discipline: mastering the theory and practice of audit of economic entities in modern economic conditions, organization and implementation of verification of the state of internal control of an economic entity. The discipline introduces the basic concepts and categories of the discipline, the theory of the basics of auditing; the legal regulation of auditing; the organization and technology of audits, documentation of audit results; planning and organization of audit of certain aspects of accounting; using the results of the audit in improving internal control, accounting and business management.</w:t>
            </w: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both"/>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 xml:space="preserve">5 </w:t>
            </w:r>
          </w:p>
        </w:tc>
        <w:tc>
          <w:tcPr>
            <w:tcW w:w="709" w:type="dxa"/>
          </w:tcPr>
          <w:p w:rsidR="00E527A3" w:rsidRPr="00B35D3B" w:rsidRDefault="00E527A3" w:rsidP="0053467F">
            <w:pPr>
              <w:jc w:val="both"/>
              <w:rPr>
                <w:rFonts w:ascii="Times New Roman" w:hAnsi="Times New Roman" w:cs="Times New Roman"/>
                <w:color w:val="000000"/>
                <w:sz w:val="20"/>
                <w:szCs w:val="20"/>
              </w:rPr>
            </w:pPr>
            <w:r w:rsidRPr="00B35D3B">
              <w:rPr>
                <w:rFonts w:ascii="Times New Roman" w:hAnsi="Times New Roman" w:cs="Times New Roman"/>
                <w:sz w:val="20"/>
                <w:szCs w:val="20"/>
              </w:rPr>
              <w:t>6</w:t>
            </w:r>
          </w:p>
        </w:tc>
        <w:tc>
          <w:tcPr>
            <w:tcW w:w="4423"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highlight w:val="white"/>
              </w:rPr>
              <w:t>1.</w:t>
            </w:r>
            <w:r w:rsidRPr="00B35D3B">
              <w:rPr>
                <w:rFonts w:ascii="Times New Roman" w:eastAsia="Times New Roman" w:hAnsi="Times New Roman" w:cs="Times New Roman"/>
                <w:sz w:val="20"/>
                <w:szCs w:val="20"/>
              </w:rPr>
              <w:t xml:space="preserve"> Кажикова Ж.Н. Аудит: Учебное пособие - Костанай: КГУ имени А. Байтурсынова, 2017</w:t>
            </w:r>
          </w:p>
          <w:p w:rsidR="00E527A3" w:rsidRPr="00B35D3B" w:rsidRDefault="00E527A3" w:rsidP="0053467F">
            <w:pPr>
              <w:jc w:val="both"/>
              <w:rPr>
                <w:rFonts w:ascii="Times New Roman" w:hAnsi="Times New Roman" w:cs="Times New Roman"/>
                <w:sz w:val="20"/>
                <w:szCs w:val="20"/>
              </w:rPr>
            </w:pPr>
            <w:r w:rsidRPr="00B35D3B">
              <w:rPr>
                <w:rFonts w:ascii="Times New Roman" w:eastAsia="Times New Roman" w:hAnsi="Times New Roman" w:cs="Times New Roman"/>
                <w:sz w:val="20"/>
                <w:szCs w:val="20"/>
                <w:highlight w:val="white"/>
              </w:rPr>
              <w:t xml:space="preserve">2. Алтаев Б.Ш., Султанова Б.Б. Основы аудита: учебное пособие – 210 с. Экономика, 2016 </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4</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Тайм-менеджмент/Тайм-менеджмент/Time management</w:t>
            </w:r>
          </w:p>
        </w:tc>
        <w:tc>
          <w:tcPr>
            <w:tcW w:w="5387"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игерудің мақсаты - уақытты басқарудың мәні мен түрлері, кәсіби қызметті неғұрлым сәтті жүзеге асыру үшін уақыт ресурстарын басқару принциптері мен әдістері туралы жалпы түсінік қалыптастыру.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Целью освоения учебной дисциплины является формирование общих представлений о сущности и типах управления временем, принципах и способах управления временным ресурсом для более успешного осуществления профессиональной деятельности. </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mastering the discipline is to form general ideas about the essence and types of time management, the principles and methods of managing a time resource for more successful professional activity.</w:t>
            </w:r>
          </w:p>
          <w:p w:rsidR="00E527A3" w:rsidRPr="00B35D3B" w:rsidRDefault="00E527A3" w:rsidP="0053467F">
            <w:pPr>
              <w:jc w:val="both"/>
              <w:rPr>
                <w:rFonts w:ascii="Times New Roman" w:eastAsia="Times New Roman" w:hAnsi="Times New Roman" w:cs="Times New Roman"/>
                <w:sz w:val="20"/>
                <w:szCs w:val="20"/>
                <w:lang w:val="en-US"/>
              </w:rPr>
            </w:pPr>
          </w:p>
          <w:p w:rsidR="00E527A3" w:rsidRPr="00B35D3B" w:rsidRDefault="00E527A3" w:rsidP="0053467F">
            <w:pPr>
              <w:jc w:val="right"/>
              <w:rPr>
                <w:rFonts w:ascii="Times New Roman" w:eastAsia="Times New Roman" w:hAnsi="Times New Roman" w:cs="Times New Roman"/>
                <w:sz w:val="20"/>
                <w:szCs w:val="20"/>
                <w:lang w:val="en-US"/>
              </w:rPr>
            </w:pP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cente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5</w:t>
            </w:r>
          </w:p>
        </w:tc>
        <w:tc>
          <w:tcPr>
            <w:tcW w:w="709"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6</w:t>
            </w:r>
          </w:p>
        </w:tc>
        <w:tc>
          <w:tcPr>
            <w:tcW w:w="4423"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Мескон, М.Х. Основы менеджмента / М.Х. Мескон, М. Альберт, Ф. Хедоури. - М.: Вильямс, 2016.</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2.Transhumanism-russia.ru/.../</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Getting Things Done –The Art Of Stress-Free_Produc.</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Моргунова, Н. В.Тайм-менеджмент : учеб. пособие / Н. В. Моргунова, Р. В. Моргунова; Владим. гос. ун-т им. А. Г. и Н. Г. Столетовых. ‒</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Владимир : Изд-во ВлГУ, 2014</w:t>
            </w:r>
          </w:p>
          <w:p w:rsidR="00E527A3" w:rsidRPr="00B35D3B" w:rsidRDefault="00E527A3" w:rsidP="0053467F">
            <w:pPr>
              <w:jc w:val="right"/>
              <w:rPr>
                <w:rFonts w:ascii="Times New Roman" w:hAnsi="Times New Roman" w:cs="Times New Roman"/>
                <w:sz w:val="20"/>
                <w:szCs w:val="20"/>
              </w:rPr>
            </w:pPr>
            <w:r w:rsidRPr="00B35D3B">
              <w:rPr>
                <w:rFonts w:ascii="Times New Roman" w:eastAsia="Times New Roman" w:hAnsi="Times New Roman" w:cs="Times New Roman"/>
                <w:sz w:val="20"/>
                <w:szCs w:val="20"/>
              </w:rPr>
              <w:t>4. Тайм-менеджмент. Полный курс : учебное пособие / Г.А. Архангельский, М.А. Лукашенко, Т.В. Телегина, С.В. Бехтерев ; под ред. Г.А. Архангельского. – Москва : Альпина Паблишер, 2016.</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5</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Басқару есебі және бюджеттеу/Управленческий учет и бюджетирование/Management accounting and budgeting</w:t>
            </w:r>
          </w:p>
        </w:tc>
        <w:tc>
          <w:tcPr>
            <w:tcW w:w="5387"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b/>
                <w:sz w:val="20"/>
                <w:szCs w:val="20"/>
              </w:rPr>
              <w:t>Пә</w:t>
            </w:r>
            <w:r w:rsidRPr="00B35D3B">
              <w:rPr>
                <w:rFonts w:ascii="Times New Roman" w:eastAsia="Times New Roman" w:hAnsi="Times New Roman" w:cs="Times New Roman"/>
                <w:sz w:val="20"/>
                <w:szCs w:val="20"/>
              </w:rPr>
              <w:t>ннің мақсаты: өндірістік есепті зерттеуге бағытталған, оның негізгі міндеті өндірістік шығындар туралы бухгалтерлік мәліметтерді алу болып табылады.</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Пәннің мақсаты - студенттерге қаржылық және басқарушылық есеп айырмашылықтары, ішкі есеп беруді құру технологиясы, өндіріс шығындары туралы ақпараттарды жинау, өңдеу және қорытындылау әдістемесі, бақылау объектілерінің жай-күйі туралы негізделген түсінік беру. сонымен қатар кәсіпорынның өндірістік қызметіне қорытындылар жасау және ұсыныстар әзірлеу.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дисциплины: направлена на изучение производственного учета, основной задачей которого является получение учетных данных о производственных затратах.</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Назначение дисциплины-дать студентам обоснованное представление о различиях между финансовым и управленческим учетами, о технологии составления внутренней отчетности, методике сбора, обработки и обобщения информации о производственных затратах, состояние объектов контроля, а также  формулировать выводы и разрабатывать рекомендации по производственной деятельности предприятия.</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the discipline: it is aimed at studying production accounting, the main task of which is to obtain accounting data on production costs.</w:t>
            </w:r>
          </w:p>
          <w:p w:rsidR="00E527A3" w:rsidRPr="00B35D3B" w:rsidRDefault="00E527A3" w:rsidP="0053467F">
            <w:pPr>
              <w:jc w:val="both"/>
              <w:rPr>
                <w:rFonts w:ascii="Times New Roman" w:eastAsia="Times New Roman" w:hAnsi="Times New Roman" w:cs="Times New Roman"/>
                <w:b/>
                <w:sz w:val="20"/>
                <w:szCs w:val="20"/>
                <w:lang w:val="en-US"/>
              </w:rPr>
            </w:pPr>
            <w:r w:rsidRPr="00B35D3B">
              <w:rPr>
                <w:rFonts w:ascii="Times New Roman" w:eastAsia="Times New Roman" w:hAnsi="Times New Roman" w:cs="Times New Roman"/>
                <w:sz w:val="20"/>
                <w:szCs w:val="20"/>
                <w:lang w:val="en-US"/>
              </w:rPr>
              <w:t>The purpose of the discipline is to give students a reasonable idea of the differences between financial and managerial accounting, about the technology of internal reporting, methods of collecting, processing and summarizing information about production costs, the state of control objects, as well as to formulate conclusions and develop recommendations on the production activities of the enterprise.</w:t>
            </w: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cente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5</w:t>
            </w:r>
          </w:p>
        </w:tc>
        <w:tc>
          <w:tcPr>
            <w:tcW w:w="709" w:type="dxa"/>
          </w:tcPr>
          <w:p w:rsidR="00E527A3" w:rsidRPr="00B35D3B" w:rsidRDefault="00E527A3" w:rsidP="0053467F">
            <w:pPr>
              <w:jc w:val="both"/>
              <w:rPr>
                <w:rFonts w:ascii="Times New Roman" w:hAnsi="Times New Roman" w:cs="Times New Roman"/>
                <w:color w:val="000000"/>
                <w:sz w:val="20"/>
                <w:szCs w:val="20"/>
              </w:rPr>
            </w:pPr>
            <w:r w:rsidRPr="00B35D3B">
              <w:rPr>
                <w:rFonts w:ascii="Times New Roman" w:hAnsi="Times New Roman" w:cs="Times New Roman"/>
                <w:sz w:val="20"/>
                <w:szCs w:val="20"/>
              </w:rPr>
              <w:t>7</w:t>
            </w:r>
          </w:p>
        </w:tc>
        <w:tc>
          <w:tcPr>
            <w:tcW w:w="4423"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1.Нургазина, Ж.К. Управленческий учет [Текст]: учебник / Ж.К. Нургазина; рец:. М.К.Алиев.Г.М. Сагиндикова.Г.Д.Аманова. С.С.Сапарбаева.- Алматы, 2014.- 411с.- (Министерство образования и науки Республики Казахстан).</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2.Алданиязов, К.Н. Управленческий учет и анализ.2. [Текст]: учебное пособие / К.Н. Алданиязов; рец: О.И.Егоров, Т.Б.Баяхметов.- 2-е изд.- Алматы: NURPRESS, 2014.- 168 с.</w:t>
            </w:r>
          </w:p>
          <w:p w:rsidR="00E527A3" w:rsidRPr="00B35D3B" w:rsidRDefault="00E527A3" w:rsidP="0053467F">
            <w:pPr>
              <w:jc w:val="both"/>
              <w:rPr>
                <w:rFonts w:ascii="Times New Roman" w:hAnsi="Times New Roman" w:cs="Times New Roman"/>
                <w:sz w:val="20"/>
                <w:szCs w:val="20"/>
              </w:rPr>
            </w:pPr>
            <w:r w:rsidRPr="00B35D3B">
              <w:rPr>
                <w:rFonts w:ascii="Times New Roman" w:eastAsia="Times New Roman" w:hAnsi="Times New Roman" w:cs="Times New Roman"/>
                <w:sz w:val="20"/>
                <w:szCs w:val="20"/>
              </w:rPr>
              <w:t>3.Алданиязов, К.Н. Управленческий учет и анализ.1. [Текст]: учебное пособие / К.Н. Алданиязов; рец: О.И.Егоров, Т.Б.Баяхметов.- 2-е изд.- Алматы: NURPRESS, 2014.- 204 с.</w:t>
            </w:r>
          </w:p>
        </w:tc>
      </w:tr>
      <w:tr w:rsidR="00E527A3" w:rsidRPr="00B35D3B" w:rsidTr="00813D42">
        <w:tc>
          <w:tcPr>
            <w:tcW w:w="392" w:type="dxa"/>
          </w:tcPr>
          <w:p w:rsidR="00E527A3" w:rsidRPr="00B35D3B" w:rsidRDefault="00E527A3" w:rsidP="0053467F">
            <w:pPr>
              <w:jc w:val="center"/>
              <w:rPr>
                <w:rFonts w:ascii="Times New Roman" w:hAnsi="Times New Roman" w:cs="Times New Roman"/>
                <w:color w:val="000000"/>
                <w:sz w:val="20"/>
                <w:szCs w:val="20"/>
              </w:rPr>
            </w:pPr>
            <w:r w:rsidRPr="00B35D3B">
              <w:rPr>
                <w:rFonts w:ascii="Times New Roman" w:hAnsi="Times New Roman" w:cs="Times New Roman"/>
                <w:sz w:val="20"/>
                <w:szCs w:val="20"/>
              </w:rPr>
              <w:t>6</w:t>
            </w:r>
          </w:p>
        </w:tc>
        <w:tc>
          <w:tcPr>
            <w:tcW w:w="3147"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Қаржылық есеп беруді талдау/Анализ финансовой отчетности/Analysis of financial statements</w:t>
            </w:r>
          </w:p>
        </w:tc>
        <w:tc>
          <w:tcPr>
            <w:tcW w:w="5387"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Пәннің мақсаты: пән бойынша терең білім алу, экономикалық ойлау жүйесін қалыптастыру, бухгалтерлік есеп пен талдаудың негізгі ережелерін ашып көрсету, ұйымдардағы есеп пен талдаудың теориялық және практикалық негіздерін игеру.</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дисциплины:приобретение глубоких знаний предмета, формирование экономического образа мышления, раскрытие фундаментальных положений бухгалтерского учета и анализа, овладение теоретическими и практическими основами бухгалтерского учета и анализа в организациях.</w:t>
            </w:r>
          </w:p>
          <w:p w:rsidR="00E527A3" w:rsidRPr="00B35D3B" w:rsidRDefault="00E527A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the discipline:acquisition of deep knowledge of the subject, formation of an economic way of thinking, disclosure of the fundamental provisions of accounting and analysis, mastering the theoretical and practical basics of accounting and analysis in organizations.</w:t>
            </w:r>
          </w:p>
        </w:tc>
        <w:tc>
          <w:tcPr>
            <w:tcW w:w="821" w:type="dxa"/>
            <w:tcBorders>
              <w:top w:val="single" w:sz="4" w:space="0" w:color="000000"/>
              <w:left w:val="single" w:sz="4" w:space="0" w:color="000000"/>
              <w:bottom w:val="single" w:sz="4" w:space="0" w:color="000000"/>
              <w:right w:val="single" w:sz="4" w:space="0" w:color="000000"/>
            </w:tcBorders>
          </w:tcPr>
          <w:p w:rsidR="00E527A3" w:rsidRPr="00B35D3B" w:rsidRDefault="00E527A3" w:rsidP="0053467F">
            <w:pPr>
              <w:jc w:val="both"/>
              <w:rPr>
                <w:rFonts w:ascii="Times New Roman" w:eastAsia="Times New Roman" w:hAnsi="Times New Roman" w:cs="Times New Roman"/>
                <w:color w:val="0D0D0D"/>
                <w:sz w:val="20"/>
                <w:szCs w:val="20"/>
              </w:rPr>
            </w:pPr>
            <w:r w:rsidRPr="00B35D3B">
              <w:rPr>
                <w:rFonts w:ascii="Times New Roman" w:eastAsia="Times New Roman" w:hAnsi="Times New Roman" w:cs="Times New Roman"/>
                <w:color w:val="0D0D0D"/>
                <w:sz w:val="20"/>
                <w:szCs w:val="20"/>
              </w:rPr>
              <w:t>5</w:t>
            </w:r>
          </w:p>
        </w:tc>
        <w:tc>
          <w:tcPr>
            <w:tcW w:w="709" w:type="dxa"/>
          </w:tcPr>
          <w:p w:rsidR="00E527A3" w:rsidRPr="00B35D3B" w:rsidRDefault="00E527A3" w:rsidP="0053467F">
            <w:pPr>
              <w:jc w:val="both"/>
              <w:rPr>
                <w:rFonts w:ascii="Times New Roman" w:hAnsi="Times New Roman" w:cs="Times New Roman"/>
                <w:color w:val="000000"/>
                <w:sz w:val="20"/>
                <w:szCs w:val="20"/>
              </w:rPr>
            </w:pPr>
            <w:r w:rsidRPr="00B35D3B">
              <w:rPr>
                <w:rFonts w:ascii="Times New Roman" w:hAnsi="Times New Roman" w:cs="Times New Roman"/>
                <w:sz w:val="20"/>
                <w:szCs w:val="20"/>
              </w:rPr>
              <w:t>7</w:t>
            </w:r>
          </w:p>
        </w:tc>
        <w:tc>
          <w:tcPr>
            <w:tcW w:w="4423" w:type="dxa"/>
          </w:tcPr>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1.Сауранбай, С.Б. Оценка стоимости имущества несостоятельных предприятий [Текст]: монография / С.Б. Сауранбай, А.И. Ондасынова; рец. А.К.Ержанов., С.К.Дияр.- Алматы: Экономика, 2015.- 334с.</w:t>
            </w:r>
          </w:p>
          <w:p w:rsidR="00E527A3" w:rsidRPr="00B35D3B" w:rsidRDefault="00E527A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2.Саубетова, Б.С. Анализ финансовой отчетности предприятия [Текст]: учебное пособие / Б.С. Саубетова; рец.: Г.М.Кадырова.- Актау: КГУТИ, 2016.- 174с.</w:t>
            </w:r>
          </w:p>
          <w:p w:rsidR="00E527A3" w:rsidRPr="00B35D3B" w:rsidRDefault="00E527A3" w:rsidP="0053467F">
            <w:pPr>
              <w:jc w:val="both"/>
              <w:rPr>
                <w:rFonts w:ascii="Times New Roman" w:hAnsi="Times New Roman" w:cs="Times New Roman"/>
                <w:sz w:val="20"/>
                <w:szCs w:val="20"/>
              </w:rPr>
            </w:pPr>
            <w:r w:rsidRPr="00B35D3B">
              <w:rPr>
                <w:rFonts w:ascii="Times New Roman" w:eastAsia="Times New Roman" w:hAnsi="Times New Roman" w:cs="Times New Roman"/>
                <w:sz w:val="20"/>
                <w:szCs w:val="20"/>
              </w:rPr>
              <w:t xml:space="preserve">3.Алданиязов, К.Н. Управленческий учет и анализ.1. [Текст]: учебное пособие / К.Н. Алданиязов; рец: О.И.Егоров, Т.Б.Баяхметов.- 2-е изд.- Алматы: NURPRESS, 2014.- 204 с. </w:t>
            </w:r>
          </w:p>
        </w:tc>
      </w:tr>
      <w:tr w:rsidR="00E527A3" w:rsidRPr="0056757E" w:rsidTr="0053467F">
        <w:trPr>
          <w:trHeight w:val="240"/>
        </w:trPr>
        <w:tc>
          <w:tcPr>
            <w:tcW w:w="14879" w:type="dxa"/>
            <w:gridSpan w:val="6"/>
          </w:tcPr>
          <w:p w:rsidR="00E527A3" w:rsidRPr="00B35D3B" w:rsidRDefault="00E527A3" w:rsidP="0053467F">
            <w:pPr>
              <w:widowControl w:val="0"/>
              <w:jc w:val="center"/>
              <w:rPr>
                <w:rFonts w:ascii="Times New Roman" w:eastAsia="Times New Roman" w:hAnsi="Times New Roman" w:cs="Times New Roman"/>
                <w:b/>
                <w:color w:val="202124"/>
                <w:sz w:val="20"/>
                <w:szCs w:val="20"/>
                <w:shd w:val="clear" w:color="auto" w:fill="F8F9FA"/>
              </w:rPr>
            </w:pPr>
            <w:r w:rsidRPr="00B35D3B">
              <w:rPr>
                <w:rFonts w:ascii="Times New Roman" w:eastAsia="Times New Roman" w:hAnsi="Times New Roman" w:cs="Times New Roman"/>
                <w:b/>
                <w:color w:val="0D0D0D"/>
                <w:sz w:val="20"/>
                <w:szCs w:val="20"/>
              </w:rPr>
              <w:t xml:space="preserve"> ФИНАНСОВЫЕ РЫНКИ И КОРПОРАТИВНЫЙ БИЗНЕС / </w:t>
            </w:r>
            <w:r w:rsidRPr="00B35D3B">
              <w:rPr>
                <w:rFonts w:ascii="Times New Roman" w:eastAsia="Times New Roman" w:hAnsi="Times New Roman" w:cs="Times New Roman"/>
                <w:b/>
                <w:color w:val="202124"/>
                <w:sz w:val="20"/>
                <w:szCs w:val="20"/>
                <w:shd w:val="clear" w:color="auto" w:fill="F8F9FA"/>
              </w:rPr>
              <w:t>ҚАРЖЫ НАРЫҚТАРЫ ЖӘНЕ КОРПОРАТИВТІ БИЗНЕС</w:t>
            </w:r>
          </w:p>
          <w:p w:rsidR="00E527A3" w:rsidRPr="00B35D3B" w:rsidRDefault="00E527A3" w:rsidP="0053467F">
            <w:pPr>
              <w:widowControl w:val="0"/>
              <w:jc w:val="center"/>
              <w:rPr>
                <w:rFonts w:ascii="Times New Roman" w:hAnsi="Times New Roman" w:cs="Times New Roman"/>
                <w:sz w:val="20"/>
                <w:szCs w:val="20"/>
                <w:lang w:val="en-US"/>
              </w:rPr>
            </w:pPr>
            <w:r w:rsidRPr="00B35D3B">
              <w:rPr>
                <w:rFonts w:ascii="Times New Roman" w:eastAsia="Times New Roman" w:hAnsi="Times New Roman" w:cs="Times New Roman"/>
                <w:b/>
                <w:color w:val="202124"/>
                <w:sz w:val="20"/>
                <w:szCs w:val="20"/>
                <w:shd w:val="clear" w:color="auto" w:fill="F8F9FA"/>
                <w:lang w:val="en-US"/>
              </w:rPr>
              <w:t>/FINANCIAL MARKETS AND CORPORATE BUSINESS</w:t>
            </w:r>
          </w:p>
        </w:tc>
      </w:tr>
      <w:tr w:rsidR="00172703" w:rsidRPr="00172703" w:rsidTr="00813D42">
        <w:tc>
          <w:tcPr>
            <w:tcW w:w="392" w:type="dxa"/>
          </w:tcPr>
          <w:p w:rsidR="00172703" w:rsidRDefault="00172703" w:rsidP="0053467F">
            <w:pPr>
              <w:jc w:val="center"/>
            </w:pPr>
            <w:r>
              <w:t>1</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Корпоративтік қаржы/Корпоративные финансы/Corporate finances</w:t>
            </w:r>
          </w:p>
        </w:tc>
        <w:tc>
          <w:tcPr>
            <w:tcW w:w="5387" w:type="dxa"/>
          </w:tcPr>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Пәннің мақсаты корпоративтік қаржы қызметінің теориялық және практикалық негіздері саласындағы базалық білімді кеңейту, ұйымдардың қаржы ресурстарын тиімді қалыптастыру және ұтымды пайдалану әдістеріне оқыту, күрделі қаржылық жағдайларда бағдарлану үшін экономикалық ойлауды, интуицияны дамыту болып табылады. Тәртіп қаржылық-несиелік шешімдер қабылдау кезінде қаржылық-экономикалық есептеулердің негіздерін қарастырады.</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Целью дисциплины является расширить базовые знания в области теоретических и практических основ функционирования корпоративных финансов, обучить методам эффективного формирования и рационального использования финансовых ресурсов организаций, развить экономическое мышление, интуицию для ориентации в сложных финансовых ситуациях. Дисциплина рассматривает основы финансово-экономических расчетов при принятии финансово-кредитных решений.</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the discipline is to expand the basic knowledge in the field of theoretical and practical foundations of the functioning of corporate finance, to teach methods of effective formation and rational use of financial resources of organizations, to develop economic thinking, intuition for orientation in difficult financial situations. The discipline considers the basics of financial and economic calculations when making financial and credit decisions.</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p>
        </w:tc>
        <w:tc>
          <w:tcPr>
            <w:tcW w:w="709" w:type="dxa"/>
          </w:tcPr>
          <w:p w:rsidR="00172703" w:rsidRDefault="00172703" w:rsidP="0053467F">
            <w:pPr>
              <w:jc w:val="both"/>
            </w:pPr>
            <w:r>
              <w:t>5</w:t>
            </w:r>
          </w:p>
        </w:tc>
        <w:tc>
          <w:tcPr>
            <w:tcW w:w="4423" w:type="dxa"/>
          </w:tcPr>
          <w:p w:rsidR="00172703" w:rsidRDefault="00172703" w:rsidP="0053467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1.Рахимбаев А. Михель Э.Э.. Корпоративные финансы Учебное пособие. / Сост. Рахимбаев А.   Михель Э.Э. / Изд. LEM - Алматы, 2015. - 464 c.</w:t>
            </w:r>
          </w:p>
          <w:p w:rsidR="00172703" w:rsidRDefault="00172703" w:rsidP="0053467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2.Жуйриков К.К. </w:t>
            </w:r>
            <w:r>
              <w:rPr>
                <w:rFonts w:ascii="Times New Roman" w:eastAsia="Times New Roman" w:hAnsi="Times New Roman" w:cs="Times New Roman"/>
                <w:sz w:val="20"/>
                <w:szCs w:val="20"/>
                <w:highlight w:val="white"/>
              </w:rPr>
              <w:t>Корпоративные финансы Учебное пособие. /  Изд. Экономика - Алматы, 2016. - 454 c.</w:t>
            </w:r>
          </w:p>
          <w:p w:rsidR="00172703" w:rsidRDefault="00172703" w:rsidP="0053467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3.Корпоративные финансы : Электронные учебник. /Казакова Г.Н. - Караганда: КарГТУ, 2017</w:t>
            </w:r>
          </w:p>
          <w:p w:rsidR="00172703" w:rsidRDefault="00172703" w:rsidP="0053467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4.Корпоративные финансы : Учебное пособие/Смаилова, Б . - Алматы: КазНТУ, . - 2015,203 c.</w:t>
            </w:r>
          </w:p>
          <w:p w:rsidR="00172703" w:rsidRDefault="00172703" w:rsidP="0053467F">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5.Корпоративные финансы: Учебное пособие/Султанова З.Х. - Уральск: ЗКАТУ им. Жангир хана,. - 2015,345c.</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6.Корпоративные финансы: Учебное пособие/Уакпаева М. М. - Костанай: КГУ им. А. Байтурсынова,  - 155c.,2016</w:t>
            </w:r>
          </w:p>
        </w:tc>
      </w:tr>
      <w:tr w:rsidR="00172703" w:rsidRPr="00172703" w:rsidTr="00813D42">
        <w:tc>
          <w:tcPr>
            <w:tcW w:w="392" w:type="dxa"/>
          </w:tcPr>
          <w:p w:rsidR="00172703" w:rsidRDefault="00172703" w:rsidP="0053467F">
            <w:pPr>
              <w:jc w:val="center"/>
            </w:pPr>
            <w:r>
              <w:t>2</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Салық және салық салу/Налоги и налогообложение/Taxes and taxation</w:t>
            </w:r>
          </w:p>
        </w:tc>
        <w:tc>
          <w:tcPr>
            <w:tcW w:w="5387" w:type="dxa"/>
          </w:tcPr>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Пәннің мақсаты - салық салудың экономикалық механизмін түсінудің, студенттердің Қазақстандағы салықтарды есептеу мен төлеудің практикалық дағдыларын дамытудың сенімді теориялық негіздерін қалыптастыру. Пәнді зерделеу келесі бағыттарды қамтиды: салықтардың қызмет етуі мен дамуының теориялық аспектілері; Қазақстан Республикасының салық жүйесінің қалыптасу және даму кезеңдері.</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Целью дисциплины является формиро­вание прочной теоретической базы для понимания экономического механиз­ма налогообложения, развитие практических навыков у студентов по исчисле­нию и уплате налогов в Казахстане. Изучение дисциплины включает следующие направления: теоретические аспекты функционирования и развития налогов; этапы становления и развития налоговой системы Республики Казахстан.</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the discipline is to form a solid theoretical basis for understanding the economic mechanism of taxation, the development of practical skills for students in calculating and paying taxes in Kazakhstan. The study of the discipline includes the following areas: theoretical aspects of the functioning and development of taxes; stages of formation and development of the tax system of the Republic of Kazakhstan.</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center"/>
              <w:rPr>
                <w:rFonts w:ascii="Times New Roman" w:eastAsia="Times New Roman" w:hAnsi="Times New Roman" w:cs="Times New Roman"/>
                <w:color w:val="0D0D0D"/>
              </w:rPr>
            </w:pPr>
            <w:r>
              <w:rPr>
                <w:rFonts w:ascii="Times New Roman" w:eastAsia="Times New Roman" w:hAnsi="Times New Roman" w:cs="Times New Roman"/>
                <w:color w:val="0D0D0D"/>
              </w:rPr>
              <w:t xml:space="preserve">5 </w:t>
            </w:r>
          </w:p>
        </w:tc>
        <w:tc>
          <w:tcPr>
            <w:tcW w:w="709" w:type="dxa"/>
          </w:tcPr>
          <w:p w:rsidR="00172703" w:rsidRDefault="00172703" w:rsidP="0053467F">
            <w:pPr>
              <w:jc w:val="center"/>
            </w:pPr>
            <w:r>
              <w:t>5</w:t>
            </w:r>
          </w:p>
        </w:tc>
        <w:tc>
          <w:tcPr>
            <w:tcW w:w="4423" w:type="dxa"/>
          </w:tcPr>
          <w:p w:rsidR="00172703" w:rsidRDefault="00172703" w:rsidP="0053467F">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1.Кодекс Республики Казахстан О налогах и других обязательных платежах в бюджет (Налоговый кодекс), с изменениями и дополнениями на 21.07.2018 г.</w:t>
            </w:r>
          </w:p>
          <w:p w:rsidR="00172703" w:rsidRDefault="00172703" w:rsidP="0053467F">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2.Саубетова Б.С. Налоги и налогообложение. Учебное пособие. Актау, 2015 г.</w:t>
            </w:r>
          </w:p>
          <w:p w:rsidR="00172703" w:rsidRPr="00172703" w:rsidRDefault="00172703" w:rsidP="0053467F">
            <w:pPr>
              <w:ind w:left="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3.Налоги и налогообложение: сборник задач для экономических специальности / Д.Д. Абдешов; рец: Н.Х.Маулина.- Актау: КГУТИ, 2016.- </w:t>
            </w:r>
            <w:r w:rsidRPr="00172703">
              <w:rPr>
                <w:rFonts w:ascii="Times New Roman" w:eastAsia="Times New Roman" w:hAnsi="Times New Roman" w:cs="Times New Roman"/>
                <w:sz w:val="20"/>
                <w:szCs w:val="20"/>
                <w:lang w:val="en-US"/>
              </w:rPr>
              <w:t>58</w:t>
            </w:r>
            <w:r>
              <w:rPr>
                <w:rFonts w:ascii="Times New Roman" w:eastAsia="Times New Roman" w:hAnsi="Times New Roman" w:cs="Times New Roman"/>
                <w:sz w:val="20"/>
                <w:szCs w:val="20"/>
              </w:rPr>
              <w:t>с</w:t>
            </w:r>
            <w:r w:rsidRPr="00172703">
              <w:rPr>
                <w:rFonts w:ascii="Times New Roman" w:eastAsia="Times New Roman" w:hAnsi="Times New Roman" w:cs="Times New Roman"/>
                <w:sz w:val="20"/>
                <w:szCs w:val="20"/>
                <w:lang w:val="en-US"/>
              </w:rPr>
              <w:t xml:space="preserve">. </w:t>
            </w:r>
          </w:p>
          <w:p w:rsidR="00172703" w:rsidRDefault="00172703" w:rsidP="0053467F">
            <w:pPr>
              <w:ind w:left="20"/>
              <w:jc w:val="both"/>
              <w:rPr>
                <w:rFonts w:ascii="Times New Roman" w:eastAsia="Times New Roman" w:hAnsi="Times New Roman" w:cs="Times New Roman"/>
                <w:sz w:val="20"/>
                <w:szCs w:val="20"/>
              </w:rPr>
            </w:pPr>
            <w:r w:rsidRPr="00365AD6">
              <w:rPr>
                <w:rFonts w:ascii="Times New Roman" w:eastAsia="Times New Roman" w:hAnsi="Times New Roman" w:cs="Times New Roman"/>
                <w:sz w:val="20"/>
                <w:szCs w:val="20"/>
                <w:lang w:val="en-US"/>
              </w:rPr>
              <w:t xml:space="preserve">4.Taxes and taxation [Text] = </w:t>
            </w:r>
            <w:r>
              <w:rPr>
                <w:rFonts w:ascii="Times New Roman" w:eastAsia="Times New Roman" w:hAnsi="Times New Roman" w:cs="Times New Roman"/>
                <w:sz w:val="20"/>
                <w:szCs w:val="20"/>
              </w:rPr>
              <w:t>Налоги</w:t>
            </w:r>
            <w:r w:rsidRPr="00365AD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и</w:t>
            </w:r>
            <w:r w:rsidRPr="00365AD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налогообложение</w:t>
            </w:r>
            <w:r w:rsidRPr="00365AD6">
              <w:rPr>
                <w:rFonts w:ascii="Times New Roman" w:eastAsia="Times New Roman" w:hAnsi="Times New Roman" w:cs="Times New Roman"/>
                <w:sz w:val="20"/>
                <w:szCs w:val="20"/>
                <w:lang w:val="en-US"/>
              </w:rPr>
              <w:t xml:space="preserve">: educational manual / B Ermekbaeva, R Sagieva, R Doszhan.- </w:t>
            </w:r>
            <w:r>
              <w:rPr>
                <w:rFonts w:ascii="Times New Roman" w:eastAsia="Times New Roman" w:hAnsi="Times New Roman" w:cs="Times New Roman"/>
                <w:sz w:val="20"/>
                <w:szCs w:val="20"/>
              </w:rPr>
              <w:t xml:space="preserve">Almaty: Kazakh university, 2013.- 122 p. </w:t>
            </w:r>
          </w:p>
          <w:p w:rsidR="00172703" w:rsidRDefault="00172703" w:rsidP="0053467F">
            <w:pPr>
              <w:jc w:val="both"/>
              <w:rPr>
                <w:rFonts w:ascii="Times New Roman" w:eastAsia="Times New Roman" w:hAnsi="Times New Roman" w:cs="Times New Roman"/>
              </w:rPr>
            </w:pPr>
            <w:r>
              <w:rPr>
                <w:rFonts w:ascii="Times New Roman" w:eastAsia="Times New Roman" w:hAnsi="Times New Roman" w:cs="Times New Roman"/>
                <w:sz w:val="20"/>
                <w:szCs w:val="20"/>
              </w:rPr>
              <w:t>5.Методика исчисления налогов и других обязательных платежей в РК: учебное пособие / Б.Ж. Ермекбаева, А.К. Мустафина, Д.М. Мухияева.- Алматы: Ќазаќ университеті, 2013.- 189 с.</w:t>
            </w:r>
          </w:p>
        </w:tc>
      </w:tr>
      <w:tr w:rsidR="00172703" w:rsidRPr="00172703" w:rsidTr="00813D42">
        <w:tc>
          <w:tcPr>
            <w:tcW w:w="392" w:type="dxa"/>
          </w:tcPr>
          <w:p w:rsidR="00172703" w:rsidRDefault="00172703" w:rsidP="0053467F">
            <w:pPr>
              <w:jc w:val="center"/>
            </w:pPr>
            <w:r>
              <w:t>3</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Қаржылық менеджмент/Финансовый менеджмент/ Financial management</w:t>
            </w:r>
          </w:p>
        </w:tc>
        <w:tc>
          <w:tcPr>
            <w:tcW w:w="5387" w:type="dxa"/>
          </w:tcPr>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Пәнді оқытудың мақсаты-студенттердің ағымдағы және перспективалық қаржылық жоспарлау мәселелері бойынша теориялық білімдерін, дағдылары мен құзыреттерін қалыптастыру, ақша қорларын қалыптастыру және пайдалану, ақша айналымын ұйымдастыру, материалдық және қаржы ресурстарының теңгерімділігі; капиталдың тиімді құрылымын қолдау; ақша қаражатының түсуі мен пайдаланылуын бақылау. Қаржы менеджменті қысқа мерзімді сипаттағы қаржылық шешімдер қабылдау, сондай-ақ бірігу, қосып алу, банкроттық мәселелерін қалыптастырады. Бұл пән қаржылық менеджменттің тарихын, сондай-ақ ұйымды басқару жүйесіндегі қаржылық менеджменттің рөлі мен орнын сипаттайды.</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изучения дисциплины – формирование у студентов теоретических знаний, навыков и компетенций по вопросам текущего и перспективного финансового планирования, формирование и использование денежных фондов, организации денежного оборота, сбалансированности материальных и финансовых ресурсов; поддержания эффективной структуры капитала; контроля за поступлением и использованием денежных средств. Финансовый менеджмент формирует принципы принятия финансовых решений краткосрочного характера, а также вопросов слияния, поглощения, банкротства. В данной дисциплине будут изложены история финансового менеджмента, а также роль и место финансового менеджмента в системе управления организацией.</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studying the discipline is to form students ' theoretical knowledge, skills and competencies on current and future financial planning, the formation and use of monetary funds, the organization of monetary turnover, the balance of material and financial resources; maintaining an effective capital structure; control over the receipt and use of funds. Financial management forms the principles of making short-term financial decisions, as well as issues of mergers, acquisitions, and bankruptcy. This discipline will cover the history of financial management, as well as the role and place of financial management in the organization's management system.</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p>
        </w:tc>
        <w:tc>
          <w:tcPr>
            <w:tcW w:w="709" w:type="dxa"/>
          </w:tcPr>
          <w:p w:rsidR="00172703" w:rsidRDefault="00172703" w:rsidP="0053467F">
            <w:pPr>
              <w:jc w:val="both"/>
            </w:pPr>
            <w:r>
              <w:t>6</w:t>
            </w:r>
          </w:p>
        </w:tc>
        <w:tc>
          <w:tcPr>
            <w:tcW w:w="4423" w:type="dxa"/>
          </w:tcPr>
          <w:p w:rsidR="00172703" w:rsidRDefault="00172703" w:rsidP="0053467F">
            <w:pPr>
              <w:spacing w:line="276" w:lineRule="auto"/>
              <w:ind w:lef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1.Раимбеков Ж.С., Сыздыкбаева Б.У. Р18 Финансовый менеджмент / Ж.С. Раимбеков, Б.У Сыздыкбаева. Алматы: Издательство «Эверо», 2018. – 434 с.</w:t>
            </w:r>
          </w:p>
          <w:p w:rsidR="00172703" w:rsidRDefault="00172703" w:rsidP="0053467F">
            <w:pPr>
              <w:spacing w:line="276" w:lineRule="auto"/>
              <w:ind w:lef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2.Сапарова Б.С. Учебник по финансовому менеджменту. – Алматы: 2015.Экономика – 462 с.</w:t>
            </w:r>
          </w:p>
          <w:p w:rsidR="00172703" w:rsidRDefault="00172703" w:rsidP="0053467F">
            <w:pPr>
              <w:spacing w:line="276" w:lineRule="auto"/>
              <w:ind w:lef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3.Риск-менеджмент : учебник / В. Н. Вяткин, В. А. Гамза, Ф. В. Маевский. -М. : Издательство Юрайт, -2015г,353 с</w:t>
            </w:r>
          </w:p>
          <w:p w:rsidR="00172703" w:rsidRDefault="00172703" w:rsidP="0053467F">
            <w:pPr>
              <w:spacing w:before="240" w:line="276" w:lineRule="auto"/>
              <w:ind w:lef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4.Финансовый менеджмент: Электронный учебник/ Рябкова, М.П. . - Караганда: КарГТУ,2016</w:t>
            </w:r>
          </w:p>
          <w:p w:rsidR="00172703" w:rsidRDefault="00172703" w:rsidP="0053467F">
            <w:pPr>
              <w:spacing w:before="240" w:line="276" w:lineRule="auto"/>
              <w:ind w:lef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5.Финансы организаций (предприятий) [Электронный ресурс]: презентации (анимация, звук) / А.Н. Гаврилова, А.А. Попов.- 695Мб.- Москва: КНОРУС,.- 1компакт-диск: 1 CD-ROM. 2015 г.</w:t>
            </w:r>
          </w:p>
        </w:tc>
      </w:tr>
      <w:tr w:rsidR="00172703" w:rsidRPr="00172703" w:rsidTr="00813D42">
        <w:tc>
          <w:tcPr>
            <w:tcW w:w="392" w:type="dxa"/>
          </w:tcPr>
          <w:p w:rsidR="00172703" w:rsidRDefault="00172703" w:rsidP="0053467F">
            <w:pPr>
              <w:jc w:val="center"/>
            </w:pPr>
            <w:r>
              <w:t>4</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Әлемдік экономика/Мировая экономика/World economy</w:t>
            </w:r>
          </w:p>
        </w:tc>
        <w:tc>
          <w:tcPr>
            <w:tcW w:w="5387" w:type="dxa"/>
          </w:tcPr>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Курстың мақсаты-студенттерді әлемдік экономиканың даму заңдылықтары саласында іргелі даярлау және әлемдік экономикалық байланыстардың негізгі бағыттары бойынша білім алу.</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"Әлемдік экономика" пәні Халықаралық экономика және әлемдік экономикалық қатынастар теорияларын Ұлттық экономика деңгейінде де, жаһандық деңгейде де зерттейді. Халықаралық сауда, Халықаралық еңбек бөлінісі, сауда саясаты, айырбас бағамдарын реттеу, капитал мен жұмыс күшінің халықаралық қозғалысы, халықаралық қаржы-кредит жүйесі, төлем балансы және елдердің, оның ішінде Қазақстан Республикасының халықаралық байланыстары мәселелері мен проблемаларын талқылау курстың негізгі белгілері болып табылады.</w:t>
            </w:r>
          </w:p>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курса  - фундаментально подготовить студентов  в области закономерностей развития мирового хозяйства и получение знаний по основным направлениям функционирования мирохозяйственных связей.</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Дисциплина «Мировая экономика» изучает теории международной экономики и мировых экономических отношений, как на уровне национальной экономики, так и на глобальном уровне. Основными чертами курса являются обсуждение вопросов и проблем международной торговли, международного разделения труда, торговой политики, вопросов регулирования обменных курсов, международного движения капиталов и рабочей силы, международной финансово-кредитной системы, платежного баланса и международных связей стран, в том числе Республики Казахстан. </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the course is to fundamentally prepare students in the field of the laws of the development of the world economy and to gain knowledge on the main areas of the functioning of world economic relations.</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discipline "World Economy" studies the theories of international economics and world economic relations, both at the level of the national economy and at the global level. The main features of the course are the discussion of issues and problems of international trade, the international division of labor, trade policy, the regulation of exchange rates, the international movement of capital and labor, the international financial and credit system, the balance of payments and international relations of countries, including the Republic of Kazakhstan.</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p>
        </w:tc>
        <w:tc>
          <w:tcPr>
            <w:tcW w:w="709" w:type="dxa"/>
          </w:tcPr>
          <w:p w:rsidR="00172703" w:rsidRDefault="00172703" w:rsidP="0053467F">
            <w:pPr>
              <w:jc w:val="both"/>
            </w:pPr>
            <w:r>
              <w:t>6</w:t>
            </w:r>
          </w:p>
        </w:tc>
        <w:tc>
          <w:tcPr>
            <w:tcW w:w="4423" w:type="dxa"/>
          </w:tcPr>
          <w:p w:rsidR="00172703" w:rsidRDefault="00172703" w:rsidP="0053467F">
            <w:pPr>
              <w:spacing w:before="240" w:line="276" w:lineRule="auto"/>
              <w:jc w:val="both"/>
              <w:rPr>
                <w:rFonts w:ascii="Times New Roman" w:eastAsia="Times New Roman" w:hAnsi="Times New Roman" w:cs="Times New Roman"/>
                <w:sz w:val="20"/>
                <w:szCs w:val="20"/>
              </w:rPr>
            </w:pPr>
            <w:r>
              <w:rPr>
                <w:sz w:val="20"/>
                <w:szCs w:val="20"/>
              </w:rPr>
              <w:t xml:space="preserve">1. </w:t>
            </w:r>
            <w:r>
              <w:rPr>
                <w:rFonts w:ascii="Times New Roman" w:eastAsia="Times New Roman" w:hAnsi="Times New Roman" w:cs="Times New Roman"/>
                <w:sz w:val="20"/>
                <w:szCs w:val="20"/>
              </w:rPr>
              <w:t>Колесникова Л.И., Давлетбаева Н.Б., Международная экономика,</w:t>
            </w:r>
            <w:hyperlink r:id="rId17">
              <w:r>
                <w:rPr>
                  <w:rFonts w:ascii="Times New Roman" w:eastAsia="Times New Roman" w:hAnsi="Times New Roman" w:cs="Times New Roman"/>
                  <w:color w:val="1155CC"/>
                  <w:sz w:val="20"/>
                  <w:szCs w:val="20"/>
                  <w:u w:val="single"/>
                </w:rPr>
                <w:t>http://rmebrk.kz/</w:t>
              </w:r>
            </w:hyperlink>
          </w:p>
        </w:tc>
      </w:tr>
      <w:tr w:rsidR="00172703" w:rsidRPr="00172703" w:rsidTr="00813D42">
        <w:tc>
          <w:tcPr>
            <w:tcW w:w="392" w:type="dxa"/>
          </w:tcPr>
          <w:p w:rsidR="00172703" w:rsidRDefault="00172703" w:rsidP="0053467F">
            <w:pPr>
              <w:jc w:val="center"/>
            </w:pPr>
            <w:r>
              <w:t>5</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ХҚЕС сәйкес қаржылық есеп/Финансовый учет в соответствии с МСФО/Financial accounting in accordance with IFRS</w:t>
            </w:r>
          </w:p>
        </w:tc>
        <w:tc>
          <w:tcPr>
            <w:tcW w:w="5387" w:type="dxa"/>
          </w:tcPr>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"ХҚЕС сәйкес қаржылық есеп" пәнін меңгерудің мақсаты студенттердің қаржылық есеп жүйесіне және қаржылық есептілікті қалыптастыруға жаһандық көзқарас туралы кешенді түсінік алуы болып табылады.</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Бұл пән студенттерді шетелдік қаржылық есеп пен есептіліктің ұғымдық аппаратымен, халықаралық деңгейде қаржылық есеп пен қаржылық есептілікті реттеумен таныстыруды қамтамасыз етеді; Халықаралық қаржылық есептілік стандарттарына (ХҚЕС) сәйкес жасалған қаржылық есептілік нысандарының мазмұны мен өзара байланысы, оны қалыптастыру тәсілдері мен проблемалары туралы түсінік береді.</w:t>
            </w:r>
          </w:p>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Целью освоения дисциплины «Финансовый учет и отчетность» является получение студентами комплексного представления о глобальном подходе к системе финансового учета и формированию финансовой отчетности.</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Данная дисциплина обеспечивает знакомство студентов с понятийным аппаратом зарубежного финансового учета и отчетности, регулированием финансового учета и финансовой отчетности на международном уровне; дает представление о содержании и взаимосвязи форм финансовой отчетности, составленной в соответствии с Международными стандартами финансовой отчетности (МСФО), способах и проблемах ее формирования.</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mastering the discipline "Financial Accounting and Reporting" is to provide students with a comprehensive understanding of the global approach to the financial accounting system and the formation of financial statements.</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This discipline provides students with an introduction to the conceptual apparatus of foreign financial accounting and reporting, the regulation of financial accounting and financial reporting at the international level; gives an idea of the content and relationship of financial reporting forms compiled in accordance with International Financial Reporting Standards (IFRS), methods and problems of its formation.</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p>
        </w:tc>
        <w:tc>
          <w:tcPr>
            <w:tcW w:w="709" w:type="dxa"/>
          </w:tcPr>
          <w:p w:rsidR="00172703" w:rsidRDefault="00172703" w:rsidP="0053467F">
            <w:pPr>
              <w:ind w:left="555" w:right="-585"/>
              <w:jc w:val="both"/>
            </w:pPr>
            <w:r>
              <w:t>7</w:t>
            </w:r>
          </w:p>
        </w:tc>
        <w:tc>
          <w:tcPr>
            <w:tcW w:w="4423" w:type="dxa"/>
          </w:tcPr>
          <w:p w:rsidR="00172703" w:rsidRDefault="00172703" w:rsidP="0053467F">
            <w:pPr>
              <w:ind w:left="96" w:right="-5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1.Бухгалтерский финансовый учет : учебное пособие /Т. Н. Макушина, Ю. Ю. Газизьянова, Ю. Н. Кудряшова,Ю. В. Чернова. – Кинель : РИЦ СГСХА, 2015г.</w:t>
            </w:r>
          </w:p>
          <w:p w:rsidR="00172703" w:rsidRDefault="00172703" w:rsidP="0053467F">
            <w:pPr>
              <w:ind w:left="96" w:right="-5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2.Финансовый учет / Б. Б. Султанова — «КазНУ», 2015г.</w:t>
            </w:r>
          </w:p>
          <w:p w:rsidR="00172703" w:rsidRDefault="00172703" w:rsidP="0053467F">
            <w:pPr>
              <w:ind w:left="96" w:right="-5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2.Финансовый учет 2 : Методические указания по проведению практических занятии: 5В050800- Учет и аудит / Д.Э. Карашаев- Актау: КГУТИ, 2016г.</w:t>
            </w:r>
          </w:p>
          <w:p w:rsidR="00172703" w:rsidRDefault="00172703" w:rsidP="0053467F">
            <w:pPr>
              <w:ind w:left="96" w:right="-58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Абилгазиева, Ж.Е. и др.Финансовый учет (продвинутый): Учебное пособие. / Ж.Е. Абилгазиева, М.Р. Сергазиева, А.Б. Оразбаева; Университет "Мирас". - Шымкент: Әлем, 2019.</w:t>
            </w:r>
          </w:p>
          <w:p w:rsidR="00172703" w:rsidRDefault="00172703" w:rsidP="0053467F">
            <w:pPr>
              <w:ind w:left="96" w:right="-58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 Шолпанбаева, К.Ж.</w:t>
            </w:r>
          </w:p>
          <w:p w:rsidR="00172703" w:rsidRDefault="00172703" w:rsidP="0053467F">
            <w:pPr>
              <w:ind w:left="96" w:right="-584"/>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Финансовый учет 2. Учебное пособие - Усть-Каменогорск, 2014</w:t>
            </w:r>
          </w:p>
        </w:tc>
      </w:tr>
      <w:tr w:rsidR="00172703" w:rsidRPr="00172703" w:rsidTr="00813D42">
        <w:tc>
          <w:tcPr>
            <w:tcW w:w="392" w:type="dxa"/>
          </w:tcPr>
          <w:p w:rsidR="00172703" w:rsidRDefault="00172703" w:rsidP="0053467F">
            <w:pPr>
              <w:jc w:val="center"/>
            </w:pPr>
            <w:r>
              <w:t>6</w:t>
            </w:r>
          </w:p>
        </w:tc>
        <w:tc>
          <w:tcPr>
            <w:tcW w:w="3147" w:type="dxa"/>
            <w:tcBorders>
              <w:top w:val="single" w:sz="4" w:space="0" w:color="000000"/>
              <w:left w:val="single" w:sz="4" w:space="0" w:color="000000"/>
              <w:bottom w:val="single" w:sz="4" w:space="0" w:color="000000"/>
              <w:right w:val="single" w:sz="4" w:space="0" w:color="000000"/>
            </w:tcBorders>
          </w:tcPr>
          <w:p w:rsidR="00172703" w:rsidRDefault="00172703" w:rsidP="0053467F">
            <w:pPr>
              <w:rPr>
                <w:rFonts w:ascii="Times New Roman" w:eastAsia="Times New Roman" w:hAnsi="Times New Roman" w:cs="Times New Roman"/>
                <w:color w:val="0D0D0D"/>
              </w:rPr>
            </w:pPr>
            <w:r>
              <w:rPr>
                <w:rFonts w:ascii="Times New Roman" w:eastAsia="Times New Roman" w:hAnsi="Times New Roman" w:cs="Times New Roman"/>
                <w:color w:val="0D0D0D"/>
              </w:rPr>
              <w:t>Инвестициялық талдау негіздері/Основы инвестиционного анализа/Fundamentals of Investment analysis</w:t>
            </w:r>
          </w:p>
        </w:tc>
        <w:tc>
          <w:tcPr>
            <w:tcW w:w="5387" w:type="dxa"/>
          </w:tcPr>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Бұл пәнді оқытудың мақсаты студенттерді курстың негізгі бөлімдерімен таныстыру және оларды инвестиция саласындағы ғылыми және практикалық біліммен қаруландыру болып табылады. Осы пәнді оқу барысында қойылған мақсатты іске асыру үшін мынадай міндеттер қойылған: инвестициялардың мәнін экономикалық санат ретінде ашу; инвестициялардың жіктелуін және олардың құрылымын анықтау; күрделі салымдарды қаржыландыру көздерін және олардың неғұрлым арзан және сенімділерін таңдау әдістерін ашу; күрделі салымдарды экономикалық негіздеу әдістемесін зерттеу; кәсіпорында инвестициялардың оңтайлы портфелін қалыптастыруды зерделеу; инвестициялық тәуекелдерді, оларды бағалауды, алдын алу немесе азайту жолдарын анықтау.</w:t>
            </w:r>
          </w:p>
          <w:p w:rsidR="00172703" w:rsidRDefault="00172703" w:rsidP="005346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Целью изучения данной дисциплины являются ознакомление студентов с основными разделами курса и вооружение их научными и практическими знаниями в области  инвестиций. Для реализации поставленной цели в процессе изучения данной дисциплины выдвинуты следующие задачи: раскрыть сущность инвестиций как экономической категории; выявить классификацию инвестиций и их структуру;  раскрыть источники финансирования капитальных вложений и методы выбора наиболее дешевых и надежных из них; исследовать методику экономического обоснования капитальных вложений; изучить формирование оптимального портфеля инвестиций на предприятии; выявить инвестиционные риски, их оценку, пути предотвращения или снижения.</w:t>
            </w:r>
          </w:p>
          <w:p w:rsidR="00172703" w:rsidRPr="00365AD6" w:rsidRDefault="00172703" w:rsidP="0053467F">
            <w:pPr>
              <w:jc w:val="both"/>
              <w:rPr>
                <w:rFonts w:ascii="Times New Roman" w:eastAsia="Times New Roman" w:hAnsi="Times New Roman" w:cs="Times New Roman"/>
                <w:sz w:val="20"/>
                <w:szCs w:val="20"/>
                <w:lang w:val="en-US"/>
              </w:rPr>
            </w:pPr>
            <w:r w:rsidRPr="00365AD6">
              <w:rPr>
                <w:rFonts w:ascii="Times New Roman" w:eastAsia="Times New Roman" w:hAnsi="Times New Roman" w:cs="Times New Roman"/>
                <w:sz w:val="20"/>
                <w:szCs w:val="20"/>
                <w:lang w:val="en-US"/>
              </w:rPr>
              <w:t>The purpose of studying this discipline is to familiarize students with the main sections of the course and arm them with scientific and practical knowledge in the field of investment. To achieve this goal, the following tasks are put forward in the process of studying this discipline: to reveal the essence of investments as an economic category; to identify the classification of investments and their structure; to reveal the sources of financing of capital investments and methods of choosing the cheapest and most reliable of them; to investigate the methodology of economic justification of capital investments; to study the formation of the optimal investment portfolio at the enterprise; to identify investment risks, their assessment, ways to prevent or reduce.</w:t>
            </w:r>
          </w:p>
        </w:tc>
        <w:tc>
          <w:tcPr>
            <w:tcW w:w="821" w:type="dxa"/>
            <w:tcBorders>
              <w:top w:val="single" w:sz="4" w:space="0" w:color="000000"/>
              <w:left w:val="single" w:sz="4" w:space="0" w:color="000000"/>
              <w:bottom w:val="single" w:sz="4" w:space="0" w:color="000000"/>
              <w:right w:val="single" w:sz="4" w:space="0" w:color="000000"/>
            </w:tcBorders>
          </w:tcPr>
          <w:p w:rsidR="00172703" w:rsidRDefault="00172703" w:rsidP="0053467F">
            <w:pPr>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p>
        </w:tc>
        <w:tc>
          <w:tcPr>
            <w:tcW w:w="709" w:type="dxa"/>
          </w:tcPr>
          <w:p w:rsidR="00172703" w:rsidRDefault="00172703" w:rsidP="0053467F">
            <w:pPr>
              <w:jc w:val="both"/>
            </w:pPr>
            <w:r>
              <w:t>7</w:t>
            </w:r>
          </w:p>
        </w:tc>
        <w:tc>
          <w:tcPr>
            <w:tcW w:w="4423" w:type="dxa"/>
          </w:tcPr>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1.Тусмаганбетова Д.Г. учебное пособие/Д.Г.Тусмаганбетова–Основы инвестирования: Алматы: «Эверо», 2018.-151 с.</w:t>
            </w:r>
          </w:p>
          <w:p w:rsidR="00172703" w:rsidRDefault="00172703" w:rsidP="0053467F">
            <w:pPr>
              <w:spacing w:before="24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2.Финансирование и кредитование инвестиций. : Учебное пособие/Годунов В.В . - Костанай: КГУ им. А. Байтурсынова, 2018. - 117 c.</w:t>
            </w:r>
          </w:p>
          <w:p w:rsidR="00172703" w:rsidRDefault="00172703" w:rsidP="0053467F">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Годунов В.В . Финансирование и кредитование инвестиций. : Учебное пособие/ - Костанай: КГУ им. А. Байтурсынова, 2018. - 117 c.</w:t>
            </w:r>
          </w:p>
          <w:p w:rsidR="00172703" w:rsidRDefault="00172703" w:rsidP="0053467F">
            <w:pPr>
              <w:spacing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4. Фурсова Т.В., Заболотникова В.Д. </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Финансирование и кредитование инвестиций</w:t>
            </w:r>
            <w:r>
              <w:rPr>
                <w:rFonts w:ascii="Times New Roman" w:eastAsia="Times New Roman" w:hAnsi="Times New Roman" w:cs="Times New Roman"/>
                <w:sz w:val="20"/>
                <w:szCs w:val="20"/>
                <w:highlight w:val="white"/>
              </w:rPr>
              <w:t>: Учебник. Изд. ТОО «Фортуна - Полиграф». - Алматы, 2018. - 248 c.</w:t>
            </w:r>
          </w:p>
          <w:p w:rsidR="00172703" w:rsidRDefault="00172703" w:rsidP="0053467F">
            <w:pPr>
              <w:spacing w:before="24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5.Финансирование и кредитование инвестиций : Учебное пособие. . Ч. 1. - Костанай: КГУ им. А. Байтурсынова, 2017. - 105 c.</w:t>
            </w:r>
          </w:p>
          <w:p w:rsidR="00172703" w:rsidRDefault="00172703" w:rsidP="0053467F">
            <w:pPr>
              <w:spacing w:before="24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6.Финансирование и кредитование инвестиций/учебное пособие/Годунов В.В. - Костанай: КГУ им. А. Байтурсынова, 2013</w:t>
            </w:r>
          </w:p>
          <w:p w:rsidR="00172703" w:rsidRDefault="00172703" w:rsidP="0053467F">
            <w:pPr>
              <w:spacing w:before="24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7.Инвестиции [Текст]: учебник / Б.Т. Кузнецов; - 2-е изд.- Москва: ЮНИТИ-ДАНА, 2014</w:t>
            </w:r>
          </w:p>
          <w:p w:rsidR="00172703" w:rsidRDefault="00172703" w:rsidP="0053467F">
            <w:pPr>
              <w:spacing w:before="24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8.Инвестиции и финансирование [Текст]: методы оценки и обоснования / А.В. Воронцовский; рец.: А.З.Астапович, С.П. Аукуционек.- Санкт-Петербург: СПб, 2013</w:t>
            </w:r>
          </w:p>
        </w:tc>
      </w:tr>
      <w:tr w:rsidR="00172703" w:rsidRPr="00B35D3B" w:rsidTr="0053467F">
        <w:trPr>
          <w:trHeight w:val="240"/>
        </w:trPr>
        <w:tc>
          <w:tcPr>
            <w:tcW w:w="14879" w:type="dxa"/>
            <w:gridSpan w:val="6"/>
          </w:tcPr>
          <w:p w:rsidR="00172703" w:rsidRPr="00E527A3" w:rsidRDefault="00172703" w:rsidP="0053467F">
            <w:pPr>
              <w:jc w:val="center"/>
              <w:rPr>
                <w:rFonts w:ascii="Times New Roman" w:hAnsi="Times New Roman" w:cs="Times New Roman"/>
                <w:b/>
                <w:color w:val="000000"/>
                <w:sz w:val="20"/>
                <w:szCs w:val="20"/>
              </w:rPr>
            </w:pPr>
            <w:r w:rsidRPr="00E527A3">
              <w:rPr>
                <w:rFonts w:ascii="Times New Roman" w:eastAsia="Times New Roman" w:hAnsi="Times New Roman" w:cs="Times New Roman"/>
                <w:b/>
                <w:sz w:val="20"/>
                <w:szCs w:val="20"/>
              </w:rPr>
              <w:t>МАРКЕТИНГ/MARKETING</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hAnsi="Times New Roman" w:cs="Times New Roman"/>
                <w:b/>
                <w:color w:val="000000"/>
                <w:sz w:val="20"/>
                <w:szCs w:val="20"/>
              </w:rPr>
            </w:pPr>
            <w:r w:rsidRPr="00B35D3B">
              <w:rPr>
                <w:rFonts w:ascii="Times New Roman" w:eastAsia="Times New Roman" w:hAnsi="Times New Roman" w:cs="Times New Roman"/>
                <w:b/>
                <w:sz w:val="20"/>
                <w:szCs w:val="20"/>
              </w:rPr>
              <w:t xml:space="preserve">B45.015 </w:t>
            </w:r>
            <w:r w:rsidRPr="00044BF7">
              <w:rPr>
                <w:rFonts w:ascii="Times New Roman" w:eastAsia="Times New Roman" w:hAnsi="Times New Roman" w:cs="Times New Roman"/>
                <w:color w:val="0D0D0D"/>
                <w:sz w:val="20"/>
                <w:szCs w:val="20"/>
              </w:rPr>
              <w:t>Брендинг/Branding</w:t>
            </w:r>
          </w:p>
        </w:tc>
        <w:tc>
          <w:tcPr>
            <w:tcW w:w="5387" w:type="dxa"/>
          </w:tcPr>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Экономикалық, басқарушылық және қаржылық пәндер қатарындағы "Брендинг" пәні қазіргі заманғы кәсіпорындарды басқарудың маркетингтік тұжырымдамасының мәнін түсінуге негізделген студенттердің нарықтық, басқарушылық және қаржылық-экономикалық ойлауын қалыптастырудың негізгі теориялық және әдістемелік негіздерінің бірі болып табылады.</w:t>
            </w:r>
          </w:p>
          <w:p w:rsidR="00172703" w:rsidRPr="00B35D3B" w:rsidRDefault="00172703" w:rsidP="0053467F">
            <w:pPr>
              <w:ind w:firstLine="320"/>
              <w:jc w:val="both"/>
              <w:rPr>
                <w:rFonts w:ascii="Times New Roman" w:hAnsi="Times New Roman" w:cs="Times New Roman"/>
                <w:b/>
                <w:sz w:val="20"/>
                <w:szCs w:val="20"/>
                <w:lang w:val="en-US"/>
              </w:rPr>
            </w:pPr>
            <w:r w:rsidRPr="00B35D3B">
              <w:rPr>
                <w:rFonts w:ascii="Times New Roman" w:eastAsia="Times New Roman" w:hAnsi="Times New Roman" w:cs="Times New Roman"/>
                <w:sz w:val="20"/>
                <w:szCs w:val="20"/>
              </w:rPr>
              <w:t xml:space="preserve">Курстың негізгі мақсаты - студенттердің брендті қалыптастыру, басқару және дамытудың теориялық негіздерін меңгеру. Дисциплина «Брендинг» в ряду экономических, управленческих и финансовых дисциплин, является одним из основополагающих теоретических и методических фундаментов для формирования у студентов рыночного, управленческого и финансово-экономического мышления, основанного на понимании сущности маркетинговой концепции управления современных предприятий. Основная цель курса - овладение студентами теоретическими основами формирования, управления и развития бренда. </w:t>
            </w:r>
            <w:r w:rsidRPr="00B35D3B">
              <w:rPr>
                <w:rFonts w:ascii="Times New Roman" w:eastAsia="Times New Roman" w:hAnsi="Times New Roman" w:cs="Times New Roman"/>
                <w:sz w:val="20"/>
                <w:szCs w:val="20"/>
                <w:lang w:val="en-US"/>
              </w:rPr>
              <w:t>The discipline "Branding" in a number of economic, managerial and financial disciplines is one of the fundamental theoretical and methodological foundations for the formation of students ' market, managerial and financial-economic thinking based on understanding the essence of the marketing concept of management of modern enterprises. The main goal of the course is to master the theoretical foundations of brand formation, management and development by students.</w:t>
            </w:r>
          </w:p>
        </w:tc>
        <w:tc>
          <w:tcPr>
            <w:tcW w:w="821" w:type="dxa"/>
          </w:tcPr>
          <w:p w:rsidR="00172703" w:rsidRPr="00B35D3B" w:rsidRDefault="00172703" w:rsidP="0053467F">
            <w:pPr>
              <w:jc w:val="right"/>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709" w:type="dxa"/>
          </w:tcPr>
          <w:p w:rsidR="00172703" w:rsidRPr="00B35D3B" w:rsidRDefault="00172703" w:rsidP="0053467F">
            <w:pPr>
              <w:jc w:val="right"/>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4423"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1.В. Н. Домнин. Брендинг. Учебник и практикум. Издательство: </w:t>
            </w:r>
            <w:hyperlink r:id="rId18">
              <w:r w:rsidRPr="00B35D3B">
                <w:rPr>
                  <w:rFonts w:ascii="Times New Roman" w:eastAsia="Times New Roman" w:hAnsi="Times New Roman" w:cs="Times New Roman"/>
                  <w:sz w:val="20"/>
                  <w:szCs w:val="20"/>
                </w:rPr>
                <w:t>Юрайт</w:t>
              </w:r>
            </w:hyperlink>
            <w:r w:rsidRPr="00B35D3B">
              <w:rPr>
                <w:rFonts w:ascii="Times New Roman" w:eastAsia="Times New Roman" w:hAnsi="Times New Roman" w:cs="Times New Roman"/>
                <w:sz w:val="20"/>
                <w:szCs w:val="20"/>
              </w:rPr>
              <w:t xml:space="preserve">. 2017г. </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2. Л. Музыкант В. Л. Основы интегрированных коммуникаций: теория и современные практики в 2 ч.Часть 1. Стратегии, эффективный брендинг. Учебник и практикум для академического бакалавриата. Издательство: </w:t>
            </w:r>
            <w:hyperlink r:id="rId19">
              <w:r w:rsidRPr="00B35D3B">
                <w:rPr>
                  <w:rFonts w:ascii="Times New Roman" w:eastAsia="Times New Roman" w:hAnsi="Times New Roman" w:cs="Times New Roman"/>
                  <w:sz w:val="20"/>
                  <w:szCs w:val="20"/>
                </w:rPr>
                <w:t>Юрайт</w:t>
              </w:r>
            </w:hyperlink>
            <w:r w:rsidRPr="00B35D3B">
              <w:rPr>
                <w:rFonts w:ascii="Times New Roman" w:eastAsia="Times New Roman" w:hAnsi="Times New Roman" w:cs="Times New Roman"/>
                <w:sz w:val="20"/>
                <w:szCs w:val="20"/>
              </w:rPr>
              <w:t>. 2019г.</w:t>
            </w:r>
          </w:p>
          <w:p w:rsidR="00172703" w:rsidRPr="00B35D3B" w:rsidRDefault="00172703" w:rsidP="0053467F">
            <w:pPr>
              <w:rPr>
                <w:rFonts w:ascii="Times New Roman" w:eastAsia="Times New Roman" w:hAnsi="Times New Roman" w:cs="Times New Roman"/>
                <w:b/>
                <w:sz w:val="20"/>
                <w:szCs w:val="20"/>
              </w:rPr>
            </w:pPr>
            <w:r w:rsidRPr="00B35D3B">
              <w:rPr>
                <w:rFonts w:ascii="Times New Roman" w:eastAsia="Times New Roman" w:hAnsi="Times New Roman" w:cs="Times New Roman"/>
                <w:sz w:val="20"/>
                <w:szCs w:val="20"/>
              </w:rPr>
              <w:t xml:space="preserve">3. И.Я. Рожков, В.Г. Кисмерешкин. Брендинг. Учебник. Изд-во: </w:t>
            </w:r>
            <w:hyperlink r:id="rId20">
              <w:r w:rsidRPr="00B35D3B">
                <w:rPr>
                  <w:rFonts w:ascii="Times New Roman" w:eastAsia="Times New Roman" w:hAnsi="Times New Roman" w:cs="Times New Roman"/>
                  <w:sz w:val="20"/>
                  <w:szCs w:val="20"/>
                </w:rPr>
                <w:t>Юрайт</w:t>
              </w:r>
            </w:hyperlink>
            <w:r w:rsidRPr="00B35D3B">
              <w:rPr>
                <w:rFonts w:ascii="Times New Roman" w:eastAsia="Times New Roman" w:hAnsi="Times New Roman" w:cs="Times New Roman"/>
                <w:sz w:val="20"/>
                <w:szCs w:val="20"/>
              </w:rPr>
              <w:t>. 2015г</w:t>
            </w:r>
            <w:r w:rsidRPr="00B35D3B">
              <w:rPr>
                <w:rFonts w:ascii="Times New Roman" w:eastAsia="Times New Roman" w:hAnsi="Times New Roman" w:cs="Times New Roman"/>
                <w:b/>
                <w:i/>
                <w:sz w:val="20"/>
                <w:szCs w:val="20"/>
              </w:rPr>
              <w:t>.</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hAnsi="Times New Roman" w:cs="Times New Roman"/>
                <w:b/>
                <w:color w:val="000000"/>
                <w:sz w:val="20"/>
                <w:szCs w:val="20"/>
              </w:rPr>
            </w:pPr>
            <w:r w:rsidRPr="00B35D3B">
              <w:rPr>
                <w:rFonts w:ascii="Times New Roman" w:eastAsia="Times New Roman" w:hAnsi="Times New Roman" w:cs="Times New Roman"/>
                <w:b/>
                <w:sz w:val="20"/>
                <w:szCs w:val="20"/>
              </w:rPr>
              <w:t xml:space="preserve">В45.026 </w:t>
            </w:r>
            <w:r w:rsidRPr="00044BF7">
              <w:rPr>
                <w:rFonts w:ascii="Times New Roman" w:eastAsia="Times New Roman" w:hAnsi="Times New Roman" w:cs="Times New Roman"/>
                <w:color w:val="0D0D0D"/>
                <w:sz w:val="20"/>
                <w:szCs w:val="20"/>
              </w:rPr>
              <w:t>Мерчендайзинг/Merchandising</w:t>
            </w:r>
          </w:p>
        </w:tc>
        <w:tc>
          <w:tcPr>
            <w:tcW w:w="5387" w:type="dxa"/>
          </w:tcPr>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"Мерчандайзинг" пәнін оқытудың мақсаты мерчандайзинг саласында теориялық білім мен практикалық дағдыларды игеру болып табылады. Пәннің міндеттері: ассортименттік саясатты қалыптастыру; ақпараттық сүйемелдеумен үйлесімде жабдықтарды, бөлімдерді, секцияларды, тауарларды неғұрлым оңтайлы және ыңғайлы орналастыру және сауда залында жағдайларды қалыптастыру; дүкеннің қолайлы атмосферасын құру; тауарлар мен олардың маркаларын сатуға жәрдемдесу; сауда залының ұтымды жоспарлауын әзірлеу және енгізу және тауарларды орналастыру болып табылады; жекелеген тауарларды немесе олардың кешендерін жылжыту үшін мерчандайзинг құралдары мен әдістерін әзірлеу және қолдану.</w:t>
            </w:r>
          </w:p>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Целью изучения дисциплины «Мерчандайзинг» является приобретение теоретических знаний и практических умений и навыков в области мерчандайзинга. Задачами дисциплины являются: формирование ассортиментной политики; наиболее оптимальное и удобное размещение оборудования, отделов, секций, товаров в сочетании с информационным сопровождением и формирование ситуаций в торговом зале; создание благоприятной атмосферы магазина; содействие продажам товаров и их марок; разработка и внедрение рациональной планировки торгового зала, и размещение товаров; разработка и применение средств и методов мерчандайзинга для продвижения отдельных товаров или их комплексов.</w:t>
            </w:r>
          </w:p>
          <w:p w:rsidR="00172703" w:rsidRPr="00B35D3B" w:rsidRDefault="00172703" w:rsidP="0053467F">
            <w:pPr>
              <w:ind w:firstLine="320"/>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studying the discipline "Merchandising" is to acquire theoretical knowledge and practical skills in the field of merchandising. The objectives of the discipline are: the formation of assortment policy; the most optimal and convenient placement of equipment, departments, sections, goods in combination with information support and the formation of situations in the trading floor; creating a favorable atmosphere of the store; promoting sales of goods and their brands; development and implementation of a rational layout of the trading floor, and the placement of goods; development and application of merchandising tools and methods for the promotion of individual products or their complexes.</w:t>
            </w:r>
          </w:p>
          <w:p w:rsidR="00172703" w:rsidRPr="00B35D3B" w:rsidRDefault="00172703" w:rsidP="0053467F">
            <w:pPr>
              <w:jc w:val="right"/>
              <w:rPr>
                <w:rFonts w:ascii="Times New Roman" w:hAnsi="Times New Roman" w:cs="Times New Roman"/>
                <w:b/>
                <w:sz w:val="20"/>
                <w:szCs w:val="20"/>
                <w:lang w:val="en-US"/>
              </w:rPr>
            </w:pPr>
          </w:p>
        </w:tc>
        <w:tc>
          <w:tcPr>
            <w:tcW w:w="821" w:type="dxa"/>
          </w:tcPr>
          <w:p w:rsidR="00172703" w:rsidRPr="00B35D3B" w:rsidRDefault="00172703" w:rsidP="0053467F">
            <w:pPr>
              <w:jc w:val="right"/>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709" w:type="dxa"/>
          </w:tcPr>
          <w:p w:rsidR="00172703" w:rsidRPr="00B35D3B" w:rsidRDefault="00172703" w:rsidP="0053467F">
            <w:pPr>
              <w:jc w:val="right"/>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4423"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1.Тони Морган. Визуальный мерчандайзинг. Витрины и прилавки для розничной торговли. Учебник. 2008г</w:t>
            </w:r>
          </w:p>
          <w:p w:rsidR="00172703" w:rsidRPr="00B35D3B" w:rsidRDefault="00172703" w:rsidP="0053467F">
            <w:pPr>
              <w:jc w:val="both"/>
              <w:rPr>
                <w:rFonts w:ascii="Times New Roman" w:eastAsia="Times New Roman" w:hAnsi="Times New Roman" w:cs="Times New Roman"/>
                <w:color w:val="252626"/>
                <w:sz w:val="20"/>
                <w:szCs w:val="20"/>
              </w:rPr>
            </w:pPr>
            <w:r w:rsidRPr="00B35D3B">
              <w:rPr>
                <w:rFonts w:ascii="Times New Roman" w:eastAsia="Times New Roman" w:hAnsi="Times New Roman" w:cs="Times New Roman"/>
                <w:sz w:val="20"/>
                <w:szCs w:val="20"/>
              </w:rPr>
              <w:t xml:space="preserve">2. </w:t>
            </w:r>
            <w:r w:rsidRPr="00B35D3B">
              <w:rPr>
                <w:rFonts w:ascii="Times New Roman" w:eastAsia="Times New Roman" w:hAnsi="Times New Roman" w:cs="Times New Roman"/>
                <w:color w:val="252626"/>
                <w:sz w:val="20"/>
                <w:szCs w:val="20"/>
              </w:rPr>
              <w:t xml:space="preserve"> Галун Д,. Книга "Визуальный мерчандайзинг. 2012г</w:t>
            </w:r>
          </w:p>
          <w:p w:rsidR="00172703" w:rsidRPr="00B35D3B" w:rsidRDefault="00172703" w:rsidP="0053467F">
            <w:pPr>
              <w:jc w:val="both"/>
              <w:rPr>
                <w:rFonts w:ascii="Times New Roman" w:eastAsia="Times New Roman" w:hAnsi="Times New Roman" w:cs="Times New Roman"/>
                <w:color w:val="252626"/>
                <w:sz w:val="20"/>
                <w:szCs w:val="20"/>
              </w:rPr>
            </w:pPr>
            <w:r w:rsidRPr="00B35D3B">
              <w:rPr>
                <w:rFonts w:ascii="Times New Roman" w:eastAsia="Times New Roman" w:hAnsi="Times New Roman" w:cs="Times New Roman"/>
                <w:color w:val="252626"/>
                <w:sz w:val="20"/>
                <w:szCs w:val="20"/>
              </w:rPr>
              <w:t>3.</w:t>
            </w:r>
            <w:hyperlink r:id="rId21">
              <w:r w:rsidRPr="00B35D3B">
                <w:rPr>
                  <w:rFonts w:ascii="Times New Roman" w:eastAsia="Times New Roman" w:hAnsi="Times New Roman" w:cs="Times New Roman"/>
                  <w:sz w:val="20"/>
                  <w:szCs w:val="20"/>
                </w:rPr>
                <w:t xml:space="preserve"> </w:t>
              </w:r>
            </w:hyperlink>
            <w:hyperlink r:id="rId22">
              <w:r w:rsidRPr="00B35D3B">
                <w:rPr>
                  <w:rFonts w:ascii="Times New Roman" w:eastAsia="Times New Roman" w:hAnsi="Times New Roman" w:cs="Times New Roman"/>
                  <w:color w:val="1155CC"/>
                  <w:sz w:val="20"/>
                  <w:szCs w:val="20"/>
                  <w:u w:val="single"/>
                </w:rPr>
                <w:t>Канаян К., Канаян Р. Мерчандайзинг</w:t>
              </w:r>
            </w:hyperlink>
            <w:r w:rsidRPr="00B35D3B">
              <w:rPr>
                <w:rFonts w:ascii="Times New Roman" w:eastAsia="Times New Roman" w:hAnsi="Times New Roman" w:cs="Times New Roman"/>
                <w:color w:val="252626"/>
                <w:sz w:val="20"/>
                <w:szCs w:val="20"/>
              </w:rPr>
              <w:t xml:space="preserve"> Москва, 2017г.</w:t>
            </w:r>
          </w:p>
          <w:p w:rsidR="00172703" w:rsidRPr="00B35D3B" w:rsidRDefault="00172703" w:rsidP="0053467F">
            <w:pPr>
              <w:jc w:val="right"/>
              <w:rPr>
                <w:rFonts w:ascii="Times New Roman" w:hAnsi="Times New Roman" w:cs="Times New Roman"/>
                <w:b/>
                <w:sz w:val="20"/>
                <w:szCs w:val="20"/>
              </w:rPr>
            </w:pP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hAnsi="Times New Roman" w:cs="Times New Roman"/>
                <w:color w:val="000000"/>
                <w:sz w:val="20"/>
                <w:szCs w:val="20"/>
              </w:rPr>
            </w:pPr>
            <w:r w:rsidRPr="00B35D3B">
              <w:rPr>
                <w:rFonts w:ascii="Times New Roman" w:eastAsia="Times New Roman" w:hAnsi="Times New Roman" w:cs="Times New Roman"/>
                <w:sz w:val="20"/>
                <w:szCs w:val="20"/>
              </w:rPr>
              <w:t xml:space="preserve">B45.003 </w:t>
            </w:r>
            <w:r w:rsidRPr="00044BF7">
              <w:rPr>
                <w:rFonts w:ascii="Times New Roman" w:eastAsia="Times New Roman" w:hAnsi="Times New Roman" w:cs="Times New Roman"/>
                <w:color w:val="0D0D0D"/>
                <w:sz w:val="20"/>
                <w:szCs w:val="20"/>
              </w:rPr>
              <w:t>Тұтынушының мінез-құлқы/Поведение потребителей/Consumer behavior</w:t>
            </w:r>
          </w:p>
        </w:tc>
        <w:tc>
          <w:tcPr>
            <w:tcW w:w="5387" w:type="dxa"/>
          </w:tcPr>
          <w:p w:rsidR="00172703" w:rsidRPr="00B35D3B" w:rsidRDefault="00172703" w:rsidP="0053467F">
            <w:pPr>
              <w:shd w:val="clear" w:color="auto" w:fill="FFFFFF"/>
              <w:ind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Тұтынушылардың мінез-құлқын зерттеу және түсіну кәсіпорынның нарықтағы сәттілігінің міндетті шарты болып табылады. Ол мүмкіндік береді негізді әзірлеу, тауар, баға, жарнама және коммуникативтік стратегиясы.</w:t>
            </w:r>
          </w:p>
          <w:p w:rsidR="00172703" w:rsidRPr="00B35D3B" w:rsidRDefault="00172703" w:rsidP="0053467F">
            <w:pPr>
              <w:shd w:val="clear" w:color="auto" w:fill="FFFFFF"/>
              <w:ind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"Тұтынушылардың мінез-құлқы" пәнінің пәні тұтынушылардың нарықтағы шешім қабылдау процесі, оған әсер ететін факторлар, сондай-ақ тұтынушылық мінез-құлықты басқарудың құралдары мен әдістері болып табылады.</w:t>
            </w:r>
          </w:p>
          <w:p w:rsidR="00172703" w:rsidRPr="00B35D3B" w:rsidRDefault="00172703" w:rsidP="0053467F">
            <w:pPr>
              <w:shd w:val="clear" w:color="auto" w:fill="FFFFFF"/>
              <w:ind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Изучение и понимание поведения потребителей является необходимым условием успеха предприятия на рынке. Оно позволяет обоснованно разрабатывать товарные, ценовые, рекламные и коммуникативные стратегии.</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Предметом изучения дисциплины «Поведение потребителей» является процесс принятия решения потребителями на рынке, факторы, влияющие на него, а также инструменты и методы управления потребительским поведением.</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study and understanding of consumer behavior is a necessary condition for the success of an enterprise in the market. It allows you to reasonably develop product, price, advertising and communication strategies.</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subject of the discipline "Consumer Behavior" is the process of decision-making by consumers in the market, the factors affecting it, as well as tools and methods for managing consumer behavior.</w:t>
            </w:r>
          </w:p>
          <w:p w:rsidR="00172703" w:rsidRPr="00B35D3B" w:rsidRDefault="00172703" w:rsidP="0053467F">
            <w:pPr>
              <w:rPr>
                <w:rFonts w:ascii="Times New Roman" w:eastAsia="Times New Roman" w:hAnsi="Times New Roman" w:cs="Times New Roman"/>
                <w:b/>
                <w:sz w:val="20"/>
                <w:szCs w:val="20"/>
                <w:lang w:val="en-US"/>
              </w:rPr>
            </w:pPr>
          </w:p>
        </w:tc>
        <w:tc>
          <w:tcPr>
            <w:tcW w:w="821" w:type="dxa"/>
          </w:tcPr>
          <w:p w:rsidR="00172703" w:rsidRPr="00B35D3B" w:rsidRDefault="00172703" w:rsidP="0053467F">
            <w:pPr>
              <w:jc w:val="center"/>
              <w:rPr>
                <w:rFonts w:ascii="Times New Roman" w:hAnsi="Times New Roman" w:cs="Times New Roman"/>
                <w:b/>
                <w:color w:val="000000"/>
                <w:sz w:val="20"/>
                <w:szCs w:val="20"/>
              </w:rPr>
            </w:pPr>
            <w:r w:rsidRPr="00B35D3B">
              <w:rPr>
                <w:rFonts w:ascii="Times New Roman" w:hAnsi="Times New Roman" w:cs="Times New Roman"/>
                <w:b/>
                <w:sz w:val="20"/>
                <w:szCs w:val="20"/>
              </w:rPr>
              <w:t>6</w:t>
            </w:r>
          </w:p>
        </w:tc>
        <w:tc>
          <w:tcPr>
            <w:tcW w:w="709" w:type="dxa"/>
          </w:tcPr>
          <w:p w:rsidR="00172703" w:rsidRPr="00B35D3B" w:rsidRDefault="00172703" w:rsidP="0053467F">
            <w:pPr>
              <w:jc w:val="center"/>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1.Поведение потребителей. Учебник. Издательство: </w:t>
            </w:r>
            <w:hyperlink r:id="rId23">
              <w:r w:rsidRPr="00B35D3B">
                <w:rPr>
                  <w:rFonts w:ascii="Times New Roman" w:eastAsia="Times New Roman" w:hAnsi="Times New Roman" w:cs="Times New Roman"/>
                  <w:sz w:val="20"/>
                  <w:szCs w:val="20"/>
                </w:rPr>
                <w:t>Инфра-М</w:t>
              </w:r>
            </w:hyperlink>
            <w:r w:rsidRPr="00B35D3B">
              <w:rPr>
                <w:rFonts w:ascii="Times New Roman" w:eastAsia="Times New Roman" w:hAnsi="Times New Roman" w:cs="Times New Roman"/>
                <w:sz w:val="20"/>
                <w:szCs w:val="20"/>
              </w:rPr>
              <w:t>. 2015г.</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2.Сергей Ким. Маркетинг. Учебник.2019г.</w:t>
            </w:r>
          </w:p>
          <w:p w:rsidR="00172703" w:rsidRPr="00B35D3B" w:rsidRDefault="00172703" w:rsidP="0053467F">
            <w:pPr>
              <w:rPr>
                <w:rFonts w:ascii="Times New Roman" w:hAnsi="Times New Roman" w:cs="Times New Roman"/>
                <w:b/>
                <w:sz w:val="20"/>
                <w:szCs w:val="20"/>
              </w:rPr>
            </w:pPr>
            <w:r w:rsidRPr="00B35D3B">
              <w:rPr>
                <w:rFonts w:ascii="Times New Roman" w:eastAsia="Times New Roman" w:hAnsi="Times New Roman" w:cs="Times New Roman"/>
                <w:sz w:val="20"/>
                <w:szCs w:val="20"/>
              </w:rPr>
              <w:t>3.Бест Р. Маркетинг от потребителя. 4-е издание. – М.: - МИФ, 2015 – 760</w:t>
            </w:r>
            <w:r w:rsidRPr="00B35D3B">
              <w:rPr>
                <w:rFonts w:ascii="Times New Roman" w:eastAsia="Times New Roman" w:hAnsi="Times New Roman" w:cs="Times New Roman"/>
                <w:b/>
                <w:sz w:val="20"/>
                <w:szCs w:val="20"/>
              </w:rPr>
              <w:t xml:space="preserve"> с. </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hAnsi="Times New Roman" w:cs="Times New Roman"/>
                <w:b/>
                <w:color w:val="000000"/>
                <w:sz w:val="20"/>
                <w:szCs w:val="20"/>
              </w:rPr>
            </w:pPr>
            <w:r w:rsidRPr="00B35D3B">
              <w:rPr>
                <w:rFonts w:ascii="Times New Roman" w:eastAsia="Times New Roman" w:hAnsi="Times New Roman" w:cs="Times New Roman"/>
                <w:b/>
                <w:sz w:val="20"/>
                <w:szCs w:val="20"/>
              </w:rPr>
              <w:t xml:space="preserve">В45.027 </w:t>
            </w:r>
            <w:r w:rsidRPr="00044BF7">
              <w:rPr>
                <w:rFonts w:ascii="Times New Roman" w:eastAsia="Times New Roman" w:hAnsi="Times New Roman" w:cs="Times New Roman"/>
                <w:color w:val="0D0D0D"/>
                <w:sz w:val="20"/>
                <w:szCs w:val="20"/>
              </w:rPr>
              <w:t>Маркетингтік логистика/Маркетинговая логистика/Marketing logistics</w:t>
            </w:r>
          </w:p>
        </w:tc>
        <w:tc>
          <w:tcPr>
            <w:tcW w:w="5387" w:type="dxa"/>
          </w:tcPr>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 маркетинг пен логистиканың өзара байланысының тұжырымдамалары мен қағидаттарын білуге; маркетингтік стратегиялар мен бағыттарды ескере отырып, тарату жүйелерін ұйымдастыру бойынша басқарушылық шешімдер қабылдауға; маркетинг міндеттерімен тиімді логистикалық тарату жүйелерін құру дағдыларын игеруге мүмкіндік береді</w:t>
            </w:r>
          </w:p>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Дисциплина позволяет знать концепции и принципы взаимосвязи маркетинга и логистики; уметь принимать управленческие решения по организации систем распределения с учетом маркетинговых стратегий и направлений; овладеть навыками построения эффективных логистических систем распределения с задачами маркетинга</w:t>
            </w:r>
          </w:p>
          <w:p w:rsidR="00172703" w:rsidRPr="00B35D3B" w:rsidRDefault="00172703" w:rsidP="0053467F">
            <w:pPr>
              <w:ind w:firstLine="320"/>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discipline allows you to know the concepts and principles of the relationship between marketing and logistics; to be able to make management decisions on the organization of distribution systems taking into account marketing strategies and directions; to master the skills of building effective logistics distribution systems with marketing tasks</w:t>
            </w:r>
          </w:p>
          <w:p w:rsidR="00172703" w:rsidRPr="00B35D3B" w:rsidRDefault="00172703" w:rsidP="0053467F">
            <w:pPr>
              <w:jc w:val="right"/>
              <w:rPr>
                <w:rFonts w:ascii="Times New Roman" w:hAnsi="Times New Roman" w:cs="Times New Roman"/>
                <w:b/>
                <w:sz w:val="20"/>
                <w:szCs w:val="20"/>
                <w:lang w:val="en-US"/>
              </w:rPr>
            </w:pPr>
          </w:p>
        </w:tc>
        <w:tc>
          <w:tcPr>
            <w:tcW w:w="821" w:type="dxa"/>
          </w:tcPr>
          <w:p w:rsidR="00172703" w:rsidRPr="00B35D3B" w:rsidRDefault="00172703" w:rsidP="0053467F">
            <w:pPr>
              <w:jc w:val="center"/>
              <w:rPr>
                <w:rFonts w:ascii="Times New Roman" w:hAnsi="Times New Roman" w:cs="Times New Roman"/>
                <w:b/>
                <w:color w:val="000000"/>
                <w:sz w:val="20"/>
                <w:szCs w:val="20"/>
              </w:rPr>
            </w:pPr>
            <w:r w:rsidRPr="00B35D3B">
              <w:rPr>
                <w:rFonts w:ascii="Times New Roman" w:hAnsi="Times New Roman" w:cs="Times New Roman"/>
                <w:b/>
                <w:sz w:val="20"/>
                <w:szCs w:val="20"/>
              </w:rPr>
              <w:t>6</w:t>
            </w:r>
          </w:p>
        </w:tc>
        <w:tc>
          <w:tcPr>
            <w:tcW w:w="709" w:type="dxa"/>
          </w:tcPr>
          <w:p w:rsidR="00172703" w:rsidRPr="00B35D3B" w:rsidRDefault="00172703" w:rsidP="0053467F">
            <w:pPr>
              <w:jc w:val="center"/>
              <w:rPr>
                <w:rFonts w:ascii="Times New Roman" w:hAnsi="Times New Roman" w:cs="Times New Roman"/>
                <w:b/>
                <w:color w:val="000000"/>
                <w:sz w:val="20"/>
                <w:szCs w:val="20"/>
              </w:rPr>
            </w:pPr>
            <w:r w:rsidRPr="00B35D3B">
              <w:rPr>
                <w:rFonts w:ascii="Times New Roman" w:hAnsi="Times New Roman" w:cs="Times New Roman"/>
                <w:b/>
                <w:sz w:val="20"/>
                <w:szCs w:val="20"/>
              </w:rPr>
              <w:t>5</w:t>
            </w:r>
          </w:p>
        </w:tc>
        <w:tc>
          <w:tcPr>
            <w:tcW w:w="4423" w:type="dxa"/>
          </w:tcPr>
          <w:p w:rsidR="00172703" w:rsidRPr="00B35D3B" w:rsidRDefault="00172703" w:rsidP="0053467F">
            <w:pPr>
              <w:jc w:val="both"/>
              <w:rPr>
                <w:rFonts w:ascii="Times New Roman" w:eastAsia="Times New Roman" w:hAnsi="Times New Roman" w:cs="Times New Roman"/>
                <w:b/>
                <w:sz w:val="20"/>
                <w:szCs w:val="20"/>
              </w:rPr>
            </w:pPr>
            <w:r w:rsidRPr="00B35D3B">
              <w:rPr>
                <w:rFonts w:ascii="Times New Roman" w:eastAsia="Times New Roman" w:hAnsi="Times New Roman" w:cs="Times New Roman"/>
                <w:b/>
                <w:sz w:val="20"/>
                <w:szCs w:val="20"/>
              </w:rPr>
              <w:t>1.Котлер Ф., Келлер К. Маркетинг-менеджмент, 12-е изд., Питер, 2012</w:t>
            </w:r>
          </w:p>
          <w:p w:rsidR="00172703" w:rsidRPr="00B35D3B" w:rsidRDefault="00172703" w:rsidP="0053467F">
            <w:pPr>
              <w:jc w:val="both"/>
              <w:rPr>
                <w:rFonts w:ascii="Times New Roman" w:eastAsia="Times New Roman" w:hAnsi="Times New Roman" w:cs="Times New Roman"/>
                <w:b/>
                <w:sz w:val="20"/>
                <w:szCs w:val="20"/>
              </w:rPr>
            </w:pPr>
            <w:r w:rsidRPr="00B35D3B">
              <w:rPr>
                <w:rFonts w:ascii="Times New Roman" w:eastAsia="Times New Roman" w:hAnsi="Times New Roman" w:cs="Times New Roman"/>
                <w:b/>
                <w:sz w:val="20"/>
                <w:szCs w:val="20"/>
              </w:rPr>
              <w:t>2.Маркетинговые исследования и ситуационный анализ: учебник / под. Ред. И.И. Скоробогатых, Д.М. Ефимовой. – М.: ФГБОУ ВО «РЭУ им. Г.В. Плеханова», 2017</w:t>
            </w:r>
          </w:p>
          <w:p w:rsidR="00172703" w:rsidRPr="00B35D3B" w:rsidRDefault="00172703" w:rsidP="0053467F">
            <w:pPr>
              <w:jc w:val="right"/>
              <w:rPr>
                <w:rFonts w:ascii="Times New Roman" w:hAnsi="Times New Roman" w:cs="Times New Roman"/>
                <w:b/>
                <w:sz w:val="20"/>
                <w:szCs w:val="20"/>
              </w:rPr>
            </w:pP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В45.028 </w:t>
            </w:r>
            <w:r w:rsidRPr="00044BF7">
              <w:rPr>
                <w:rFonts w:ascii="Times New Roman" w:eastAsia="Times New Roman" w:hAnsi="Times New Roman" w:cs="Times New Roman"/>
                <w:color w:val="0D0D0D"/>
                <w:sz w:val="20"/>
                <w:szCs w:val="20"/>
              </w:rPr>
              <w:t>Стратегиялық маркетинг/Стратегический маркетинг/Strategic marketing</w:t>
            </w:r>
          </w:p>
        </w:tc>
        <w:tc>
          <w:tcPr>
            <w:tcW w:w="5387" w:type="dxa"/>
          </w:tcPr>
          <w:p w:rsidR="00172703" w:rsidRPr="00B35D3B" w:rsidRDefault="00172703" w:rsidP="0053467F">
            <w:pPr>
              <w:jc w:val="both"/>
              <w:rPr>
                <w:rFonts w:ascii="Times New Roman" w:eastAsia="Times New Roman" w:hAnsi="Times New Roman" w:cs="Times New Roman"/>
                <w:color w:val="202124"/>
                <w:sz w:val="20"/>
                <w:szCs w:val="20"/>
              </w:rPr>
            </w:pPr>
            <w:r w:rsidRPr="00B35D3B">
              <w:rPr>
                <w:rFonts w:ascii="Times New Roman" w:eastAsia="Times New Roman" w:hAnsi="Times New Roman" w:cs="Times New Roman"/>
                <w:color w:val="202124"/>
                <w:sz w:val="20"/>
                <w:szCs w:val="20"/>
              </w:rPr>
              <w:t>Пәнді игерудің мақсаттары кәсіпорынның қызметін басқару процесінде стратегиялық маркетингтің рөлін көрсету, маркетингтің аналитикалық аспектілерін зерттеуге, нарыққа бағытталған кәсіпорынның даму стратегиясын жасау үшін маркетингтік ақпаратты алу және талдау процесіне ықпал ету.</w:t>
            </w:r>
          </w:p>
          <w:p w:rsidR="00172703" w:rsidRPr="00B35D3B" w:rsidRDefault="00172703" w:rsidP="0053467F">
            <w:pPr>
              <w:jc w:val="both"/>
              <w:rPr>
                <w:rFonts w:ascii="Times New Roman" w:eastAsia="Times New Roman" w:hAnsi="Times New Roman" w:cs="Times New Roman"/>
                <w:color w:val="202124"/>
                <w:sz w:val="20"/>
                <w:szCs w:val="20"/>
              </w:rPr>
            </w:pPr>
            <w:r w:rsidRPr="00B35D3B">
              <w:rPr>
                <w:rFonts w:ascii="Times New Roman" w:eastAsia="Times New Roman" w:hAnsi="Times New Roman" w:cs="Times New Roman"/>
                <w:color w:val="202124"/>
                <w:sz w:val="20"/>
                <w:szCs w:val="20"/>
              </w:rPr>
              <w:t>Цели освоения дисциплины показать роль стратегического маркетинга в процессе управления деятельностью предприятия, содействие изучению аналитических аспектов маркетинга, процесса получения и анализа маркетинговой информации для разработки ориентированной на рынок стратегии развития предприятия.</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objectives of the discipline are to show the role of strategic marketing in the process of managing the activities of the enterprise, to promote the study of analytical aspects of marketing, the process of obtaining and analyzing marketing information for the development of a market-oriented strategy for the development of the enterprise.</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7</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ind w:left="36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Березин, И. С. Маркетинговый анализ и рыночная стратегия. – М. 2017</w:t>
            </w:r>
          </w:p>
          <w:p w:rsidR="00172703" w:rsidRPr="00B35D3B" w:rsidRDefault="00172703" w:rsidP="0053467F">
            <w:pPr>
              <w:jc w:val="right"/>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Портер Майкл, "Конкурентная стратегия" «Альпина Паблишер», Москва, 2015 – 453 с.</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B45.012 </w:t>
            </w:r>
            <w:r w:rsidRPr="00044BF7">
              <w:rPr>
                <w:rFonts w:ascii="Times New Roman" w:eastAsia="Times New Roman" w:hAnsi="Times New Roman" w:cs="Times New Roman"/>
                <w:color w:val="0D0D0D"/>
                <w:sz w:val="20"/>
                <w:szCs w:val="20"/>
              </w:rPr>
              <w:t>Халықаралық маркетинг/Международный маркетинг/International marketing</w:t>
            </w:r>
          </w:p>
        </w:tc>
        <w:tc>
          <w:tcPr>
            <w:tcW w:w="5387" w:type="dxa"/>
          </w:tcPr>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"Халықаралық маркетинг" пәнін игерудің мақсаты ұлттық экономиканы интернационалдандыру және әлемдік нарықтарды жаһандандыру кәсіпорындардың қызметіне әсерін зерттеу, сондай-ақ студенттерде халықаралық маркетингтің теориясы мен практикасы саласындағы білім жиынтығын қалыптастыру, өз бетінше даму дағдылары мен дағдыларын игеру болып табылады. </w:t>
            </w:r>
          </w:p>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оқу студенттердің заманауи бизнесте сәтті жұмыс істеуі үшін қажетті маркетингтік ойлауды қалыптастыруға ықпал етуі керек.</w:t>
            </w:r>
          </w:p>
          <w:p w:rsidR="00172703" w:rsidRPr="00B35D3B" w:rsidRDefault="00172703" w:rsidP="0053467F">
            <w:pPr>
              <w:ind w:firstLine="3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Целью освоения дисциплины «Международный маркетинг» является изучение влияния интернационализации национальной экономики и глобализации мировых рынков на деятельность предприятий, а также формирование у студентов совокупности знаний в области теории и практики международного маркетинга, приобретение умений и навыков самостоятельной разработки.</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Изучение дисциплины должно способствовать формированию у студентов маркетингового мышления, необходимого для успешной работы в современном бизнесе.</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 xml:space="preserve">The purpose of mastering the discipline "International Marketing" is to study the impact of the internationalization of the national economy and the globalization of world markets on the activities of enterprises, as well as the formation of students ' knowledge in the field of theory and practice of international marketing, the acquisition of skills and skills of independent development. </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study of the discipline should contribute to the formation of students ' marketing thinking, which is necessary for successful work in modern business.</w:t>
            </w:r>
          </w:p>
          <w:p w:rsidR="00172703" w:rsidRPr="00B35D3B" w:rsidRDefault="00172703" w:rsidP="0053467F">
            <w:pPr>
              <w:rPr>
                <w:rFonts w:ascii="Times New Roman" w:eastAsia="Times New Roman" w:hAnsi="Times New Roman" w:cs="Times New Roman"/>
                <w:sz w:val="20"/>
                <w:szCs w:val="20"/>
                <w:lang w:val="en-US"/>
              </w:rPr>
            </w:pP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7</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С.В.Карпова. Международный маркетинг. Учебник и практикум для бакалавров. 2018г.</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2.Филипп Котлер. Основы маркетинга. Краткий курс. 2018г.</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И. Л. Акулич.   Международный маркетинг. Учебник для вузов. 2014г.</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i/>
                <w:sz w:val="20"/>
                <w:szCs w:val="20"/>
              </w:rPr>
              <w:t>4.</w:t>
            </w:r>
            <w:r w:rsidRPr="00B35D3B">
              <w:rPr>
                <w:rFonts w:ascii="Times New Roman" w:eastAsia="Times New Roman" w:hAnsi="Times New Roman" w:cs="Times New Roman"/>
                <w:sz w:val="20"/>
                <w:szCs w:val="20"/>
              </w:rPr>
              <w:t xml:space="preserve"> Международный маркетинг: учебник и практикум для бакалавров и магистратуры / под ред. А.Л. Абаева, В.А. Алексунина. – М.: Издательство Юрайт, 2016, 2018 – 362 с.</w:t>
            </w:r>
          </w:p>
        </w:tc>
      </w:tr>
      <w:tr w:rsidR="00172703" w:rsidRPr="00B35D3B" w:rsidTr="0053467F">
        <w:trPr>
          <w:trHeight w:val="240"/>
        </w:trPr>
        <w:tc>
          <w:tcPr>
            <w:tcW w:w="14879" w:type="dxa"/>
            <w:gridSpan w:val="6"/>
          </w:tcPr>
          <w:p w:rsidR="00172703" w:rsidRPr="00E527A3" w:rsidRDefault="00172703" w:rsidP="0053467F">
            <w:pPr>
              <w:jc w:val="center"/>
              <w:rPr>
                <w:rFonts w:ascii="Times New Roman" w:eastAsia="Times New Roman" w:hAnsi="Times New Roman" w:cs="Times New Roman"/>
                <w:b/>
                <w:color w:val="000000"/>
                <w:sz w:val="20"/>
                <w:szCs w:val="20"/>
              </w:rPr>
            </w:pPr>
            <w:r w:rsidRPr="00E527A3">
              <w:rPr>
                <w:rFonts w:ascii="Times New Roman" w:eastAsia="Times New Roman" w:hAnsi="Times New Roman" w:cs="Times New Roman"/>
                <w:b/>
                <w:sz w:val="20"/>
                <w:szCs w:val="20"/>
              </w:rPr>
              <w:t>МЕНЕДЖМЕНТ/MANAGEMENT</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B17.004 </w:t>
            </w:r>
            <w:r w:rsidRPr="00044BF7">
              <w:rPr>
                <w:rFonts w:ascii="Times New Roman" w:eastAsia="Times New Roman" w:hAnsi="Times New Roman" w:cs="Times New Roman"/>
                <w:color w:val="0D0D0D"/>
                <w:sz w:val="20"/>
                <w:szCs w:val="20"/>
              </w:rPr>
              <w:t>Инвестициялық менеджмент/Инвестиционный менеджмент/Investment management</w:t>
            </w:r>
          </w:p>
        </w:tc>
        <w:tc>
          <w:tcPr>
            <w:tcW w:w="5387" w:type="dxa"/>
          </w:tcPr>
          <w:p w:rsidR="00172703" w:rsidRPr="00B35D3B" w:rsidRDefault="00172703" w:rsidP="0053467F">
            <w:pPr>
              <w:rPr>
                <w:rFonts w:ascii="Times New Roman" w:eastAsia="Times New Roman" w:hAnsi="Times New Roman" w:cs="Times New Roman"/>
                <w:sz w:val="20"/>
                <w:szCs w:val="20"/>
              </w:rPr>
            </w:pP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оқытудың мақсаты студенттердің инвестициялық қызметті басқаруда ғылыми негіздер мен практикалық дағдылар саласында нақты және қаржылық инвестицияларды бағалау әдістерін оқытуда білім алу және олардың инвестициялық тиімділіктің негізгі критерийлері бойынша таңдауын негіздеу болып табылады. Инвестициялық менеджмент-бұл компанияның немесе фирманың инвестициялық қызметінің барлық аспектілерін басқару процесі.</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Цели изучения дисциплины заключаются в получении студентами знаний в области научных основ и практических навыков в управлении инвестиционной деятельностью обучении методам оценки реальных и финансовых инвестиций и обосновании их выбора по основным критериям эффективности инвестиций. Инвестиционный менеджмент представляет собой процесс управления всеми аспектами инвестиционной деятельности компании или фирмы. </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objectives of studying the discipline are to provide students with knowledge in the field of scientific foundations and practical skills in investment management, training in methods of evaluating real and financial investments and justifying their choice according to the main criteria of investment efficiency. Investment management is the process of managing all aspects of the investment activity of a company or firm.</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Блау, С.Л. Инвестиционный анализ: Учебник для бакалавров / С.Л. Блау. - М.: Дашков и К, 2018. - 256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2. Инвестиционный менеджмент          </w:t>
            </w:r>
            <w:r w:rsidRPr="00B35D3B">
              <w:rPr>
                <w:rFonts w:ascii="Times New Roman" w:eastAsia="Times New Roman" w:hAnsi="Times New Roman" w:cs="Times New Roman"/>
                <w:sz w:val="20"/>
                <w:szCs w:val="20"/>
              </w:rPr>
              <w:tab/>
              <w:t xml:space="preserve">/ Е. Г. Патрушева          </w:t>
            </w:r>
            <w:r w:rsidRPr="00B35D3B">
              <w:rPr>
                <w:rFonts w:ascii="Times New Roman" w:eastAsia="Times New Roman" w:hAnsi="Times New Roman" w:cs="Times New Roman"/>
                <w:sz w:val="20"/>
                <w:szCs w:val="20"/>
              </w:rPr>
              <w:tab/>
              <w:t>Ярославль : ЯрГУ, 2017.</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Кэхилл, М. Инвестиционный анализ и оценка бизнеса. Учебное пособие. Перев. со 2-го англ. Изд / М. Кэхилл. - М.: ДиС, 2018. - 432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4.  Мескон, М.Х. Основы менеджмента / М.Х. Мескон, М. Альберт, Ф. Хедоури. -</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 Вильямс, 2016</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B16.046 </w:t>
            </w:r>
            <w:r w:rsidRPr="00044BF7">
              <w:rPr>
                <w:rFonts w:ascii="Times New Roman" w:eastAsia="Times New Roman" w:hAnsi="Times New Roman" w:cs="Times New Roman"/>
                <w:color w:val="0D0D0D"/>
                <w:sz w:val="20"/>
                <w:szCs w:val="20"/>
              </w:rPr>
              <w:t>Іскерлік қатынастар этикасы/Этика деловых отношений/Business ethics</w:t>
            </w:r>
          </w:p>
        </w:tc>
        <w:tc>
          <w:tcPr>
            <w:tcW w:w="5387"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"Іскерлік қатынастар этикасы" оқу пәнінің мақсаты тыңдаушылардың Іскерлік қатынастар саласындағы этикалық білім негіздерін меңгеруін қамтамасыз ету, тыңдаушыларды бизнес жүргізу этикасының қазіргі заманғы практикалық қағидаттарына оқыту болып табылады. Пәннің мазмұны кең мағынада қоғамдық өмір процесінде жүзеге асырылатын әмбебап және нақты моральдық талаптар мен мінез-құлық нормалары жүйесін білдіреді.</w:t>
            </w:r>
          </w:p>
          <w:p w:rsidR="00172703" w:rsidRPr="00B35D3B" w:rsidRDefault="00172703" w:rsidP="0053467F">
            <w:pPr>
              <w:rPr>
                <w:rFonts w:ascii="Times New Roman" w:eastAsia="Times New Roman" w:hAnsi="Times New Roman" w:cs="Times New Roman"/>
                <w:sz w:val="20"/>
                <w:szCs w:val="20"/>
                <w:highlight w:val="white"/>
              </w:rPr>
            </w:pPr>
            <w:r w:rsidRPr="00B35D3B">
              <w:rPr>
                <w:rFonts w:ascii="Times New Roman" w:eastAsia="Times New Roman" w:hAnsi="Times New Roman" w:cs="Times New Roman"/>
                <w:sz w:val="20"/>
                <w:szCs w:val="20"/>
              </w:rPr>
              <w:t xml:space="preserve">Целью учебной дисциплины «Этика деловых отношений» является  обеспечение овладения слушателями основ этических знаний в сфере деловых отношений,   обучение слушателей современным практическим принципам этики ведения бизнеса. Содержанием дисциплины </w:t>
            </w:r>
            <w:r w:rsidRPr="00B35D3B">
              <w:rPr>
                <w:rFonts w:ascii="Times New Roman" w:eastAsia="Times New Roman" w:hAnsi="Times New Roman" w:cs="Times New Roman"/>
                <w:sz w:val="20"/>
                <w:szCs w:val="20"/>
                <w:highlight w:val="white"/>
              </w:rPr>
              <w:t xml:space="preserve">  в широком смысле понимается система универсальных и специфических нравственных требований и норм поведения, реализуемых в процессе общественной жизни. </w:t>
            </w:r>
          </w:p>
          <w:p w:rsidR="00172703" w:rsidRPr="00B35D3B" w:rsidRDefault="00172703" w:rsidP="0053467F">
            <w:pPr>
              <w:rPr>
                <w:rFonts w:ascii="Times New Roman" w:eastAsia="Times New Roman" w:hAnsi="Times New Roman" w:cs="Times New Roman"/>
                <w:sz w:val="20"/>
                <w:szCs w:val="20"/>
                <w:highlight w:val="white"/>
                <w:lang w:val="en-US"/>
              </w:rPr>
            </w:pPr>
            <w:r w:rsidRPr="00B35D3B">
              <w:rPr>
                <w:rFonts w:ascii="Times New Roman" w:eastAsia="Times New Roman" w:hAnsi="Times New Roman" w:cs="Times New Roman"/>
                <w:sz w:val="20"/>
                <w:szCs w:val="20"/>
                <w:highlight w:val="white"/>
                <w:lang w:val="en-US"/>
              </w:rPr>
              <w:t>The purpose of the discipline "Ethics of business relations" is to ensure that students master the basics of ethical knowledge in the field of business relations, teaching students modern practical principles of business ethics. The content of the discipline in a broad sense is understood as a system of universal and specific moral requirements and norms of behavior implemented in the process of public life.</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Бордовская, Н.В. Психология делового общения (для бакалавров) / Н.В. Бордовская; под ред. С.Н. Костромина. - М.: КноРус, 2018. - 439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Профессиональная этика и служебный этикет: Учебник / Под ред. Кикотя В.Я.. - М.: Юнити, 2018. - 640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Кошевая, И.П. Профессиональная этика и психология делового общения: Учебное пособие / И.П. Кошевая, А.А. Канке. - М.: Форум, 2018. - 384 c.</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B17.053 </w:t>
            </w:r>
            <w:r w:rsidRPr="00044BF7">
              <w:rPr>
                <w:rFonts w:ascii="Times New Roman" w:eastAsia="Times New Roman" w:hAnsi="Times New Roman" w:cs="Times New Roman"/>
                <w:color w:val="0D0D0D"/>
                <w:sz w:val="20"/>
                <w:szCs w:val="20"/>
              </w:rPr>
              <w:t>Тәуекел-менеджмент/Риск-менеджмент/Risk management</w:t>
            </w:r>
          </w:p>
        </w:tc>
        <w:tc>
          <w:tcPr>
            <w:tcW w:w="5387"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игерудің мақсаты: тәуекелдер мен тәуекел-мәдениеттің табиғатын түсіну, тәуекелдерді жіктей, өлшей және талдай білу, өндірістік және сауда компанияларының тәуекелдерін бағалау тәсілдерін білу, компаниялар қызметінің мониторингі. Пән студенттерді әртүрлі компаниялардағы тәуекел түрлерімен, тәуекелдерді басқару әдістерімен таныстыруға, сондай-ақ тәуекелдерді бағалау және оларды азайту дағдыларын қалыптастыруға бағытталған.</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Цель освоения дисциплины: понимание природы рисков и риск-культуры, умение классифицировать, измерять и анализировать риски, знание подходов к оценке рисков производственных и торговых компаний, мониторинга деятельности компаний. Дисциплина направлена на ознакомление студентов с видами рисков в различных компаниях, методами управления рисками, а также формирование навыков оценки рисков и их минимизации. </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mastering the discipline: understanding the nature of risks and risk culture, the ability to classify, measure and analyze risks, knowledge of approaches to assessing the risks of production and trading companies, monitoring the activities of companies. The discipline is aimed at familiarizing students with the types of risks in various companies, methods of risk management, as well as the formation of skills for assessing risks and minimizing them.</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6</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Риск-менеджмент инвестиционного проекта: Учебник / Под ред. Грачевой М.В.. - М.: Юнити, 2018. - 576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Капустина, Н.В. Развитие организации на основе риск-менеджмента: теория, методология и практика: Монография / Н.В. Капустина. - М.: Инфра-М, 2018. - 304 c</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B17.045 </w:t>
            </w:r>
            <w:r w:rsidRPr="00044BF7">
              <w:rPr>
                <w:rFonts w:ascii="Times New Roman" w:eastAsia="Times New Roman" w:hAnsi="Times New Roman" w:cs="Times New Roman"/>
                <w:color w:val="0D0D0D"/>
                <w:sz w:val="20"/>
                <w:szCs w:val="20"/>
              </w:rPr>
              <w:t>Басқару шешімдері/Управленческие решение/Management decisions</w:t>
            </w:r>
          </w:p>
        </w:tc>
        <w:tc>
          <w:tcPr>
            <w:tcW w:w="5387"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оқытудың мақсаты-студенттердің кәсіби қызметінде негізделген, тиімді басқару шешімдерін қабылдауды қамтамасыз ететін білім, білік және дағды жүйесін қалыптастыру, дамудың заманауи әдістері мен әдістерін қолдана білу, бәсекелестік орта жағдайында басқарушылық шешімдерді қабылдау және оңтайландыру.</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изучения дисциплины – формирование у студентов системы знаний, умений и навыков, обеспечивающих принятие ими обоснованных, эффективных управленческих решений в профессиональной деятельности, умения использовать современные приемы и методы разработки, принимать и оптимизировать управленческие решения в условиях конкурентной среды.</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studying the discipline is to form a system of knowledge, skills and abilities that ensure the adoption of sound, effective management decisions in their professional activities, the ability to use modern techniques and methods of development, to make and optimize management decisions in a competitive environment.</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6</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1.Филинов-Чернышев, Н. Б. Разработка и принятие управленческих решений: учебник и практикум для вузов М. :Издательство Юрайт, 2018.</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Бусов, В. И.  Управленческие решения : учебник для академического бакалавриата / В. И. Бусов. — Москва : Издательство Юрайт, 2018.</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Зуб А.Т. Принятие управленческих решений Учебник и практикум для академического бакалавриата М. : Издательство Юрайт, 2018.</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B17.054 </w:t>
            </w:r>
            <w:r w:rsidRPr="00044BF7">
              <w:rPr>
                <w:rFonts w:ascii="Times New Roman" w:eastAsia="Times New Roman" w:hAnsi="Times New Roman" w:cs="Times New Roman"/>
                <w:color w:val="0D0D0D"/>
                <w:sz w:val="20"/>
                <w:szCs w:val="20"/>
              </w:rPr>
              <w:t>Бизнес-процестерді басқару және Кайдзен/Управление бизнес-процессами и Кайдзен/Business Process Management and Kaizen</w:t>
            </w:r>
          </w:p>
        </w:tc>
        <w:tc>
          <w:tcPr>
            <w:tcW w:w="5387"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Пәнді игерудің мақсаты студенттерді кәсіпорынды басқарудың заманауи бизнес-процестері туралы біліммен қамтамасыз ету болып табылады. Алынған білім мен дағдылар оларға үнемді кәсіпорын құру жобаларын жүзеге асыруда практикалық мәселелерді шешуге мүмкіндік береді.</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Целью освоения дисциплины является вооружение студентов знаниями современных бизнес-процессов управления предприятием. Полученные знания и навыки позволят им решать практические задачи при проведении проектов построения бережливого предприятия.</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mastering the discipline is to equip students with knowledge of modern business processes of enterprise management. The acquired knowledge and skills will allow them to solve practical problems when carrying out projects for building a lean enterprise.</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7</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Еремеева, Н.В. Планирование и анализ бизнес-процессов на основе построения моделей управления конкурентоспособности продукции / Н.В. Еремеева. - М.: Русайнс, 2018. - 16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Имаи, М. Кайдзен. Ключ к успеху японских компаний / М. Имаи. - М.: Альпина Паблишер, 2016. - 305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Имаи, Масааки Гемба кайдзен. Путь к снижению затрат и повышению качества / Масааки Имаи. - М.: Альпина Паблишер, 2016. - 424 c.</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4. Шёнталер, Ф. Бизнес-процессы.Языки моделирования, методы, инструменты / Ф. Шёнталер. - М.: Альпина Паблишер, 2019. - 264 c.</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p>
        </w:tc>
        <w:tc>
          <w:tcPr>
            <w:tcW w:w="3147" w:type="dxa"/>
          </w:tcPr>
          <w:p w:rsidR="00172703" w:rsidRPr="00B35D3B" w:rsidRDefault="00172703" w:rsidP="0053467F">
            <w:pPr>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B17.055 </w:t>
            </w:r>
            <w:r w:rsidRPr="00044BF7">
              <w:rPr>
                <w:rFonts w:ascii="Times New Roman" w:eastAsia="Times New Roman" w:hAnsi="Times New Roman" w:cs="Times New Roman"/>
                <w:color w:val="0D0D0D"/>
                <w:sz w:val="20"/>
                <w:szCs w:val="20"/>
              </w:rPr>
              <w:t>Коммуникациялық менеджмент/Коммуникационный менеджмент/Communication management</w:t>
            </w:r>
          </w:p>
        </w:tc>
        <w:tc>
          <w:tcPr>
            <w:tcW w:w="5387"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"Коммуникациялық менеджмент" оқу пәнін игерудің мақсаты-оқытудың әмбебап қызметі ретінде коммуникациялық менеджменттің мәні туралы құзыреттіліктер мен тұтас көзқарасты қалыптастыру,</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(ұйым, жоба, бренд, жеке тұлға және т.б.), коммуникацияларды басқару саласында консалтингтік зерттеулер жүргізудің коммуникациялық модельдері, құралдары, технологиялары, әдіснамасы және әдістемесі арқылы өзгерістерді басқару тұжырымдамасы негізінде жүзеге асырылады.</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Целями освоения учебной дисциплины «Коммуникационный менеджмент» являются формирование компетенций и целостного представления о сущности коммуникационного менеджмента как универсальной деятельности по изучению,</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проектированию, формированию и развитию коммуникационных систем (организации, проекта, бренда, личности и т.д.), концепции управления изменениями посредством коммуникационных моделей, инструментов, технологий, методологии и методике проведения консалтинговых исследований в сфере управления коммуникациями.</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 xml:space="preserve">The development of the discipline "communication management" are the formation of competencies and holistic understanding of the nature of communication management as a universal activity study </w:t>
            </w:r>
          </w:p>
          <w:p w:rsidR="00172703" w:rsidRPr="00B35D3B" w:rsidRDefault="00172703" w:rsidP="0053467F">
            <w:pPr>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design, formation and development of communication systems (organization, project, brand, personality, etc.), the concept of change management through communication models, tools, technologies, methodologies and methods of conducting research and consulting in the field of communications management.</w:t>
            </w:r>
          </w:p>
          <w:p w:rsidR="00172703" w:rsidRPr="00B35D3B" w:rsidRDefault="00172703" w:rsidP="0053467F">
            <w:pPr>
              <w:rPr>
                <w:rFonts w:ascii="Times New Roman" w:eastAsia="Times New Roman" w:hAnsi="Times New Roman" w:cs="Times New Roman"/>
                <w:sz w:val="20"/>
                <w:szCs w:val="20"/>
                <w:lang w:val="en-US"/>
              </w:rPr>
            </w:pP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7</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1.Дзялошинский И. М., Пильгун М. А. - ДЕЛОВЫЕ КОММУНИКАЦИИ. ТЕОРИЯ И ПРАКТИКА. Учебник для бакалавров - М.:Издательство Юрайт - 2019 - 433с.</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Коноваленко В. А., Коноваленко М. Ю., Швед Н. Г. - ОСНОВЫ ИНТЕГРИРОВАННЫХ КОММУНИКАЦИЙ. Учебник и практикум для академического бакалавриата - М.:Издательство Юрайт - 2019 - 486с.</w:t>
            </w:r>
          </w:p>
          <w:p w:rsidR="00172703" w:rsidRPr="00B35D3B" w:rsidRDefault="00172703" w:rsidP="0053467F">
            <w:pPr>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 Под ред. Таратухиной Ю.В., Безус С. Н. - ТЕОРИЯ МЕЖКУЛЬТУРНОЙ КОММУНИКАЦИИ. Учебник и практикум для академического бакалавриата - М.:Издательство Юрайт - 2019 - 265с.</w:t>
            </w:r>
          </w:p>
        </w:tc>
      </w:tr>
      <w:tr w:rsidR="00172703" w:rsidRPr="00B35D3B" w:rsidTr="0053467F">
        <w:trPr>
          <w:trHeight w:val="240"/>
        </w:trPr>
        <w:tc>
          <w:tcPr>
            <w:tcW w:w="14879" w:type="dxa"/>
            <w:gridSpan w:val="6"/>
          </w:tcPr>
          <w:p w:rsidR="00172703" w:rsidRPr="00E527A3" w:rsidRDefault="00172703" w:rsidP="0053467F">
            <w:pPr>
              <w:jc w:val="center"/>
              <w:rPr>
                <w:rFonts w:ascii="Times New Roman" w:hAnsi="Times New Roman" w:cs="Times New Roman"/>
                <w:b/>
                <w:color w:val="000000"/>
                <w:sz w:val="20"/>
                <w:szCs w:val="20"/>
              </w:rPr>
            </w:pPr>
            <w:r w:rsidRPr="00E527A3">
              <w:rPr>
                <w:rFonts w:ascii="Times New Roman" w:eastAsia="Times New Roman" w:hAnsi="Times New Roman" w:cs="Times New Roman"/>
                <w:b/>
                <w:sz w:val="20"/>
                <w:szCs w:val="20"/>
              </w:rPr>
              <w:t>ЭКОЛОГИЯ/ECOLOGY</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1</w:t>
            </w:r>
          </w:p>
        </w:tc>
        <w:tc>
          <w:tcPr>
            <w:tcW w:w="3147" w:type="dxa"/>
          </w:tcPr>
          <w:p w:rsidR="00172703" w:rsidRPr="00B35D3B" w:rsidRDefault="00172703" w:rsidP="0053467F">
            <w:pPr>
              <w:jc w:val="both"/>
              <w:rPr>
                <w:rFonts w:ascii="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В21.046 </w:t>
            </w:r>
            <w:r w:rsidRPr="00044BF7">
              <w:rPr>
                <w:rFonts w:ascii="Times New Roman" w:eastAsia="Times New Roman" w:hAnsi="Times New Roman" w:cs="Times New Roman"/>
                <w:color w:val="0D0D0D"/>
                <w:sz w:val="20"/>
                <w:szCs w:val="20"/>
              </w:rPr>
              <w:t>Маңғыстау облысының экологиялық проблемалары және Каспий теңізінің қауіпсіздігі/Экологические проблемы Мангистауской области и безопасность  Каспийского моря/Environmental problems of the Mangystau region and the security of the Caspian Sea</w:t>
            </w:r>
          </w:p>
        </w:tc>
        <w:tc>
          <w:tcPr>
            <w:tcW w:w="5387" w:type="dxa"/>
          </w:tcPr>
          <w:p w:rsidR="00172703" w:rsidRPr="00B35D3B" w:rsidRDefault="00172703" w:rsidP="0053467F">
            <w:pPr>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Цель: дать представление студентам об оценке экологических проблем области и состояния природной экосистемы Каспийского моря</w:t>
            </w:r>
          </w:p>
          <w:p w:rsidR="00172703" w:rsidRPr="00B35D3B" w:rsidRDefault="00172703" w:rsidP="0053467F">
            <w:pPr>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Назначение: изучение  особенностей природных условий и ресурсов, а также основных экологических проблем Мангистауского региона и Каспийского моря</w:t>
            </w:r>
          </w:p>
          <w:p w:rsidR="00172703" w:rsidRPr="00B35D3B" w:rsidRDefault="00172703" w:rsidP="0053467F">
            <w:pPr>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Краткое содержание: основные экологические проблемы области. Краткая история исследований Каспийского моря. Географическое положение Природно-климатические особенности Современное состояние окружающей среды Каспийского моря.  Экологическая среда нефтегазового комплекса Каспийского моря</w:t>
            </w:r>
          </w:p>
          <w:p w:rsidR="00172703" w:rsidRPr="00B35D3B" w:rsidRDefault="00172703" w:rsidP="0053467F">
            <w:pPr>
              <w:jc w:val="both"/>
              <w:rPr>
                <w:rFonts w:ascii="Times New Roman" w:eastAsia="Times New Roman" w:hAnsi="Times New Roman" w:cs="Times New Roman"/>
                <w:color w:val="0C0C0C"/>
                <w:sz w:val="20"/>
                <w:szCs w:val="20"/>
              </w:rPr>
            </w:pPr>
          </w:p>
          <w:p w:rsidR="00172703" w:rsidRPr="00B35D3B" w:rsidRDefault="00172703" w:rsidP="0053467F">
            <w:pPr>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Мақсаты: студенттерге облыстың экологиялық проблемаларын және Каспий теңізінің табиғи экожүйесінің жай-күйін бағалау туралы түсінік беру</w:t>
            </w:r>
          </w:p>
          <w:p w:rsidR="00172703" w:rsidRPr="00B35D3B" w:rsidRDefault="00172703" w:rsidP="0053467F">
            <w:pPr>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Мақсаты: Маңғыстау өңірі мен Каспий теңізінің табиғи жағдайлары мен ресурстарының ерекшеліктерін, сондай-ақ негізгі экологиялық проблемаларын зерделеу</w:t>
            </w:r>
          </w:p>
          <w:p w:rsidR="00172703" w:rsidRPr="00B35D3B" w:rsidRDefault="00172703" w:rsidP="0053467F">
            <w:pPr>
              <w:jc w:val="both"/>
              <w:rPr>
                <w:rFonts w:ascii="Times New Roman" w:eastAsia="Times New Roman" w:hAnsi="Times New Roman" w:cs="Times New Roman"/>
                <w:color w:val="0C0C0C"/>
                <w:sz w:val="20"/>
                <w:szCs w:val="20"/>
                <w:lang w:val="en-US"/>
              </w:rPr>
            </w:pPr>
            <w:r w:rsidRPr="00B35D3B">
              <w:rPr>
                <w:rFonts w:ascii="Times New Roman" w:eastAsia="Times New Roman" w:hAnsi="Times New Roman" w:cs="Times New Roman"/>
                <w:color w:val="0C0C0C"/>
                <w:sz w:val="20"/>
                <w:szCs w:val="20"/>
              </w:rPr>
              <w:t>Қысқаша мазмұны: аймақтың негізгі экологиялық мәселелері. Каспий теңізі зерттеулерінің қысқаша тарихы. Географиялық орналасуы табиғи-климаттық ерекшеліктері Каспий теңізі қоршаған ортасының қазіргі жай-күйі. Каспий</w:t>
            </w:r>
            <w:r w:rsidRPr="00B35D3B">
              <w:rPr>
                <w:rFonts w:ascii="Times New Roman" w:eastAsia="Times New Roman" w:hAnsi="Times New Roman" w:cs="Times New Roman"/>
                <w:color w:val="0C0C0C"/>
                <w:sz w:val="20"/>
                <w:szCs w:val="20"/>
                <w:lang w:val="en-US"/>
              </w:rPr>
              <w:t xml:space="preserve"> </w:t>
            </w:r>
            <w:r w:rsidRPr="00B35D3B">
              <w:rPr>
                <w:rFonts w:ascii="Times New Roman" w:eastAsia="Times New Roman" w:hAnsi="Times New Roman" w:cs="Times New Roman"/>
                <w:color w:val="0C0C0C"/>
                <w:sz w:val="20"/>
                <w:szCs w:val="20"/>
              </w:rPr>
              <w:t>теңізі</w:t>
            </w:r>
            <w:r w:rsidRPr="00B35D3B">
              <w:rPr>
                <w:rFonts w:ascii="Times New Roman" w:eastAsia="Times New Roman" w:hAnsi="Times New Roman" w:cs="Times New Roman"/>
                <w:color w:val="0C0C0C"/>
                <w:sz w:val="20"/>
                <w:szCs w:val="20"/>
                <w:lang w:val="en-US"/>
              </w:rPr>
              <w:t xml:space="preserve"> </w:t>
            </w:r>
            <w:r w:rsidRPr="00B35D3B">
              <w:rPr>
                <w:rFonts w:ascii="Times New Roman" w:eastAsia="Times New Roman" w:hAnsi="Times New Roman" w:cs="Times New Roman"/>
                <w:color w:val="0C0C0C"/>
                <w:sz w:val="20"/>
                <w:szCs w:val="20"/>
              </w:rPr>
              <w:t>мұнай</w:t>
            </w:r>
            <w:r w:rsidRPr="00B35D3B">
              <w:rPr>
                <w:rFonts w:ascii="Times New Roman" w:eastAsia="Times New Roman" w:hAnsi="Times New Roman" w:cs="Times New Roman"/>
                <w:color w:val="0C0C0C"/>
                <w:sz w:val="20"/>
                <w:szCs w:val="20"/>
                <w:lang w:val="en-US"/>
              </w:rPr>
              <w:t>-</w:t>
            </w:r>
            <w:r w:rsidRPr="00B35D3B">
              <w:rPr>
                <w:rFonts w:ascii="Times New Roman" w:eastAsia="Times New Roman" w:hAnsi="Times New Roman" w:cs="Times New Roman"/>
                <w:color w:val="0C0C0C"/>
                <w:sz w:val="20"/>
                <w:szCs w:val="20"/>
              </w:rPr>
              <w:t>газ</w:t>
            </w:r>
            <w:r w:rsidRPr="00B35D3B">
              <w:rPr>
                <w:rFonts w:ascii="Times New Roman" w:eastAsia="Times New Roman" w:hAnsi="Times New Roman" w:cs="Times New Roman"/>
                <w:color w:val="0C0C0C"/>
                <w:sz w:val="20"/>
                <w:szCs w:val="20"/>
                <w:lang w:val="en-US"/>
              </w:rPr>
              <w:t xml:space="preserve"> </w:t>
            </w:r>
            <w:r w:rsidRPr="00B35D3B">
              <w:rPr>
                <w:rFonts w:ascii="Times New Roman" w:eastAsia="Times New Roman" w:hAnsi="Times New Roman" w:cs="Times New Roman"/>
                <w:color w:val="0C0C0C"/>
                <w:sz w:val="20"/>
                <w:szCs w:val="20"/>
              </w:rPr>
              <w:t>кешенінің</w:t>
            </w:r>
            <w:r w:rsidRPr="00B35D3B">
              <w:rPr>
                <w:rFonts w:ascii="Times New Roman" w:eastAsia="Times New Roman" w:hAnsi="Times New Roman" w:cs="Times New Roman"/>
                <w:color w:val="0C0C0C"/>
                <w:sz w:val="20"/>
                <w:szCs w:val="20"/>
                <w:lang w:val="en-US"/>
              </w:rPr>
              <w:t xml:space="preserve"> </w:t>
            </w:r>
            <w:r w:rsidRPr="00B35D3B">
              <w:rPr>
                <w:rFonts w:ascii="Times New Roman" w:eastAsia="Times New Roman" w:hAnsi="Times New Roman" w:cs="Times New Roman"/>
                <w:color w:val="0C0C0C"/>
                <w:sz w:val="20"/>
                <w:szCs w:val="20"/>
              </w:rPr>
              <w:t>экологиялық</w:t>
            </w:r>
            <w:r w:rsidRPr="00B35D3B">
              <w:rPr>
                <w:rFonts w:ascii="Times New Roman" w:eastAsia="Times New Roman" w:hAnsi="Times New Roman" w:cs="Times New Roman"/>
                <w:color w:val="0C0C0C"/>
                <w:sz w:val="20"/>
                <w:szCs w:val="20"/>
                <w:lang w:val="en-US"/>
              </w:rPr>
              <w:t xml:space="preserve"> </w:t>
            </w:r>
            <w:r w:rsidRPr="00B35D3B">
              <w:rPr>
                <w:rFonts w:ascii="Times New Roman" w:eastAsia="Times New Roman" w:hAnsi="Times New Roman" w:cs="Times New Roman"/>
                <w:color w:val="0C0C0C"/>
                <w:sz w:val="20"/>
                <w:szCs w:val="20"/>
              </w:rPr>
              <w:t>ортасы</w:t>
            </w:r>
          </w:p>
          <w:p w:rsidR="00172703" w:rsidRPr="00B35D3B" w:rsidRDefault="00172703" w:rsidP="0053467F">
            <w:pPr>
              <w:jc w:val="both"/>
              <w:rPr>
                <w:rFonts w:ascii="Times New Roman" w:eastAsia="Times New Roman" w:hAnsi="Times New Roman" w:cs="Times New Roman"/>
                <w:color w:val="0C0C0C"/>
                <w:sz w:val="20"/>
                <w:szCs w:val="20"/>
                <w:lang w:val="en-US"/>
              </w:rPr>
            </w:pPr>
          </w:p>
          <w:p w:rsidR="00172703" w:rsidRPr="00B35D3B" w:rsidRDefault="00172703" w:rsidP="0053467F">
            <w:pPr>
              <w:jc w:val="both"/>
              <w:rPr>
                <w:rFonts w:ascii="Times New Roman" w:eastAsia="Times New Roman" w:hAnsi="Times New Roman" w:cs="Times New Roman"/>
                <w:color w:val="0C0C0C"/>
                <w:sz w:val="20"/>
                <w:szCs w:val="20"/>
                <w:lang w:val="en-US"/>
              </w:rPr>
            </w:pPr>
            <w:r w:rsidRPr="00B35D3B">
              <w:rPr>
                <w:rFonts w:ascii="Times New Roman" w:eastAsia="Times New Roman" w:hAnsi="Times New Roman" w:cs="Times New Roman"/>
                <w:color w:val="0C0C0C"/>
                <w:sz w:val="20"/>
                <w:szCs w:val="20"/>
                <w:lang w:val="en-US"/>
              </w:rPr>
              <w:t>Purpose: to give students an idea about the assessment of environmental problems of the region and the state of the natural ecosystem of the Caspian Sea</w:t>
            </w:r>
          </w:p>
          <w:p w:rsidR="00172703" w:rsidRPr="00B35D3B" w:rsidRDefault="00172703" w:rsidP="0053467F">
            <w:pPr>
              <w:jc w:val="both"/>
              <w:rPr>
                <w:rFonts w:ascii="Times New Roman" w:eastAsia="Times New Roman" w:hAnsi="Times New Roman" w:cs="Times New Roman"/>
                <w:color w:val="0C0C0C"/>
                <w:sz w:val="20"/>
                <w:szCs w:val="20"/>
                <w:lang w:val="en-US"/>
              </w:rPr>
            </w:pPr>
            <w:r w:rsidRPr="00B35D3B">
              <w:rPr>
                <w:rFonts w:ascii="Times New Roman" w:eastAsia="Times New Roman" w:hAnsi="Times New Roman" w:cs="Times New Roman"/>
                <w:color w:val="0C0C0C"/>
                <w:sz w:val="20"/>
                <w:szCs w:val="20"/>
                <w:lang w:val="en-US"/>
              </w:rPr>
              <w:t>Purpose: to study the peculiarities of natural conditions and resources, as well as the main environmental problems of the Mangystau region and the Caspian Sea</w:t>
            </w:r>
          </w:p>
          <w:p w:rsidR="00172703" w:rsidRPr="00B35D3B" w:rsidRDefault="00172703" w:rsidP="0053467F">
            <w:pPr>
              <w:jc w:val="both"/>
              <w:rPr>
                <w:rFonts w:ascii="Times New Roman" w:eastAsia="Times New Roman" w:hAnsi="Times New Roman" w:cs="Times New Roman"/>
                <w:color w:val="0C0C0C"/>
                <w:sz w:val="20"/>
                <w:szCs w:val="20"/>
                <w:lang w:val="en-US"/>
              </w:rPr>
            </w:pPr>
            <w:r w:rsidRPr="00B35D3B">
              <w:rPr>
                <w:rFonts w:ascii="Times New Roman" w:eastAsia="Times New Roman" w:hAnsi="Times New Roman" w:cs="Times New Roman"/>
                <w:color w:val="0C0C0C"/>
                <w:sz w:val="20"/>
                <w:szCs w:val="20"/>
                <w:lang w:val="en-US"/>
              </w:rPr>
              <w:t>Summary: the main environmental problems of the region. A brief history of the Caspian Sea research. Geographical location Natural and climatic features The current state of the environment of the Caspian Sea. Ecological environment of the oil and gas complex of the Caspian Sea</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2703" w:rsidRPr="00B35D3B" w:rsidRDefault="00172703" w:rsidP="0053467F">
            <w:pPr>
              <w:ind w:left="141" w:right="164"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b/>
                <w:sz w:val="20"/>
                <w:szCs w:val="20"/>
              </w:rPr>
              <w:t>1</w:t>
            </w:r>
            <w:r w:rsidRPr="00B35D3B">
              <w:rPr>
                <w:rFonts w:ascii="Times New Roman" w:eastAsia="Times New Roman" w:hAnsi="Times New Roman" w:cs="Times New Roman"/>
                <w:sz w:val="20"/>
                <w:szCs w:val="20"/>
              </w:rPr>
              <w:t>.  Косарев А.Н., Зонн И.С., Костяной А.Г., Жильцов С.С. Каспийское море. Энциклопедия. Серия “Моря России”, Изд-во Международные отношения, 2015г.</w:t>
            </w:r>
          </w:p>
          <w:p w:rsidR="00172703" w:rsidRPr="00B35D3B" w:rsidRDefault="00172703" w:rsidP="0053467F">
            <w:pPr>
              <w:ind w:left="141" w:right="164"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2.Зонн И.С., Жильцов С.С. Каспийский регион: политика, экономика, сотрудничество. Учебное пособие: Изд*во Аспект-Пресс, 2017</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2</w:t>
            </w:r>
          </w:p>
        </w:tc>
        <w:tc>
          <w:tcPr>
            <w:tcW w:w="3147" w:type="dxa"/>
          </w:tcPr>
          <w:p w:rsidR="00172703" w:rsidRPr="00B35D3B" w:rsidRDefault="00172703" w:rsidP="0053467F">
            <w:pPr>
              <w:jc w:val="both"/>
              <w:rPr>
                <w:rFonts w:ascii="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В21.049 </w:t>
            </w:r>
            <w:r w:rsidRPr="00044BF7">
              <w:rPr>
                <w:rFonts w:ascii="Times New Roman" w:eastAsia="Times New Roman" w:hAnsi="Times New Roman" w:cs="Times New Roman"/>
                <w:color w:val="0D0D0D"/>
                <w:sz w:val="20"/>
                <w:szCs w:val="20"/>
              </w:rPr>
              <w:t>Мемлекеттік реттеу және ауа сапасының мониторингі/Государственное регулирование и мониторинг качества воздуха/State regulation and monitoring of air quality</w:t>
            </w:r>
          </w:p>
        </w:tc>
        <w:tc>
          <w:tcPr>
            <w:tcW w:w="5387" w:type="dxa"/>
          </w:tcPr>
          <w:p w:rsidR="00172703" w:rsidRPr="00B35D3B" w:rsidRDefault="00172703" w:rsidP="0053467F">
            <w:pPr>
              <w:widowControl w:val="0"/>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Цель: оценка воздействия на воздух в производственных учреждениях, выбирать и разрабатывать мероприятия по защите воздуха;</w:t>
            </w:r>
          </w:p>
          <w:p w:rsidR="00172703" w:rsidRPr="00B35D3B" w:rsidRDefault="00172703" w:rsidP="0053467F">
            <w:pPr>
              <w:widowControl w:val="0"/>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Назначение: Курс направлен на изучение методик анализа для выбора рациональных методов, систем и аппаратов очистки при обеспечении очистки и выбросов токсичных веществ в атмосферный воздух.</w:t>
            </w:r>
          </w:p>
          <w:p w:rsidR="00172703" w:rsidRPr="00B35D3B" w:rsidRDefault="00172703" w:rsidP="0053467F">
            <w:pPr>
              <w:widowControl w:val="0"/>
              <w:jc w:val="both"/>
              <w:rPr>
                <w:rFonts w:ascii="Times New Roman" w:eastAsia="Times New Roman" w:hAnsi="Times New Roman" w:cs="Times New Roman"/>
                <w:color w:val="0C0C0C"/>
                <w:sz w:val="20"/>
                <w:szCs w:val="20"/>
              </w:rPr>
            </w:pPr>
            <w:r w:rsidRPr="00B35D3B">
              <w:rPr>
                <w:rFonts w:ascii="Times New Roman" w:eastAsia="Times New Roman" w:hAnsi="Times New Roman" w:cs="Times New Roman"/>
                <w:color w:val="0C0C0C"/>
                <w:sz w:val="20"/>
                <w:szCs w:val="20"/>
              </w:rPr>
              <w:t>Краткое содержание: Происхождение атмосферы и ее структура. Охрана атмосферного воздуха. Мониторинг качества воздуха</w:t>
            </w:r>
          </w:p>
          <w:p w:rsidR="00172703" w:rsidRPr="00B35D3B" w:rsidRDefault="00172703" w:rsidP="0053467F">
            <w:pPr>
              <w:widowControl w:val="0"/>
              <w:jc w:val="both"/>
              <w:rPr>
                <w:rFonts w:ascii="Times New Roman" w:eastAsia="Times New Roman" w:hAnsi="Times New Roman" w:cs="Times New Roman"/>
                <w:color w:val="0C0C0C"/>
                <w:sz w:val="20"/>
                <w:szCs w:val="20"/>
              </w:rPr>
            </w:pP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өндірістік мекемелердегі ауаға әсерді бағалау, ауаны қорғау бойынша іс-шараларды таңдау және әзірлеу;</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Курс атмосфералық ауаға улы заттарды тазарту және шығаруды қамтамасыз ету кезінде ұтымды әдістерді, тазарту жүйелері мен аппараттарын таңдау үшін талдау әдістерін зерттеуге бағытталған.</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Қысқаша мазмұны: атмосфераның пайда болуы және оның құрылымы. Атмосфералық ауаны қорғау. Ауа сапасының мониторингі</w:t>
            </w:r>
          </w:p>
          <w:p w:rsidR="00172703" w:rsidRPr="00B35D3B" w:rsidRDefault="00172703" w:rsidP="0053467F">
            <w:pPr>
              <w:jc w:val="both"/>
              <w:rPr>
                <w:rFonts w:ascii="Times New Roman" w:eastAsia="Times New Roman" w:hAnsi="Times New Roman" w:cs="Times New Roman"/>
                <w:sz w:val="20"/>
                <w:szCs w:val="20"/>
              </w:rPr>
            </w:pP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Objective: to assess the impact on the air in industrial facilities, to select and develop measures to protect the air;</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The course is aimed at studying the methods of analysis for the selection of rational methods, systems and purification devices for ensuring the purification and release of toxic substances into the atmospheric air.</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Summary: The origin of the atmosphere and its structure. Protection of atmospheric air. Air quality monitoring</w:t>
            </w:r>
          </w:p>
        </w:tc>
        <w:tc>
          <w:tcPr>
            <w:tcW w:w="821" w:type="dxa"/>
          </w:tcPr>
          <w:p w:rsidR="00172703" w:rsidRPr="00B35D3B" w:rsidRDefault="00172703" w:rsidP="0053467F">
            <w:pPr>
              <w:jc w:val="both"/>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709" w:type="dxa"/>
          </w:tcPr>
          <w:p w:rsidR="00172703" w:rsidRPr="00B35D3B" w:rsidRDefault="00172703" w:rsidP="0053467F">
            <w:pPr>
              <w:jc w:val="both"/>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jc w:val="both"/>
              <w:rPr>
                <w:rFonts w:ascii="Times New Roman" w:eastAsia="Times New Roman" w:hAnsi="Times New Roman" w:cs="Times New Roman"/>
                <w:color w:val="262626"/>
                <w:sz w:val="20"/>
                <w:szCs w:val="20"/>
              </w:rPr>
            </w:pPr>
            <w:r w:rsidRPr="00B35D3B">
              <w:rPr>
                <w:rFonts w:ascii="Times New Roman" w:eastAsia="Times New Roman" w:hAnsi="Times New Roman" w:cs="Times New Roman"/>
                <w:color w:val="262626"/>
                <w:sz w:val="20"/>
                <w:szCs w:val="20"/>
              </w:rPr>
              <w:t>1.Биогеография: учебник / Г. Д. Шильдебаев, С. М. Сергеева, С. М. Темирова, Р. И. Изимова.- Москва: Кнорус, 2012.- 368с</w:t>
            </w:r>
          </w:p>
          <w:p w:rsidR="00172703" w:rsidRPr="00B35D3B" w:rsidRDefault="00172703" w:rsidP="0053467F">
            <w:pPr>
              <w:jc w:val="both"/>
              <w:rPr>
                <w:rFonts w:ascii="Times New Roman" w:eastAsia="Times New Roman" w:hAnsi="Times New Roman" w:cs="Times New Roman"/>
                <w:color w:val="262626"/>
                <w:sz w:val="20"/>
                <w:szCs w:val="20"/>
              </w:rPr>
            </w:pPr>
            <w:r w:rsidRPr="00B35D3B">
              <w:rPr>
                <w:rFonts w:ascii="Times New Roman" w:eastAsia="Times New Roman" w:hAnsi="Times New Roman" w:cs="Times New Roman"/>
                <w:color w:val="262626"/>
                <w:sz w:val="20"/>
                <w:szCs w:val="20"/>
              </w:rPr>
              <w:t>2. Мамытов, Р. У. русский словарь биогеографических терминов /русско-казахский терминологический толковый словарь по биогеографии / Р. У. Мамытов, Р. Г. Сагымбай, К. А. Базарбаева и т. д. Темирбаева-Алматы: Казахский университет, 2013. - 77 С.</w:t>
            </w:r>
          </w:p>
          <w:p w:rsidR="00172703" w:rsidRPr="00B35D3B" w:rsidRDefault="00172703" w:rsidP="0053467F">
            <w:pPr>
              <w:jc w:val="both"/>
              <w:rPr>
                <w:rFonts w:ascii="Times New Roman" w:eastAsia="Times New Roman" w:hAnsi="Times New Roman" w:cs="Times New Roman"/>
                <w:color w:val="262626"/>
                <w:sz w:val="20"/>
                <w:szCs w:val="20"/>
              </w:rPr>
            </w:pPr>
            <w:r w:rsidRPr="00B35D3B">
              <w:rPr>
                <w:rFonts w:ascii="Times New Roman" w:eastAsia="Times New Roman" w:hAnsi="Times New Roman" w:cs="Times New Roman"/>
                <w:color w:val="262626"/>
                <w:sz w:val="20"/>
                <w:szCs w:val="20"/>
              </w:rPr>
              <w:t>3. Божбанов, С. Р. основы экологической зоогеографии: учебник / С. Р. Божбанов, М. Р. Байбатшанов.- Алматы, 2013.- 340 б.</w:t>
            </w:r>
          </w:p>
          <w:p w:rsidR="00172703" w:rsidRPr="00B35D3B" w:rsidRDefault="00172703" w:rsidP="0053467F">
            <w:pPr>
              <w:jc w:val="both"/>
              <w:rPr>
                <w:rFonts w:ascii="Times New Roman" w:hAnsi="Times New Roman" w:cs="Times New Roman"/>
                <w:sz w:val="20"/>
                <w:szCs w:val="20"/>
              </w:rPr>
            </w:pPr>
            <w:r w:rsidRPr="00B35D3B">
              <w:rPr>
                <w:rFonts w:ascii="Times New Roman" w:eastAsia="Times New Roman" w:hAnsi="Times New Roman" w:cs="Times New Roman"/>
                <w:color w:val="262626"/>
                <w:sz w:val="20"/>
                <w:szCs w:val="20"/>
              </w:rPr>
              <w:t>4. Второв, П.П. Биогеография: учебное пособие / П.П. Второв, Н.И. Дроздов</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3</w:t>
            </w:r>
          </w:p>
        </w:tc>
        <w:tc>
          <w:tcPr>
            <w:tcW w:w="3147" w:type="dxa"/>
          </w:tcPr>
          <w:p w:rsidR="00172703" w:rsidRPr="00B35D3B" w:rsidRDefault="00172703" w:rsidP="0053467F">
            <w:pPr>
              <w:jc w:val="both"/>
              <w:rPr>
                <w:rFonts w:ascii="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В21.048 </w:t>
            </w:r>
            <w:r w:rsidRPr="00044BF7">
              <w:rPr>
                <w:rFonts w:ascii="Times New Roman" w:eastAsia="Times New Roman" w:hAnsi="Times New Roman" w:cs="Times New Roman"/>
                <w:color w:val="0D0D0D"/>
                <w:sz w:val="20"/>
                <w:szCs w:val="20"/>
              </w:rPr>
              <w:t>Атмосфералық ауаға шығарындыларды нормалау/Нормирование выбросов в атмосферный воздух/Regulation of atmospheric air emissions</w:t>
            </w:r>
          </w:p>
        </w:tc>
        <w:tc>
          <w:tcPr>
            <w:tcW w:w="5387"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Целью дисциплины является научить оценивать воздействие на воздух в производственных учреждениях, выбирать и разрабатывать оптимальные мероприятия по защите воздуха;</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Курс направлен на изучение методик анализа для выбора рациональных методов, систем и аппаратов очистки с учетом технологических процессов и оборудования при обеспечении высокоэффективного коэффициента очистки и минимальных выбросов токсичных веществ в атмосферный воздух.</w:t>
            </w:r>
          </w:p>
          <w:p w:rsidR="00172703" w:rsidRPr="00B35D3B" w:rsidRDefault="00172703" w:rsidP="0053467F">
            <w:pPr>
              <w:jc w:val="both"/>
              <w:rPr>
                <w:rFonts w:ascii="Times New Roman" w:eastAsia="Times New Roman" w:hAnsi="Times New Roman" w:cs="Times New Roman"/>
                <w:sz w:val="20"/>
                <w:szCs w:val="20"/>
              </w:rPr>
            </w:pP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Пәннің мақсаты-өндірістік мекемелердегі ауаға әсерді бағалауға үйрету, ауаны қорғаудың оңтайлы шараларын таңдау және әзірлеу;</w:t>
            </w:r>
          </w:p>
          <w:p w:rsidR="00172703" w:rsidRPr="00B35D3B" w:rsidRDefault="00172703" w:rsidP="0053467F">
            <w:pPr>
              <w:jc w:val="both"/>
              <w:rPr>
                <w:rFonts w:ascii="Times New Roman" w:eastAsia="Times New Roman" w:hAnsi="Times New Roman" w:cs="Times New Roman"/>
                <w:b/>
                <w:sz w:val="20"/>
                <w:szCs w:val="20"/>
              </w:rPr>
            </w:pPr>
            <w:r w:rsidRPr="00B35D3B">
              <w:rPr>
                <w:rFonts w:ascii="Times New Roman" w:eastAsia="Times New Roman" w:hAnsi="Times New Roman" w:cs="Times New Roman"/>
                <w:sz w:val="20"/>
                <w:szCs w:val="20"/>
              </w:rPr>
              <w:t>Курс тазартудың тиімділігі жоғары коэффициентін және атмосфералық ауаға уытты заттардың ең аз шығарылуын қамтамасыз ете отырып, технологиялық процестер мен жабдықтарды ескере отырып, тазартудың ұтымды әдістерін, жүйелері мен аппараттарын таңдау үшін талдау әдістемелерін зерделеуге бағытталған</w:t>
            </w:r>
            <w:r w:rsidRPr="00B35D3B">
              <w:rPr>
                <w:rFonts w:ascii="Times New Roman" w:eastAsia="Times New Roman" w:hAnsi="Times New Roman" w:cs="Times New Roman"/>
                <w:b/>
                <w:sz w:val="20"/>
                <w:szCs w:val="20"/>
              </w:rPr>
              <w:t>.</w:t>
            </w:r>
          </w:p>
          <w:p w:rsidR="00172703" w:rsidRPr="00B35D3B" w:rsidRDefault="00172703" w:rsidP="0053467F">
            <w:pPr>
              <w:jc w:val="both"/>
              <w:rPr>
                <w:rFonts w:ascii="Times New Roman" w:eastAsia="Times New Roman" w:hAnsi="Times New Roman" w:cs="Times New Roman"/>
                <w:b/>
                <w:sz w:val="20"/>
                <w:szCs w:val="20"/>
              </w:rPr>
            </w:pP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The purpose of the discipline is to teach to assess the impact on the air in industrial facilities, to choose and develop optimal measures for air protection;</w:t>
            </w:r>
          </w:p>
          <w:p w:rsidR="00172703" w:rsidRPr="00B35D3B" w:rsidRDefault="00172703" w:rsidP="0053467F">
            <w:pPr>
              <w:jc w:val="both"/>
              <w:rPr>
                <w:rFonts w:ascii="Times New Roman" w:eastAsia="Times New Roman" w:hAnsi="Times New Roman" w:cs="Times New Roman"/>
                <w:b/>
                <w:sz w:val="20"/>
                <w:szCs w:val="20"/>
                <w:lang w:val="en-US"/>
              </w:rPr>
            </w:pPr>
            <w:r w:rsidRPr="00B35D3B">
              <w:rPr>
                <w:rFonts w:ascii="Times New Roman" w:eastAsia="Times New Roman" w:hAnsi="Times New Roman" w:cs="Times New Roman"/>
                <w:sz w:val="20"/>
                <w:szCs w:val="20"/>
                <w:lang w:val="en-US"/>
              </w:rPr>
              <w:t>The course is aimed at studying the methods of analysis for the selection of rational methods, systems and cleaning devices, taking into account technological processes and equipment, while ensuring a highly effective cleaning coefficient and minimal emissions of toxic substances into the atmospheric air.</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6</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ind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Нормирование выбросов загрязняющих веществ в атмосферу И.В. Волкова, Г.Ш. Тлепиева, Н.Ш. Джаналиева Актау: КГУТИ, 2014.- 46 с.</w:t>
            </w:r>
          </w:p>
          <w:p w:rsidR="00172703" w:rsidRPr="00B35D3B" w:rsidRDefault="00172703" w:rsidP="0053467F">
            <w:pPr>
              <w:ind w:firstLine="18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Методическое пособие для студентов и магистрантов</w:t>
            </w:r>
          </w:p>
          <w:p w:rsidR="00172703" w:rsidRPr="00B35D3B" w:rsidRDefault="00172703" w:rsidP="0053467F">
            <w:pPr>
              <w:ind w:left="141" w:right="164" w:firstLine="45"/>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3.Охрана окружающей среды Демеген, А.А. А.М. Каратаева Актау: КГУТиИ, 2013.- 58с.Методические указания</w:t>
            </w:r>
          </w:p>
        </w:tc>
      </w:tr>
      <w:tr w:rsidR="00172703" w:rsidRPr="00B35D3B" w:rsidTr="00813D42">
        <w:trPr>
          <w:trHeight w:val="277"/>
        </w:trPr>
        <w:tc>
          <w:tcPr>
            <w:tcW w:w="392" w:type="dxa"/>
          </w:tcPr>
          <w:p w:rsidR="00172703" w:rsidRPr="00B35D3B" w:rsidRDefault="0017270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4</w:t>
            </w:r>
          </w:p>
        </w:tc>
        <w:tc>
          <w:tcPr>
            <w:tcW w:w="3147" w:type="dxa"/>
          </w:tcPr>
          <w:p w:rsidR="00172703" w:rsidRPr="00B35D3B" w:rsidRDefault="00172703" w:rsidP="0053467F">
            <w:pPr>
              <w:jc w:val="both"/>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В21.053 </w:t>
            </w:r>
            <w:r w:rsidRPr="00044BF7">
              <w:rPr>
                <w:rFonts w:ascii="Times New Roman" w:eastAsia="Times New Roman" w:hAnsi="Times New Roman" w:cs="Times New Roman"/>
                <w:color w:val="0D0D0D"/>
                <w:sz w:val="20"/>
                <w:szCs w:val="20"/>
              </w:rPr>
              <w:t>Мониторинг және мемлекеттік экологиялық бақылау/Мониторинг и государственный экологический контроль/Monitoring and state environmental control</w:t>
            </w:r>
          </w:p>
        </w:tc>
        <w:tc>
          <w:tcPr>
            <w:tcW w:w="5387"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Ознакомить студентов с основными принципами экологических исследований для получения информации о состоянии окружающей среды и ее компонентах.</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Назначение: курс направлен на формирование принципов освоения методов и средств защиты от угроз на местном, региональном и глобальном уровнях.</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Краткое содержание: Содержание и структура экологического мониторинга. Различные подходы к классификации экологического мониторинга. </w:t>
            </w:r>
          </w:p>
          <w:p w:rsidR="00172703" w:rsidRPr="00B35D3B" w:rsidRDefault="00172703" w:rsidP="0053467F">
            <w:pPr>
              <w:jc w:val="both"/>
              <w:rPr>
                <w:rFonts w:ascii="Times New Roman" w:eastAsia="Times New Roman" w:hAnsi="Times New Roman" w:cs="Times New Roman"/>
                <w:sz w:val="20"/>
                <w:szCs w:val="20"/>
              </w:rPr>
            </w:pP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студенттерді қоршаған ортаның жай-күйі және оның компоненттері туралы ақпарат алу үшін экологиялық зерттеулердің негізгі принциптерімен таныстыру.</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курс жергілікті, өңірлік және жаһандық деңгейлерде қауіптерден қорғау әдістері мен құралдарын игеру қағидаттарын қалыптастыруға бағытталған.</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Қысқаша мазмұны: экологиялық мониторингтің мазмұны мен құрылымы. Экологиялық</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мониторингі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жіктеудің</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әртүрлі</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тәсілдері</w:t>
            </w:r>
            <w:r w:rsidRPr="00B35D3B">
              <w:rPr>
                <w:rFonts w:ascii="Times New Roman" w:eastAsia="Times New Roman" w:hAnsi="Times New Roman" w:cs="Times New Roman"/>
                <w:sz w:val="20"/>
                <w:szCs w:val="20"/>
                <w:lang w:val="en-US"/>
              </w:rPr>
              <w:t>.</w:t>
            </w:r>
          </w:p>
          <w:p w:rsidR="00172703" w:rsidRPr="00B35D3B" w:rsidRDefault="00172703" w:rsidP="0053467F">
            <w:pPr>
              <w:jc w:val="both"/>
              <w:rPr>
                <w:rFonts w:ascii="Times New Roman" w:eastAsia="Times New Roman" w:hAnsi="Times New Roman" w:cs="Times New Roman"/>
                <w:sz w:val="20"/>
                <w:szCs w:val="20"/>
                <w:lang w:val="en-US"/>
              </w:rPr>
            </w:pP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To familiarize students with the basic principles of environmental research in order to obtain information about the state of the environment and its components.</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the course is aimed at forming the principles of mastering methods and means of protection against threats at the local, regional and global levels.</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Summary: The content and structure of environmental monitoring. Different approaches to the classification of environmental monitoring.</w:t>
            </w:r>
          </w:p>
        </w:tc>
        <w:tc>
          <w:tcPr>
            <w:tcW w:w="821"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6</w:t>
            </w:r>
          </w:p>
        </w:tc>
        <w:tc>
          <w:tcPr>
            <w:tcW w:w="709" w:type="dxa"/>
          </w:tcPr>
          <w:p w:rsidR="00172703" w:rsidRPr="00B35D3B" w:rsidRDefault="00172703"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172703" w:rsidRPr="00B35D3B" w:rsidRDefault="00172703" w:rsidP="0053467F">
            <w:pPr>
              <w:ind w:firstLine="45"/>
              <w:jc w:val="both"/>
              <w:rPr>
                <w:rFonts w:ascii="Times New Roman" w:eastAsia="Times New Roman" w:hAnsi="Times New Roman" w:cs="Times New Roman"/>
                <w:sz w:val="20"/>
                <w:szCs w:val="20"/>
                <w:highlight w:val="white"/>
              </w:rPr>
            </w:pPr>
            <w:r w:rsidRPr="00B35D3B">
              <w:rPr>
                <w:rFonts w:ascii="Times New Roman" w:eastAsia="Times New Roman" w:hAnsi="Times New Roman" w:cs="Times New Roman"/>
                <w:sz w:val="20"/>
                <w:szCs w:val="20"/>
                <w:highlight w:val="white"/>
              </w:rPr>
              <w:t>1. Кенжетаев Г.Ж., Сырлыбекқызы С., Каратаева А.М. Мониторинг состояния</w:t>
            </w:r>
          </w:p>
          <w:p w:rsidR="00172703" w:rsidRPr="00B35D3B" w:rsidRDefault="00172703" w:rsidP="0053467F">
            <w:pPr>
              <w:ind w:firstLine="45"/>
              <w:jc w:val="both"/>
              <w:rPr>
                <w:rFonts w:ascii="Times New Roman" w:eastAsia="Times New Roman" w:hAnsi="Times New Roman" w:cs="Times New Roman"/>
                <w:sz w:val="20"/>
                <w:szCs w:val="20"/>
                <w:highlight w:val="white"/>
              </w:rPr>
            </w:pPr>
            <w:r w:rsidRPr="00B35D3B">
              <w:rPr>
                <w:rFonts w:ascii="Times New Roman" w:eastAsia="Times New Roman" w:hAnsi="Times New Roman" w:cs="Times New Roman"/>
                <w:sz w:val="20"/>
                <w:szCs w:val="20"/>
                <w:highlight w:val="white"/>
              </w:rPr>
              <w:t>окружающей среды и методы анализа:Учебное пособие. – Актау: КГУТИ, 2018. – 155 с.</w:t>
            </w:r>
          </w:p>
          <w:p w:rsidR="00172703" w:rsidRPr="00B35D3B" w:rsidRDefault="00172703" w:rsidP="0053467F">
            <w:pPr>
              <w:ind w:firstLine="45"/>
              <w:jc w:val="both"/>
              <w:rPr>
                <w:rFonts w:ascii="Times New Roman" w:hAnsi="Times New Roman" w:cs="Times New Roman"/>
                <w:b/>
                <w:sz w:val="20"/>
                <w:szCs w:val="20"/>
              </w:rPr>
            </w:pPr>
            <w:r w:rsidRPr="00B35D3B">
              <w:rPr>
                <w:rFonts w:ascii="Times New Roman" w:eastAsia="Times New Roman" w:hAnsi="Times New Roman" w:cs="Times New Roman"/>
                <w:sz w:val="20"/>
                <w:szCs w:val="20"/>
                <w:highlight w:val="white"/>
              </w:rPr>
              <w:t>3. С. Сырлыбекқызы. Экологический мониторинг прибрежной зоны Каспия: монография. Ақтау, 2019</w:t>
            </w:r>
            <w:r w:rsidRPr="00B35D3B">
              <w:rPr>
                <w:rFonts w:ascii="Times New Roman" w:eastAsia="Times New Roman" w:hAnsi="Times New Roman" w:cs="Times New Roman"/>
                <w:b/>
                <w:sz w:val="20"/>
                <w:szCs w:val="20"/>
                <w:highlight w:val="white"/>
              </w:rPr>
              <w:t>.</w:t>
            </w:r>
          </w:p>
        </w:tc>
      </w:tr>
      <w:tr w:rsidR="00172703" w:rsidRPr="00B35D3B" w:rsidTr="00813D42">
        <w:tc>
          <w:tcPr>
            <w:tcW w:w="392" w:type="dxa"/>
          </w:tcPr>
          <w:p w:rsidR="00172703" w:rsidRPr="00B35D3B" w:rsidRDefault="00172703"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5</w:t>
            </w:r>
          </w:p>
        </w:tc>
        <w:tc>
          <w:tcPr>
            <w:tcW w:w="3147" w:type="dxa"/>
          </w:tcPr>
          <w:p w:rsidR="00172703" w:rsidRPr="00B35D3B" w:rsidRDefault="00172703" w:rsidP="0053467F">
            <w:pPr>
              <w:jc w:val="both"/>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В21.043 </w:t>
            </w:r>
            <w:r w:rsidRPr="00044BF7">
              <w:rPr>
                <w:rFonts w:ascii="Times New Roman" w:eastAsia="Times New Roman" w:hAnsi="Times New Roman" w:cs="Times New Roman"/>
                <w:color w:val="0D0D0D"/>
                <w:sz w:val="20"/>
                <w:szCs w:val="20"/>
              </w:rPr>
              <w:t>Қоршаған ортаға әсерді бағалау/Оценка воздействия на окружающую среду/Environmental impact assessment</w:t>
            </w:r>
          </w:p>
        </w:tc>
        <w:tc>
          <w:tcPr>
            <w:tcW w:w="5387" w:type="dxa"/>
          </w:tcPr>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дисциплины сформировать правовые основания проведения оценки воздействия на окружающую среду  и обязательности учета ее результатов в современных условиях.</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 xml:space="preserve">Назначение: курс направлен на изучение исследований по оценке воздействия на окружающую среду, а также документирование результатов ОВОС. </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Краткое содержание: Методы и способы оценки воздействия на окружающую среду. Составление отчетной документации</w:t>
            </w:r>
          </w:p>
          <w:p w:rsidR="00172703" w:rsidRPr="00B35D3B" w:rsidRDefault="00172703" w:rsidP="0053467F">
            <w:pPr>
              <w:jc w:val="both"/>
              <w:rPr>
                <w:rFonts w:ascii="Times New Roman" w:eastAsia="Times New Roman" w:hAnsi="Times New Roman" w:cs="Times New Roman"/>
                <w:sz w:val="20"/>
                <w:szCs w:val="20"/>
              </w:rPr>
            </w:pP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Пәннің мақсаты қоршаған ортаға әсерді бағалаудың құқықтық негіздерін және қазіргі жағдайда оның нәтижелерін міндетті түрде есепке алуды қалыптастыру.</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курс қоршаған ортаға әсерді бағалау бойынша зерттеулерді зерттеуге, сондай-ақ ҚОӘБ нәтижелерін құжаттауға бағытталған.</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Қысқаша мазмұны: қоршаған ортаға әсерді бағалау әдістері мен әдістері. Есептік</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құжаттаманы</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жасау</w:t>
            </w:r>
          </w:p>
          <w:p w:rsidR="00172703" w:rsidRPr="00B35D3B" w:rsidRDefault="00172703" w:rsidP="0053467F">
            <w:pPr>
              <w:jc w:val="both"/>
              <w:rPr>
                <w:rFonts w:ascii="Times New Roman" w:eastAsia="Times New Roman" w:hAnsi="Times New Roman" w:cs="Times New Roman"/>
                <w:sz w:val="20"/>
                <w:szCs w:val="20"/>
                <w:lang w:val="en-US"/>
              </w:rPr>
            </w:pP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The purpose of the discipline is to form the legal basis for conducting an environmental impact assessment and the obligation to take into account its results in modern conditions.</w:t>
            </w:r>
          </w:p>
          <w:p w:rsidR="00172703" w:rsidRPr="00B35D3B" w:rsidRDefault="00172703"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the course is aimed at studying research on environmental impact assessment, as well as documenting the results of the EIA.</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lang w:val="en-US"/>
              </w:rPr>
              <w:t xml:space="preserve">Summary: Methods and methods of environmental impact assessment. </w:t>
            </w:r>
            <w:r w:rsidRPr="00B35D3B">
              <w:rPr>
                <w:rFonts w:ascii="Times New Roman" w:eastAsia="Times New Roman" w:hAnsi="Times New Roman" w:cs="Times New Roman"/>
                <w:sz w:val="20"/>
                <w:szCs w:val="20"/>
              </w:rPr>
              <w:t>Preparation of accounting documentation</w:t>
            </w:r>
          </w:p>
        </w:tc>
        <w:tc>
          <w:tcPr>
            <w:tcW w:w="821" w:type="dxa"/>
          </w:tcPr>
          <w:p w:rsidR="00172703" w:rsidRPr="00B35D3B" w:rsidRDefault="00172703" w:rsidP="0053467F">
            <w:pPr>
              <w:jc w:val="both"/>
              <w:rPr>
                <w:rFonts w:ascii="Times New Roman" w:eastAsia="Times New Roman" w:hAnsi="Times New Roman" w:cs="Times New Roman"/>
                <w:b/>
                <w:color w:val="000000"/>
                <w:sz w:val="20"/>
                <w:szCs w:val="20"/>
              </w:rPr>
            </w:pPr>
            <w:r w:rsidRPr="00B35D3B">
              <w:rPr>
                <w:rFonts w:ascii="Times New Roman" w:eastAsia="Times New Roman" w:hAnsi="Times New Roman" w:cs="Times New Roman"/>
                <w:b/>
                <w:sz w:val="20"/>
                <w:szCs w:val="20"/>
              </w:rPr>
              <w:t>7</w:t>
            </w:r>
          </w:p>
        </w:tc>
        <w:tc>
          <w:tcPr>
            <w:tcW w:w="709" w:type="dxa"/>
          </w:tcPr>
          <w:p w:rsidR="00172703" w:rsidRPr="00B35D3B" w:rsidRDefault="00172703" w:rsidP="0053467F">
            <w:pPr>
              <w:jc w:val="both"/>
              <w:rPr>
                <w:rFonts w:ascii="Times New Roman" w:eastAsia="Times New Roman" w:hAnsi="Times New Roman" w:cs="Times New Roman"/>
                <w:b/>
                <w:color w:val="000000"/>
                <w:sz w:val="20"/>
                <w:szCs w:val="20"/>
              </w:rPr>
            </w:pPr>
            <w:r w:rsidRPr="00B35D3B">
              <w:rPr>
                <w:rFonts w:ascii="Times New Roman" w:eastAsia="Times New Roman" w:hAnsi="Times New Roman" w:cs="Times New Roman"/>
                <w:b/>
                <w:sz w:val="20"/>
                <w:szCs w:val="20"/>
              </w:rPr>
              <w:t>5</w:t>
            </w:r>
          </w:p>
        </w:tc>
        <w:tc>
          <w:tcPr>
            <w:tcW w:w="4423" w:type="dxa"/>
          </w:tcPr>
          <w:p w:rsidR="00172703" w:rsidRPr="00B35D3B" w:rsidRDefault="00172703" w:rsidP="0053467F">
            <w:pPr>
              <w:ind w:left="20" w:right="16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Экологический кодекс Республики Казахстан, 2018</w:t>
            </w:r>
          </w:p>
          <w:p w:rsidR="00172703" w:rsidRPr="00B35D3B" w:rsidRDefault="00172703"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Оценка воздействия на окружающую среду и экологическая экспертиза инженерных проектов. Электронный ресурс. Учебное пособие. Василенко Т.А., Свергузова С.В. М: Инфра-Инженерия, 2018</w:t>
            </w:r>
          </w:p>
        </w:tc>
      </w:tr>
      <w:tr w:rsidR="0053467F" w:rsidRPr="00B35D3B" w:rsidTr="00813D42">
        <w:tc>
          <w:tcPr>
            <w:tcW w:w="392" w:type="dxa"/>
          </w:tcPr>
          <w:p w:rsidR="0053467F" w:rsidRPr="00B35D3B" w:rsidRDefault="0053467F" w:rsidP="0053467F">
            <w:pPr>
              <w:jc w:val="right"/>
              <w:rPr>
                <w:rFonts w:ascii="Times New Roman" w:hAnsi="Times New Roman" w:cs="Times New Roman"/>
                <w:color w:val="000000"/>
                <w:sz w:val="20"/>
                <w:szCs w:val="20"/>
              </w:rPr>
            </w:pPr>
            <w:r w:rsidRPr="00B35D3B">
              <w:rPr>
                <w:rFonts w:ascii="Times New Roman" w:hAnsi="Times New Roman" w:cs="Times New Roman"/>
                <w:sz w:val="20"/>
                <w:szCs w:val="20"/>
              </w:rPr>
              <w:t>6</w:t>
            </w:r>
          </w:p>
        </w:tc>
        <w:tc>
          <w:tcPr>
            <w:tcW w:w="3147" w:type="dxa"/>
          </w:tcPr>
          <w:p w:rsidR="0053467F" w:rsidRPr="00B35D3B" w:rsidRDefault="0053467F" w:rsidP="0053467F">
            <w:pPr>
              <w:jc w:val="both"/>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 xml:space="preserve">В21.054 </w:t>
            </w:r>
            <w:r w:rsidRPr="00044BF7">
              <w:rPr>
                <w:rFonts w:ascii="Times New Roman" w:eastAsia="Times New Roman" w:hAnsi="Times New Roman" w:cs="Times New Roman"/>
                <w:color w:val="0D0D0D"/>
                <w:sz w:val="20"/>
                <w:szCs w:val="20"/>
              </w:rPr>
              <w:t>Экологиялық нормалау және сараптама/Экологическое нормирование и экспертиза/Environmental regulation and expertise</w:t>
            </w:r>
          </w:p>
        </w:tc>
        <w:tc>
          <w:tcPr>
            <w:tcW w:w="5387" w:type="dxa"/>
          </w:tcPr>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Цель: ознакомление обучающихся с видами экологической деятельности, системой норм и правил, нормативной документации по проектированию, охране окружающей среды.</w:t>
            </w:r>
          </w:p>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Начзначение: курс направлен на приобретение навыков по контролю качества окружающей среды с использованием нормативной документации, нормативов качества окружающей среды.</w:t>
            </w:r>
          </w:p>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Краткое содержание: Основы экологического нормирования управление воздействием на окружающую среду. Нормирование состояния экосистем.</w:t>
            </w:r>
          </w:p>
          <w:p w:rsidR="0053467F" w:rsidRPr="00B35D3B" w:rsidRDefault="0053467F" w:rsidP="0053467F">
            <w:pPr>
              <w:jc w:val="both"/>
              <w:rPr>
                <w:rFonts w:ascii="Times New Roman" w:eastAsia="Times New Roman" w:hAnsi="Times New Roman" w:cs="Times New Roman"/>
                <w:sz w:val="20"/>
                <w:szCs w:val="20"/>
              </w:rPr>
            </w:pPr>
          </w:p>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Мақсаты: білім алушыларды экологиялық қызмет түрлерімен, нормалар мен ережелер жүйесімен, жобалау, қоршаған ортаны қорғау жөніндегі нормативтік құжаттамалармен таныстыру.</w:t>
            </w:r>
          </w:p>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Басталуы: курс нормативтік құжаттаманы, қоршаған орта сапасының нормативтерін пайдалана отырып, қоршаған орта сапасын бақылау бойынша дағдыларды меңгеруге бағытталған.</w:t>
            </w:r>
          </w:p>
          <w:p w:rsidR="0053467F" w:rsidRPr="00B35D3B" w:rsidRDefault="0053467F"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rPr>
              <w:t>Қысқаша мазмұны: Экологиялық нормалау негіздері қоршаған ортаға әсерді басқару. Экожүйелердің</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жай</w:t>
            </w:r>
            <w:r w:rsidRPr="00B35D3B">
              <w:rPr>
                <w:rFonts w:ascii="Times New Roman" w:eastAsia="Times New Roman" w:hAnsi="Times New Roman" w:cs="Times New Roman"/>
                <w:sz w:val="20"/>
                <w:szCs w:val="20"/>
                <w:lang w:val="en-US"/>
              </w:rPr>
              <w:t>-</w:t>
            </w:r>
            <w:r w:rsidRPr="00B35D3B">
              <w:rPr>
                <w:rFonts w:ascii="Times New Roman" w:eastAsia="Times New Roman" w:hAnsi="Times New Roman" w:cs="Times New Roman"/>
                <w:sz w:val="20"/>
                <w:szCs w:val="20"/>
              </w:rPr>
              <w:t>күйін</w:t>
            </w:r>
            <w:r w:rsidRPr="00B35D3B">
              <w:rPr>
                <w:rFonts w:ascii="Times New Roman" w:eastAsia="Times New Roman" w:hAnsi="Times New Roman" w:cs="Times New Roman"/>
                <w:sz w:val="20"/>
                <w:szCs w:val="20"/>
                <w:lang w:val="en-US"/>
              </w:rPr>
              <w:t xml:space="preserve"> </w:t>
            </w:r>
            <w:r w:rsidRPr="00B35D3B">
              <w:rPr>
                <w:rFonts w:ascii="Times New Roman" w:eastAsia="Times New Roman" w:hAnsi="Times New Roman" w:cs="Times New Roman"/>
                <w:sz w:val="20"/>
                <w:szCs w:val="20"/>
              </w:rPr>
              <w:t>нормалау</w:t>
            </w:r>
            <w:r w:rsidRPr="00B35D3B">
              <w:rPr>
                <w:rFonts w:ascii="Times New Roman" w:eastAsia="Times New Roman" w:hAnsi="Times New Roman" w:cs="Times New Roman"/>
                <w:sz w:val="20"/>
                <w:szCs w:val="20"/>
                <w:lang w:val="en-US"/>
              </w:rPr>
              <w:t>.</w:t>
            </w:r>
          </w:p>
          <w:p w:rsidR="0053467F" w:rsidRPr="00B35D3B" w:rsidRDefault="0053467F" w:rsidP="0053467F">
            <w:pPr>
              <w:jc w:val="both"/>
              <w:rPr>
                <w:rFonts w:ascii="Times New Roman" w:eastAsia="Times New Roman" w:hAnsi="Times New Roman" w:cs="Times New Roman"/>
                <w:sz w:val="20"/>
                <w:szCs w:val="20"/>
                <w:lang w:val="en-US"/>
              </w:rPr>
            </w:pPr>
          </w:p>
          <w:p w:rsidR="0053467F" w:rsidRPr="00B35D3B" w:rsidRDefault="0053467F"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Purpose: to familiarize students with the types of environmental activities, the system of norms and rules, regulatory documentation on design, environmental protection.</w:t>
            </w:r>
          </w:p>
          <w:p w:rsidR="0053467F" w:rsidRPr="00B35D3B" w:rsidRDefault="0053467F" w:rsidP="0053467F">
            <w:pPr>
              <w:jc w:val="both"/>
              <w:rPr>
                <w:rFonts w:ascii="Times New Roman" w:eastAsia="Times New Roman" w:hAnsi="Times New Roman" w:cs="Times New Roman"/>
                <w:sz w:val="20"/>
                <w:szCs w:val="20"/>
                <w:lang w:val="en-US"/>
              </w:rPr>
            </w:pPr>
            <w:r w:rsidRPr="00B35D3B">
              <w:rPr>
                <w:rFonts w:ascii="Times New Roman" w:eastAsia="Times New Roman" w:hAnsi="Times New Roman" w:cs="Times New Roman"/>
                <w:sz w:val="20"/>
                <w:szCs w:val="20"/>
                <w:lang w:val="en-US"/>
              </w:rPr>
              <w:t>Initial purpose: the course is aimed at acquiring skills in environmental quality control using regulatory documentation, environmental quality standards.</w:t>
            </w:r>
          </w:p>
          <w:p w:rsidR="0053467F" w:rsidRPr="00B35D3B" w:rsidRDefault="0053467F" w:rsidP="0053467F">
            <w:pPr>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lang w:val="en-US"/>
              </w:rPr>
              <w:t xml:space="preserve">Summary: Fundamentals of environmental regulation environmental impact management. </w:t>
            </w:r>
            <w:r w:rsidRPr="00B35D3B">
              <w:rPr>
                <w:rFonts w:ascii="Times New Roman" w:eastAsia="Times New Roman" w:hAnsi="Times New Roman" w:cs="Times New Roman"/>
                <w:sz w:val="20"/>
                <w:szCs w:val="20"/>
              </w:rPr>
              <w:t>Normalization of the state of ecosystems.</w:t>
            </w:r>
          </w:p>
          <w:p w:rsidR="0053467F" w:rsidRPr="00B35D3B" w:rsidRDefault="0053467F" w:rsidP="0053467F">
            <w:pPr>
              <w:jc w:val="both"/>
              <w:rPr>
                <w:rFonts w:ascii="Times New Roman" w:eastAsia="Times New Roman" w:hAnsi="Times New Roman" w:cs="Times New Roman"/>
                <w:sz w:val="20"/>
                <w:szCs w:val="20"/>
              </w:rPr>
            </w:pPr>
          </w:p>
        </w:tc>
        <w:tc>
          <w:tcPr>
            <w:tcW w:w="821" w:type="dxa"/>
          </w:tcPr>
          <w:p w:rsidR="0053467F" w:rsidRPr="00B35D3B" w:rsidRDefault="0053467F"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7</w:t>
            </w:r>
          </w:p>
        </w:tc>
        <w:tc>
          <w:tcPr>
            <w:tcW w:w="709" w:type="dxa"/>
          </w:tcPr>
          <w:p w:rsidR="0053467F" w:rsidRPr="00B35D3B" w:rsidRDefault="0053467F" w:rsidP="0053467F">
            <w:pPr>
              <w:jc w:val="right"/>
              <w:rPr>
                <w:rFonts w:ascii="Times New Roman" w:eastAsia="Times New Roman" w:hAnsi="Times New Roman" w:cs="Times New Roman"/>
                <w:color w:val="000000"/>
                <w:sz w:val="20"/>
                <w:szCs w:val="20"/>
              </w:rPr>
            </w:pPr>
            <w:r w:rsidRPr="00B35D3B">
              <w:rPr>
                <w:rFonts w:ascii="Times New Roman" w:eastAsia="Times New Roman" w:hAnsi="Times New Roman" w:cs="Times New Roman"/>
                <w:sz w:val="20"/>
                <w:szCs w:val="20"/>
              </w:rPr>
              <w:t>5</w:t>
            </w:r>
          </w:p>
        </w:tc>
        <w:tc>
          <w:tcPr>
            <w:tcW w:w="4423" w:type="dxa"/>
          </w:tcPr>
          <w:p w:rsidR="0053467F" w:rsidRPr="00B35D3B" w:rsidRDefault="0053467F" w:rsidP="0053467F">
            <w:pPr>
              <w:ind w:left="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1.    Экологический кодекс Республики Казахстан, 2018</w:t>
            </w:r>
          </w:p>
          <w:p w:rsidR="0053467F" w:rsidRPr="00B35D3B" w:rsidRDefault="0053467F" w:rsidP="0053467F">
            <w:pPr>
              <w:ind w:left="20"/>
              <w:jc w:val="both"/>
              <w:rPr>
                <w:rFonts w:ascii="Times New Roman" w:eastAsia="Times New Roman" w:hAnsi="Times New Roman" w:cs="Times New Roman"/>
                <w:sz w:val="20"/>
                <w:szCs w:val="20"/>
              </w:rPr>
            </w:pPr>
            <w:r w:rsidRPr="00B35D3B">
              <w:rPr>
                <w:rFonts w:ascii="Times New Roman" w:eastAsia="Times New Roman" w:hAnsi="Times New Roman" w:cs="Times New Roman"/>
                <w:sz w:val="20"/>
                <w:szCs w:val="20"/>
              </w:rPr>
              <w:t>2.    Оценка воздействия на окружающую среду и экологическая экспертиза инженерных проектов. Электронный ресурс. Учебное пособие. Василенко Т.А., Свергузова С.В. М: Инфра-Инженерия, 2018</w:t>
            </w:r>
          </w:p>
          <w:p w:rsidR="0053467F" w:rsidRPr="00B35D3B" w:rsidRDefault="0053467F" w:rsidP="0053467F">
            <w:pPr>
              <w:jc w:val="right"/>
              <w:rPr>
                <w:rFonts w:ascii="Times New Roman" w:hAnsi="Times New Roman" w:cs="Times New Roman"/>
                <w:b/>
                <w:sz w:val="20"/>
                <w:szCs w:val="20"/>
              </w:rPr>
            </w:pPr>
          </w:p>
        </w:tc>
      </w:tr>
      <w:tr w:rsidR="00781B60" w:rsidRPr="00B35D3B" w:rsidTr="00E904C7">
        <w:tc>
          <w:tcPr>
            <w:tcW w:w="14879" w:type="dxa"/>
            <w:gridSpan w:val="6"/>
          </w:tcPr>
          <w:p w:rsidR="00781B60" w:rsidRPr="00813D42" w:rsidRDefault="00D82113" w:rsidP="00D82113">
            <w:pPr>
              <w:widowControl w:val="0"/>
              <w:spacing w:after="160" w:line="259" w:lineRule="auto"/>
              <w:jc w:val="center"/>
              <w:rPr>
                <w:rFonts w:ascii="Times New Roman" w:eastAsia="Times New Roman" w:hAnsi="Times New Roman" w:cs="Times New Roman"/>
                <w:b/>
                <w:sz w:val="20"/>
                <w:szCs w:val="20"/>
              </w:rPr>
            </w:pPr>
            <w:r w:rsidRPr="00D82113">
              <w:rPr>
                <w:rFonts w:ascii="Times New Roman" w:eastAsia="Times New Roman" w:hAnsi="Times New Roman" w:cs="Times New Roman"/>
                <w:b/>
                <w:color w:val="0D0D0D"/>
                <w:sz w:val="20"/>
                <w:szCs w:val="20"/>
              </w:rPr>
              <w:t>МАЙНД-КОУЧ /МАЙНД-КОУЧ/</w:t>
            </w:r>
            <w:r w:rsidRPr="00D82113">
              <w:rPr>
                <w:rFonts w:ascii="Times New Roman" w:eastAsia="Times New Roman" w:hAnsi="Times New Roman" w:cs="Times New Roman"/>
                <w:b/>
                <w:color w:val="202124"/>
                <w:sz w:val="20"/>
                <w:szCs w:val="20"/>
              </w:rPr>
              <w:t>MIND COACH</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color w:val="000000"/>
                <w:sz w:val="20"/>
                <w:szCs w:val="20"/>
              </w:rPr>
            </w:pPr>
            <w:r w:rsidRPr="00BA1485">
              <w:rPr>
                <w:rFonts w:ascii="Times New Roman" w:hAnsi="Times New Roman" w:cs="Times New Roman"/>
                <w:b/>
                <w:sz w:val="20"/>
                <w:szCs w:val="20"/>
              </w:rPr>
              <w:t xml:space="preserve">В02.061 </w:t>
            </w:r>
            <w:r w:rsidRPr="00BA1485">
              <w:rPr>
                <w:rFonts w:ascii="Times New Roman" w:hAnsi="Times New Roman" w:cs="Times New Roman"/>
                <w:sz w:val="20"/>
                <w:szCs w:val="20"/>
              </w:rPr>
              <w:t>Майнд-фитнес тренері/ Майнд-фитнес тренер/ Mind-Fitness Trainer</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Цель дисциплины – создание программы развития индивидуальных когнитивных навыков (например, память, концентрация внимания, скорость чтения, устный счет и другие). в зависимости от особенностей психотипа и целей человека. В курсе рассматривается когнитивные функции, нейропластичность, выстраивание индивидуальной программы. Курс направлен на использование сервисов: Lumosity, Brainmetrix, Eidetic.</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 - адамның психотипі мен мақсаттарының ерекшеліктеріне байланысты жеке танымдық дағдыларды дамыту бағдарламасын құру (мысалы, есте сақтау, зейіннің шоғырлануы, оқу жылдамдығы, ауызша санау және т.б.). Курста танымдық функциялар, нейропластика, жеке бағдарламаны құру қарастырылады. Курс қызметтерді пайдалануға бағытталған: Lumosity, Brainmetrix, Eidetic.</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to create a program for the development of individual cognitive skills (for example, memory, concentration, reading speed, oral counting, and others). depending on the characteristics of the psychotype and the goals of the person. The course examines cognitive functions, neuroplasticity, building an individual program. The course is aimed at using the following services: Lumosity, Brainmetrix, Eidetic.</w:t>
            </w:r>
          </w:p>
        </w:tc>
        <w:tc>
          <w:tcPr>
            <w:tcW w:w="821" w:type="dxa"/>
          </w:tcPr>
          <w:p w:rsidR="00D82113" w:rsidRPr="00BA1485" w:rsidRDefault="00D82113" w:rsidP="00384D74">
            <w:pPr>
              <w:jc w:val="center"/>
              <w:rPr>
                <w:rFonts w:ascii="Times New Roman" w:hAnsi="Times New Roman" w:cs="Times New Roman"/>
                <w:b/>
                <w:color w:val="000000"/>
                <w:sz w:val="20"/>
                <w:szCs w:val="20"/>
              </w:rPr>
            </w:pPr>
            <w:r w:rsidRPr="00BA1485">
              <w:rPr>
                <w:rFonts w:ascii="Times New Roman" w:hAnsi="Times New Roman" w:cs="Times New Roman"/>
                <w:b/>
                <w:sz w:val="20"/>
                <w:szCs w:val="20"/>
              </w:rPr>
              <w:t>5</w:t>
            </w:r>
          </w:p>
        </w:tc>
        <w:tc>
          <w:tcPr>
            <w:tcW w:w="709" w:type="dxa"/>
          </w:tcPr>
          <w:p w:rsidR="00D82113" w:rsidRPr="00BA1485" w:rsidRDefault="00D82113" w:rsidP="00384D74">
            <w:pPr>
              <w:jc w:val="center"/>
              <w:rPr>
                <w:rFonts w:ascii="Times New Roman" w:hAnsi="Times New Roman" w:cs="Times New Roman"/>
                <w:b/>
                <w:color w:val="000000"/>
                <w:sz w:val="20"/>
                <w:szCs w:val="20"/>
              </w:rPr>
            </w:pPr>
            <w:r w:rsidRPr="00BA1485">
              <w:rPr>
                <w:rFonts w:ascii="Times New Roman" w:hAnsi="Times New Roman" w:cs="Times New Roman"/>
                <w:b/>
                <w:sz w:val="20"/>
                <w:szCs w:val="20"/>
              </w:rPr>
              <w:t>5</w:t>
            </w:r>
          </w:p>
        </w:tc>
        <w:tc>
          <w:tcPr>
            <w:tcW w:w="4423" w:type="dxa"/>
          </w:tcPr>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1. Сигел Д. Растущий мозг. Как нейронаука и навыки майндсайт помогают преодолеть проблемы подросткового возраста. ISBN 978-5-699-85514-8.—М.: Эксмо, 2016.- 272 с.</w:t>
            </w:r>
          </w:p>
          <w:p w:rsidR="00D82113" w:rsidRPr="00BA1485" w:rsidRDefault="00D82113" w:rsidP="00384D74">
            <w:pPr>
              <w:rPr>
                <w:rFonts w:ascii="Times New Roman" w:hAnsi="Times New Roman" w:cs="Times New Roman"/>
                <w:color w:val="191204"/>
                <w:sz w:val="20"/>
                <w:szCs w:val="20"/>
              </w:rPr>
            </w:pPr>
            <w:r w:rsidRPr="00BA1485">
              <w:rPr>
                <w:rFonts w:ascii="Times New Roman" w:hAnsi="Times New Roman" w:cs="Times New Roman"/>
                <w:color w:val="191204"/>
                <w:sz w:val="20"/>
                <w:szCs w:val="20"/>
              </w:rPr>
              <w:t>2. Могучий А. Секретный тренажер для мозга. Развитие интеллекта, памяти и внимания. ISBN 978-5-17-096509-0.—М.: АСТ, 2016. — 288 с.</w:t>
            </w:r>
          </w:p>
          <w:p w:rsidR="00D82113" w:rsidRPr="00BA1485" w:rsidRDefault="00D82113" w:rsidP="00384D74">
            <w:pPr>
              <w:rPr>
                <w:rFonts w:ascii="Times New Roman" w:hAnsi="Times New Roman" w:cs="Times New Roman"/>
                <w:color w:val="191204"/>
                <w:sz w:val="20"/>
                <w:szCs w:val="20"/>
              </w:rPr>
            </w:pPr>
            <w:r w:rsidRPr="00BA1485">
              <w:rPr>
                <w:rFonts w:ascii="Times New Roman" w:hAnsi="Times New Roman" w:cs="Times New Roman"/>
                <w:color w:val="191204"/>
                <w:sz w:val="20"/>
                <w:szCs w:val="20"/>
              </w:rPr>
              <w:t>3. Дубынин В. Мозг и его потребности. От питания до признания. Альпина Диджитал, 2021. — 520 с.</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color w:val="191204"/>
                <w:sz w:val="20"/>
                <w:szCs w:val="20"/>
              </w:rPr>
              <w:t>4. Баарс Б., Гейдж Н. Мозг, познание, разум: введение в когнитивные нейронауки. В 2 томах. Издательство: Бином. Лаборатория знаний. ISBN: 978-5-9963-1452-2.— 2015 г. 1019 с., цв. ил.</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b/>
                <w:color w:val="000000"/>
                <w:sz w:val="20"/>
                <w:szCs w:val="20"/>
              </w:rPr>
            </w:pPr>
            <w:r w:rsidRPr="00BA1485">
              <w:rPr>
                <w:rFonts w:ascii="Times New Roman" w:hAnsi="Times New Roman" w:cs="Times New Roman"/>
                <w:b/>
                <w:sz w:val="20"/>
                <w:szCs w:val="20"/>
              </w:rPr>
              <w:t>В02.049 Педагогика және психологияны оқыту әдістемесі/ Методика преподавания педагогики и психологии/ Methods of teaching pedagogy and psychology</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мақсаты-психологиялық және педагогикалық пәндерді оқытудың мазмұнын, әдістерін, нысандары мен құралдарын жүзеге асырудың кәсіби дағдылары мен дағдыларын игеру. Курста педагогика мен психологияны оқытудың заманауи технологиялары, формалары мен әдістері, педагогика мен психологияны оқытудың әдістемелік ерекшеліктері, психологиялық-педагогикалық пәндерді зерделеуді ғылыми-әдістемелік қамтамасыз ету қарастырылады. Курс оқытудың әдістемелік модельдерін, әдістемелерін, технологиялары мен тәсілдерін іске асыруға бағытталған.</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 xml:space="preserve">Цель дисциплины - овладение профессиональными умениями и навыками реализации содержания, методов, форм и средств преподавания психологических и педагогических дисциплин. В курсе рассматривается современные технологии, формы и методы преподавания педагогики и психологии, методические особенности преподавания педагогики и психологии, научно-методическое обеспечение изучения психолого-педагогических дисциплин. Курс направлен на реализацию методических моделей, методик, технологий и приемов обучения. </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to master professional skills and skills of implementing the content, methods, forms and means of teaching psychological and pedagogical disciplines. The course examines modern technologies, forms and methods of teaching pedagogy and psychology, methodological features of teaching pedagogy and psychology, scientific and methodological support for the study of psychological and pedagogical disciplines. The course is aimed at the implementation of methodological models, methods, technologies and teaching methods.</w:t>
            </w:r>
          </w:p>
        </w:tc>
        <w:tc>
          <w:tcPr>
            <w:tcW w:w="821"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5</w:t>
            </w:r>
          </w:p>
        </w:tc>
        <w:tc>
          <w:tcPr>
            <w:tcW w:w="709"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3</w:t>
            </w:r>
          </w:p>
        </w:tc>
        <w:tc>
          <w:tcPr>
            <w:tcW w:w="4423" w:type="dxa"/>
          </w:tcPr>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1. Искакова М.С. Методика преподавания психологии как педагогическая дисциплина и как наука. Методическое пособие. ISBN 978-602-240-522-4. —Алматы: Эверо, 2015. 64 с.</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2. Мандель Б.Р. Методика преподавания педагогики в современном высшем учебном заведении.</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3. Капранова В.А. Краткий курс лекций по педагогике. ISBN 978-985-460-976-8.—Минский государственный лингвистический университет (МГЛУ), 2020. — 148 с.</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4.http://www.lib.uniyar.ac.ru/edocs/iuni/20150503.pdf</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b/>
                <w:color w:val="000000"/>
                <w:sz w:val="20"/>
                <w:szCs w:val="20"/>
              </w:rPr>
            </w:pPr>
            <w:r w:rsidRPr="00BA1485">
              <w:rPr>
                <w:rFonts w:ascii="Times New Roman" w:hAnsi="Times New Roman" w:cs="Times New Roman"/>
                <w:b/>
                <w:sz w:val="20"/>
                <w:szCs w:val="20"/>
              </w:rPr>
              <w:t>В02.065 Коучинг философиясы/ Философия коучинга/ Coaching Philosophy</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 - әлем мен қоғам дамуының әмбебап заңдылықтарын, адамгершілік категориялары мен құндылықтарын зерттеу. Курс белгілі бір жағдайда шешім қабылдау кезінде коучингтің түрлері, әдістері мен технологияларын, оларды жеке өмірлік тиімділікті арттыру үшін күнделікті өмірде қолдану мақсатында қарастырады. Курс әлемнің жалпы философиялық заңдылықтарына сүйене отырып, мақсат туралы нақты көзқарасқа, әлемді түсінуге бағытталған.</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 xml:space="preserve">Цель дисциплины - изучение всеобщих законов развития мира и общества, нравственных категорий и ценностей. В курсе рассматривается виды, техники и технологии коучинга при принятии решений в конкретной ситуации, чтобы применять их в повседневной жизни для повышения личной эффективности. Курс направлен на четкое видение цели, миропонимание, базируясь на общефилософских законах развития мира.                                            </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to study the universal laws of the development of the world and society, moral categories and values. The course examines the types, techniques and technologies of coaching when making decisions in a specific situation, in order to apply them in everyday life to increase personal effectiveness. The course is aimed at a clear vision of the goal, world understanding, based on the general philosophical laws of the development of the world.</w:t>
            </w:r>
          </w:p>
        </w:tc>
        <w:tc>
          <w:tcPr>
            <w:tcW w:w="821"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5</w:t>
            </w:r>
          </w:p>
        </w:tc>
        <w:tc>
          <w:tcPr>
            <w:tcW w:w="709"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6</w:t>
            </w:r>
          </w:p>
        </w:tc>
        <w:tc>
          <w:tcPr>
            <w:tcW w:w="4423" w:type="dxa"/>
          </w:tcPr>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1. Учебник по коучингу. Базовый уровень: учебное пособие. Издательский дом «Академия Естествознания» https://drive.google.com/file/d/1Jk3FCbtWZGfJYecg_2oe-0E-swRDV7fX/view?usp=sharing</w:t>
            </w:r>
          </w:p>
          <w:p w:rsidR="00D82113" w:rsidRPr="00BA1485" w:rsidRDefault="00D82113" w:rsidP="00384D74">
            <w:pPr>
              <w:rPr>
                <w:rFonts w:ascii="Times New Roman" w:hAnsi="Times New Roman" w:cs="Times New Roman"/>
                <w:color w:val="1155CC"/>
                <w:sz w:val="20"/>
                <w:szCs w:val="20"/>
                <w:u w:val="single"/>
              </w:rPr>
            </w:pPr>
            <w:r w:rsidRPr="00BA1485">
              <w:rPr>
                <w:rFonts w:ascii="Times New Roman" w:hAnsi="Times New Roman" w:cs="Times New Roman"/>
                <w:sz w:val="20"/>
                <w:szCs w:val="20"/>
              </w:rPr>
              <w:t>2.</w:t>
            </w:r>
            <w:hyperlink r:id="rId24">
              <w:r w:rsidRPr="00BA1485">
                <w:rPr>
                  <w:rFonts w:ascii="Times New Roman" w:hAnsi="Times New Roman" w:cs="Times New Roman"/>
                  <w:sz w:val="20"/>
                  <w:szCs w:val="20"/>
                </w:rPr>
                <w:t xml:space="preserve"> </w:t>
              </w:r>
            </w:hyperlink>
            <w:hyperlink r:id="rId25">
              <w:r w:rsidRPr="00BA1485">
                <w:rPr>
                  <w:rFonts w:ascii="Times New Roman" w:hAnsi="Times New Roman" w:cs="Times New Roman"/>
                  <w:color w:val="1155CC"/>
                  <w:sz w:val="20"/>
                  <w:szCs w:val="20"/>
                  <w:u w:val="single"/>
                </w:rPr>
                <w:t>https://www.koob.ru/coaching/</w:t>
              </w:r>
            </w:hyperlink>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3.https://zen.yandex.ru/media/elenaupdate/top10-knig-po-kouchingu-5e569d4ecc57ef2349b33047</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 xml:space="preserve"> </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b/>
                <w:color w:val="000000"/>
                <w:sz w:val="20"/>
                <w:szCs w:val="20"/>
              </w:rPr>
            </w:pPr>
            <w:r w:rsidRPr="00BA1485">
              <w:rPr>
                <w:rFonts w:ascii="Times New Roman" w:hAnsi="Times New Roman" w:cs="Times New Roman"/>
                <w:b/>
                <w:sz w:val="20"/>
                <w:szCs w:val="20"/>
              </w:rPr>
              <w:t>В02.067 Педагогикадағы менторинг/ Менторинг в педагогике/ Mentoring in pedagogy</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мақсаты-жас педагогтың оқу-тәрбие ортасына кәсіби бейімделуін ұйымдастырумен таныстыру. Курста тұлғаның кезең-кезеңмен кәсіби өсуіне арналған жаңа технологиялар мен әдістер, өзін-өзі дамыту жолында оларды қолдау шарттары, педагогикалық ортаға біртіндеп ену қарастырылған. Курс жас маманды нақты құзыреттілікке үйрету және оқытудың тиімді тактикасын жасауға бағытталған.</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 xml:space="preserve">Цель дисциплины – ознакомление с организацией профессиональной адаптации молодого педагога к учебно-воспитательной среде. В курсе рассматриваются новые технологии и методы для поэтапного профессионального роста личности, условия для их поддержки на пути саморазвития, постепенного погружения в педагогическую среду. Курс направлен на выработку наиболее эффективных тактик обучения и научения молодого специалиста конкретным компетенциям. </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to familiarize with the organization of professional adaptation of a young teacher to the educational environment. The course examines new technologies and methods for the gradual professional growth of an individual, conditions for their support on the path of self-development, gradual immersion in the pedagogical environment. The course is aimed at developing the most effective training tactics and teaching a young specialist specific competencies.</w:t>
            </w:r>
          </w:p>
        </w:tc>
        <w:tc>
          <w:tcPr>
            <w:tcW w:w="821"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5</w:t>
            </w:r>
          </w:p>
        </w:tc>
        <w:tc>
          <w:tcPr>
            <w:tcW w:w="709"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7</w:t>
            </w:r>
          </w:p>
        </w:tc>
        <w:tc>
          <w:tcPr>
            <w:tcW w:w="4423" w:type="dxa"/>
          </w:tcPr>
          <w:p w:rsidR="00D82113" w:rsidRPr="00BA1485" w:rsidRDefault="00D82113" w:rsidP="00384D74">
            <w:pPr>
              <w:rPr>
                <w:rFonts w:ascii="Times New Roman" w:hAnsi="Times New Roman" w:cs="Times New Roman"/>
                <w:sz w:val="20"/>
                <w:szCs w:val="20"/>
                <w:highlight w:val="white"/>
              </w:rPr>
            </w:pPr>
            <w:r w:rsidRPr="00BA1485">
              <w:rPr>
                <w:rFonts w:ascii="Times New Roman" w:hAnsi="Times New Roman" w:cs="Times New Roman"/>
                <w:sz w:val="20"/>
                <w:szCs w:val="20"/>
                <w:highlight w:val="white"/>
              </w:rPr>
              <w:t>1. Коучинг и менторинг. Коучинг – наука побеждать. http://coach-s.narod.ru/business26.html</w:t>
            </w:r>
          </w:p>
          <w:p w:rsidR="00D82113" w:rsidRPr="00BA1485" w:rsidRDefault="00D82113" w:rsidP="00384D74">
            <w:pPr>
              <w:rPr>
                <w:rFonts w:ascii="Times New Roman" w:hAnsi="Times New Roman" w:cs="Times New Roman"/>
                <w:sz w:val="20"/>
                <w:szCs w:val="20"/>
                <w:highlight w:val="white"/>
              </w:rPr>
            </w:pPr>
            <w:r w:rsidRPr="00BA1485">
              <w:rPr>
                <w:rFonts w:ascii="Times New Roman" w:hAnsi="Times New Roman" w:cs="Times New Roman"/>
                <w:sz w:val="20"/>
                <w:szCs w:val="20"/>
                <w:highlight w:val="white"/>
              </w:rPr>
              <w:t>2. Менторинг. http://ru.wikipedia.org/wiki/%CC%E5%ED%F2%EE%F0.</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b/>
                <w:color w:val="000000"/>
                <w:sz w:val="20"/>
                <w:szCs w:val="20"/>
              </w:rPr>
            </w:pPr>
            <w:r w:rsidRPr="00BA1485">
              <w:rPr>
                <w:rFonts w:ascii="Times New Roman" w:hAnsi="Times New Roman" w:cs="Times New Roman"/>
                <w:b/>
                <w:sz w:val="20"/>
                <w:szCs w:val="20"/>
              </w:rPr>
              <w:t>В02.066 Арт-терапия/ Art therapy</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 - психикалық жағдайды үйлестірудің ішкі резервтері арқылы шығармашылық әлеуетті ашу. Курс арт-терапияның негізгі бағыттары мен түрлерін зерттейді және изотерапия, ертегі терапиясы, құм терапиясы, фототерапия, музыкалық терапия, коллаж, мата терапиясы, кинотеатртерапия, мандалотерапия, қуыршақ терапиясы, тестопластика, MAК (метафоралық ассоциативті карталар) терапиясы және т.б. әдістерін қолданады. Теріс тәжірибелер арқылы жұмыс барысында жаттығулар мен позитивті ойлауды қалыптастыруға көңіл бөлінеді.</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Цель дисциплины – раскрытие творческого потенциала посредством внутренних резервов для гармонизации психического состояния. В курсе рассматриваются основные направления и формы арт-терапии и применяются такие методы, как изотерапия, сказкотерапия, песочная терапия, фототерапия, музыкатерапия, коллажирование, тканетерапия, кинотерапия, мандалотерапия, куклотерапия, тестопластика, МАК-терапия и т.п. Прорабатывая негативные переживания курс направлен на выполнение упражнений и формирование позитивного мышления.</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the disclosure of creative potential through internal reserves for the harmonization of the mental state. The course examines the main directions and forms of art therapy and uses such methods as isotherapy, fairy tale therapy, sand therapy, phototherapy, music therapy, collage, tissue therapy, film therapy, mandalotherapy, doll therapy, testoplasty, MAC therapy, etc. Working through negative experiences, the course is aimed at performing exercises and forming positive thinking.</w:t>
            </w:r>
          </w:p>
        </w:tc>
        <w:tc>
          <w:tcPr>
            <w:tcW w:w="821"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5</w:t>
            </w:r>
          </w:p>
        </w:tc>
        <w:tc>
          <w:tcPr>
            <w:tcW w:w="709"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7</w:t>
            </w:r>
          </w:p>
        </w:tc>
        <w:tc>
          <w:tcPr>
            <w:tcW w:w="4423" w:type="dxa"/>
          </w:tcPr>
          <w:p w:rsidR="00D82113" w:rsidRPr="00BA1485" w:rsidRDefault="00D82113" w:rsidP="00384D74">
            <w:pPr>
              <w:rPr>
                <w:rFonts w:ascii="Times New Roman" w:hAnsi="Times New Roman" w:cs="Times New Roman"/>
                <w:sz w:val="20"/>
                <w:szCs w:val="20"/>
                <w:highlight w:val="white"/>
              </w:rPr>
            </w:pPr>
            <w:r w:rsidRPr="00BA1485">
              <w:rPr>
                <w:rFonts w:ascii="Times New Roman" w:hAnsi="Times New Roman" w:cs="Times New Roman"/>
                <w:sz w:val="20"/>
                <w:szCs w:val="20"/>
              </w:rPr>
              <w:t xml:space="preserve">1. </w:t>
            </w:r>
            <w:r w:rsidRPr="00BA1485">
              <w:rPr>
                <w:rFonts w:ascii="Times New Roman" w:hAnsi="Times New Roman" w:cs="Times New Roman"/>
                <w:sz w:val="20"/>
                <w:szCs w:val="20"/>
                <w:highlight w:val="white"/>
              </w:rPr>
              <w:t>Аткинсон М.</w:t>
            </w:r>
            <w:r w:rsidRPr="00BA1485">
              <w:rPr>
                <w:rFonts w:ascii="Times New Roman" w:hAnsi="Times New Roman" w:cs="Times New Roman"/>
                <w:sz w:val="20"/>
                <w:szCs w:val="20"/>
              </w:rPr>
              <w:t xml:space="preserve"> </w:t>
            </w:r>
            <w:r w:rsidRPr="00BA1485">
              <w:rPr>
                <w:rFonts w:ascii="Times New Roman" w:hAnsi="Times New Roman" w:cs="Times New Roman"/>
                <w:sz w:val="20"/>
                <w:szCs w:val="20"/>
                <w:highlight w:val="white"/>
              </w:rPr>
              <w:t>Мастерство жизни: внутренняя динамика развития. М.: Альпина Паблишер, 2012</w:t>
            </w:r>
          </w:p>
          <w:p w:rsidR="00D82113" w:rsidRPr="00BA1485" w:rsidRDefault="00D82113" w:rsidP="00384D74">
            <w:pPr>
              <w:rPr>
                <w:rFonts w:ascii="Times New Roman" w:hAnsi="Times New Roman" w:cs="Times New Roman"/>
                <w:sz w:val="20"/>
                <w:szCs w:val="20"/>
                <w:highlight w:val="white"/>
              </w:rPr>
            </w:pPr>
            <w:r w:rsidRPr="00BA1485">
              <w:rPr>
                <w:rFonts w:ascii="Times New Roman" w:hAnsi="Times New Roman" w:cs="Times New Roman"/>
                <w:sz w:val="20"/>
                <w:szCs w:val="20"/>
                <w:highlight w:val="white"/>
              </w:rPr>
              <w:t>2. Диспенза Д. Сила подсознания. Перевод на русский язык Петренко А., 2016. ООО «Издательство «Эксмо», 2017</w:t>
            </w:r>
          </w:p>
          <w:p w:rsidR="00D82113" w:rsidRPr="00BA1485" w:rsidRDefault="00D82113" w:rsidP="00384D74">
            <w:pPr>
              <w:rPr>
                <w:rFonts w:ascii="Times New Roman" w:hAnsi="Times New Roman" w:cs="Times New Roman"/>
                <w:sz w:val="20"/>
                <w:szCs w:val="20"/>
                <w:highlight w:val="white"/>
              </w:rPr>
            </w:pPr>
            <w:r w:rsidRPr="00BA1485">
              <w:rPr>
                <w:rFonts w:ascii="Times New Roman" w:hAnsi="Times New Roman" w:cs="Times New Roman"/>
                <w:sz w:val="20"/>
                <w:szCs w:val="20"/>
                <w:highlight w:val="white"/>
              </w:rPr>
              <w:t>3. Джулия Кэмерон. ПУТЬ ХУДОЖНИКА</w:t>
            </w:r>
            <w:r w:rsidRPr="00BA1485">
              <w:rPr>
                <w:rFonts w:ascii="Times New Roman" w:hAnsi="Times New Roman" w:cs="Times New Roman"/>
                <w:sz w:val="20"/>
                <w:szCs w:val="20"/>
              </w:rPr>
              <w:t xml:space="preserve"> </w:t>
            </w:r>
            <w:r w:rsidRPr="00BA1485">
              <w:rPr>
                <w:rFonts w:ascii="Times New Roman" w:hAnsi="Times New Roman" w:cs="Times New Roman"/>
                <w:sz w:val="20"/>
                <w:szCs w:val="20"/>
                <w:highlight w:val="white"/>
              </w:rPr>
              <w:t>ваша творческая мастерская.</w:t>
            </w:r>
            <w:r w:rsidRPr="00BA1485">
              <w:rPr>
                <w:rFonts w:ascii="Times New Roman" w:hAnsi="Times New Roman" w:cs="Times New Roman"/>
                <w:sz w:val="20"/>
                <w:szCs w:val="20"/>
              </w:rPr>
              <w:t xml:space="preserve"> </w:t>
            </w:r>
            <w:r w:rsidRPr="00BA1485">
              <w:rPr>
                <w:rFonts w:ascii="Times New Roman" w:hAnsi="Times New Roman" w:cs="Times New Roman"/>
                <w:sz w:val="20"/>
                <w:szCs w:val="20"/>
                <w:highlight w:val="white"/>
              </w:rPr>
              <w:t>Книга скачена с сайта http://psylib.org.ua/.</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 xml:space="preserve"> </w:t>
            </w:r>
          </w:p>
        </w:tc>
      </w:tr>
      <w:tr w:rsidR="00D82113" w:rsidRPr="00B35D3B" w:rsidTr="00813D42">
        <w:tc>
          <w:tcPr>
            <w:tcW w:w="392" w:type="dxa"/>
          </w:tcPr>
          <w:p w:rsidR="00D82113" w:rsidRPr="00813D42" w:rsidRDefault="00D82113" w:rsidP="0053467F">
            <w:pPr>
              <w:jc w:val="right"/>
              <w:rPr>
                <w:rFonts w:ascii="Times New Roman" w:hAnsi="Times New Roman" w:cs="Times New Roman"/>
                <w:color w:val="000000"/>
                <w:sz w:val="20"/>
                <w:szCs w:val="20"/>
              </w:rPr>
            </w:pPr>
          </w:p>
        </w:tc>
        <w:tc>
          <w:tcPr>
            <w:tcW w:w="3147" w:type="dxa"/>
          </w:tcPr>
          <w:p w:rsidR="00D82113" w:rsidRPr="00BA1485" w:rsidRDefault="00D82113" w:rsidP="00384D74">
            <w:pPr>
              <w:jc w:val="right"/>
              <w:rPr>
                <w:rFonts w:ascii="Times New Roman" w:hAnsi="Times New Roman" w:cs="Times New Roman"/>
                <w:b/>
                <w:color w:val="000000"/>
                <w:sz w:val="20"/>
                <w:szCs w:val="20"/>
              </w:rPr>
            </w:pPr>
            <w:r w:rsidRPr="00BA1485">
              <w:rPr>
                <w:rFonts w:ascii="Times New Roman" w:hAnsi="Times New Roman" w:cs="Times New Roman"/>
                <w:b/>
                <w:sz w:val="20"/>
                <w:szCs w:val="20"/>
              </w:rPr>
              <w:t>В02.055 Ойын педагогикасы/ Игропедагогика/ Game pedagogy</w:t>
            </w:r>
          </w:p>
        </w:tc>
        <w:tc>
          <w:tcPr>
            <w:tcW w:w="5387" w:type="dxa"/>
          </w:tcPr>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Пәннің мақсаты - білім беру ортасын жобалауды ойын-практикамен және педагогикалық дизайнмен ұштастыра оқыту. Курста білім беру процесін құрудың әдіснамалық негіздерін қолданатын ойын ортасы қарастырылады. Курс оқыту үдерісі шеңберінде ойын жағдайын, шығармашылық атмосфераны, тұлғаның құндылығын, тәжірибе жинақтау деңгейін құруға бағытталған, тренажерлар ойнағаннан кейін адам өмірде алған тәжірибесін қолдана алады.</w:t>
            </w:r>
          </w:p>
          <w:p w:rsidR="00D82113" w:rsidRPr="00BA1485" w:rsidRDefault="00D82113" w:rsidP="00384D74">
            <w:pPr>
              <w:jc w:val="both"/>
              <w:rPr>
                <w:rFonts w:ascii="Times New Roman" w:hAnsi="Times New Roman" w:cs="Times New Roman"/>
                <w:sz w:val="20"/>
                <w:szCs w:val="20"/>
              </w:rPr>
            </w:pPr>
            <w:r w:rsidRPr="00BA1485">
              <w:rPr>
                <w:rFonts w:ascii="Times New Roman" w:hAnsi="Times New Roman" w:cs="Times New Roman"/>
                <w:sz w:val="20"/>
                <w:szCs w:val="20"/>
              </w:rPr>
              <w:t>Цель дисциплины – научение проектированию образовательной среды в сочетании игропрактики с педагогическим дизайном. В курсе рассматривается игровая среда, где используются методические основы построения образовательного процесса. Курс направлен на создание игровой ситуации внутри учебного процесса, атмосферу творчества, ценность личности, уровень приобретения опыта, что после игровых симуляторов человек способен применять полученный опыт в жизни.</w:t>
            </w:r>
          </w:p>
          <w:p w:rsidR="00D82113" w:rsidRPr="00BA1485" w:rsidRDefault="00D82113" w:rsidP="00384D74">
            <w:pPr>
              <w:jc w:val="both"/>
              <w:rPr>
                <w:rFonts w:ascii="Times New Roman" w:hAnsi="Times New Roman" w:cs="Times New Roman"/>
                <w:sz w:val="20"/>
                <w:szCs w:val="20"/>
                <w:lang w:val="en-US"/>
              </w:rPr>
            </w:pPr>
            <w:r w:rsidRPr="00BA1485">
              <w:rPr>
                <w:rFonts w:ascii="Times New Roman" w:hAnsi="Times New Roman" w:cs="Times New Roman"/>
                <w:sz w:val="20"/>
                <w:szCs w:val="20"/>
                <w:lang w:val="en-US"/>
              </w:rPr>
              <w:t>The purpose of the discipline is to teach the design of the educational environment in combination of igropractic with pedagogical design. The course examines the game environment, where the methodological foundations of building the educational process are used. The course is aimed at creating a game situation within the educational process, an atmosphere of creativity, the value of personality, the level of experience acquisition, that after game simulators a person is able to apply the experience gained in life.</w:t>
            </w:r>
          </w:p>
        </w:tc>
        <w:tc>
          <w:tcPr>
            <w:tcW w:w="821"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5</w:t>
            </w:r>
          </w:p>
        </w:tc>
        <w:tc>
          <w:tcPr>
            <w:tcW w:w="709" w:type="dxa"/>
          </w:tcPr>
          <w:p w:rsidR="00D82113" w:rsidRPr="00BA1485" w:rsidRDefault="00D82113" w:rsidP="00384D74">
            <w:pPr>
              <w:jc w:val="center"/>
              <w:rPr>
                <w:rFonts w:ascii="Times New Roman" w:hAnsi="Times New Roman" w:cs="Times New Roman"/>
                <w:color w:val="000000"/>
                <w:sz w:val="20"/>
                <w:szCs w:val="20"/>
              </w:rPr>
            </w:pPr>
            <w:r w:rsidRPr="00BA1485">
              <w:rPr>
                <w:rFonts w:ascii="Times New Roman" w:hAnsi="Times New Roman" w:cs="Times New Roman"/>
                <w:sz w:val="20"/>
                <w:szCs w:val="20"/>
              </w:rPr>
              <w:t>7</w:t>
            </w:r>
          </w:p>
        </w:tc>
        <w:tc>
          <w:tcPr>
            <w:tcW w:w="4423" w:type="dxa"/>
          </w:tcPr>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1.Смирнова Е.О., Психология и педагогика игры. Учебник и практикум для академического бакалавриата. Академический курс, 2016</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2.Щуркова Е.Н. Педагогика. Игровые методики в классном руководстве 5-е изд., испр. и доп. Практическое пособие. Образовательный процесс 2017</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3.Патрушева И.В. Психология и педагогика игры. Учебное пособие для вузов. 2017</w:t>
            </w:r>
          </w:p>
          <w:p w:rsidR="00D82113" w:rsidRPr="00BA1485" w:rsidRDefault="00D82113" w:rsidP="00384D74">
            <w:pPr>
              <w:rPr>
                <w:rFonts w:ascii="Times New Roman" w:hAnsi="Times New Roman" w:cs="Times New Roman"/>
                <w:sz w:val="20"/>
                <w:szCs w:val="20"/>
              </w:rPr>
            </w:pPr>
            <w:r w:rsidRPr="00BA1485">
              <w:rPr>
                <w:rFonts w:ascii="Times New Roman" w:hAnsi="Times New Roman" w:cs="Times New Roman"/>
                <w:sz w:val="20"/>
                <w:szCs w:val="20"/>
              </w:rPr>
              <w:t>4.Нигматуллина Игра как метод интерактивного обучения. 2018</w:t>
            </w:r>
          </w:p>
        </w:tc>
      </w:tr>
      <w:tr w:rsidR="00D82113" w:rsidRPr="00B35D3B" w:rsidTr="00D82113">
        <w:trPr>
          <w:trHeight w:val="401"/>
        </w:trPr>
        <w:tc>
          <w:tcPr>
            <w:tcW w:w="14879" w:type="dxa"/>
            <w:gridSpan w:val="6"/>
          </w:tcPr>
          <w:p w:rsidR="00D82113" w:rsidRPr="00813D42" w:rsidRDefault="00D82113" w:rsidP="00D82113">
            <w:pPr>
              <w:spacing w:before="240" w:after="240" w:line="276" w:lineRule="auto"/>
              <w:jc w:val="center"/>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Экономика/Экономика</w:t>
            </w: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B16.062</w:t>
            </w:r>
          </w:p>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Аймақтық экономика/Региональная экономика/Regional economy</w:t>
            </w:r>
          </w:p>
        </w:tc>
        <w:tc>
          <w:tcPr>
            <w:tcW w:w="5387" w:type="dxa"/>
          </w:tcPr>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Экономика ғылымының маңызды салаларының бірі болып аймақтық экономика табылады. Қазақстанның ерекше мемлекеттік құрылымы, өңірлердің табиғи-климаттық, географиялық, демографиялық жағдайларының әртүрлілігі, олардың әлеуметтік-экономикалық дамуындағы теңсіздіктің күшеюі ҚР әрбір өңірінің ерекшелігін зерттеудің объективті қажеттілігін негіздейді.</w:t>
            </w:r>
          </w:p>
          <w:p w:rsidR="00D82113" w:rsidRPr="00813D42"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Региональная экономика является одной из важнейших отраслей науки экономики. Особая государственная структура Казахстана, разнообразие природно-климатических, географических, демографических условий регионов, усиление неравенства в их социально-экономическом развитии обосновывают объективную необходимость изучения специфики каждого региона РК.</w:t>
            </w:r>
          </w:p>
          <w:p w:rsidR="00D82113" w:rsidRPr="00813D42" w:rsidRDefault="00D82113" w:rsidP="00D82113">
            <w:pPr>
              <w:jc w:val="both"/>
              <w:rPr>
                <w:rFonts w:ascii="Times New Roman" w:eastAsia="Times New Roman" w:hAnsi="Times New Roman" w:cs="Times New Roman"/>
                <w:sz w:val="20"/>
                <w:szCs w:val="20"/>
              </w:rPr>
            </w:pPr>
          </w:p>
          <w:p w:rsidR="00D82113" w:rsidRPr="00813D42" w:rsidRDefault="00D82113" w:rsidP="00D82113">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Regional economy is one of the most important branches of the science of economics. The special state structure of Kazakhstan, the diversity of natural, climatic, geographical, demographic conditions of the regions, the increasing inequality in their socio-economic development justify the objective need to study the specifics of each region of the Republic of Kazakhstan.</w:t>
            </w:r>
          </w:p>
          <w:p w:rsidR="00D82113" w:rsidRPr="00813D42" w:rsidRDefault="00D82113" w:rsidP="00D82113">
            <w:pPr>
              <w:jc w:val="both"/>
              <w:rPr>
                <w:rFonts w:ascii="Times New Roman" w:eastAsia="Times New Roman" w:hAnsi="Times New Roman" w:cs="Times New Roman"/>
                <w:sz w:val="20"/>
                <w:szCs w:val="20"/>
                <w:lang w:val="en-US"/>
              </w:rPr>
            </w:pP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5</w:t>
            </w:r>
          </w:p>
        </w:tc>
        <w:tc>
          <w:tcPr>
            <w:tcW w:w="4423" w:type="dxa"/>
          </w:tcPr>
          <w:p w:rsidR="00D82113" w:rsidRPr="00813D42" w:rsidRDefault="00D82113" w:rsidP="00D82113">
            <w:pPr>
              <w:spacing w:before="240" w:after="240" w:line="276"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1.</w:t>
            </w:r>
            <w:r w:rsidRPr="00813D42">
              <w:rPr>
                <w:rFonts w:ascii="Times New Roman" w:eastAsia="Times New Roman" w:hAnsi="Times New Roman" w:cs="Times New Roman"/>
                <w:sz w:val="20"/>
                <w:szCs w:val="20"/>
                <w:highlight w:val="white"/>
              </w:rPr>
              <w:t>Турекулова Д.М., Бейсенгалиев Б.Т., Жуманова Б.К., Курманов Н.А. «Государственное управление экономикой в казахстане» Учебное пособие Алматы 2018, Эверо</w:t>
            </w:r>
          </w:p>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Муратова Р.А. Теория государственного управления (Учебное пособие) Алматы, 2017</w:t>
            </w:r>
          </w:p>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 Садвокасова К.Ж., Парусимова Н.И. Денежно- кредитная политика Учебное пособие Алматы, 2017</w:t>
            </w:r>
          </w:p>
          <w:p w:rsidR="00D82113" w:rsidRPr="00813D42" w:rsidRDefault="00D82113" w:rsidP="00D82113">
            <w:pPr>
              <w:spacing w:before="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4. Л.М. Сембиева Ж.М. Бұлақбай Экономиканы ақша-несиелік реттеу Оқу құралы II - том Алматы 2018</w:t>
            </w: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B16.063.Табиғи ресурстар экономикасы/Экономика природных ресурсов/Natural resource economics</w:t>
            </w:r>
          </w:p>
        </w:tc>
        <w:tc>
          <w:tcPr>
            <w:tcW w:w="5387" w:type="dxa"/>
          </w:tcPr>
          <w:p w:rsidR="00D82113" w:rsidRPr="00813D42" w:rsidRDefault="00D82113" w:rsidP="00D82113">
            <w:pPr>
              <w:shd w:val="clear" w:color="auto" w:fill="FFFFFF"/>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"Табиғи ресурстар экономикасы" пәнінің мақсаты табиғатты пайдалану саласындағы теориялық білімдерін қалыптастыру, қоғам қызметінің жаңа идеологиясын – тұрақты даму тұжырымдамасын қалыптастыру болып табылады. </w:t>
            </w:r>
          </w:p>
          <w:p w:rsidR="00D82113" w:rsidRPr="00813D42" w:rsidRDefault="00D82113" w:rsidP="00D82113">
            <w:pPr>
              <w:shd w:val="clear" w:color="auto" w:fill="FFFFFF"/>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"Табиғи ресурстар экономикасы" курсы адамдардың шектеулі табиғи ресурстарды өздерінің ресурстық-шикізаттық және ресурстық-экологиялық қажеттіліктерін қанағаттандыру үшін тиімді пайдалануына байланысты туындайтын экономикалық қатынастарды зерттейтін оқу пәні.</w:t>
            </w:r>
          </w:p>
          <w:p w:rsidR="00D82113" w:rsidRPr="00813D42" w:rsidRDefault="00D82113" w:rsidP="00D82113">
            <w:pPr>
              <w:shd w:val="clear" w:color="auto" w:fill="FFFFFF"/>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Целью дисциплины «Экономика природных ресурсов» является формирование теоретических знаний в области природопользования, формирование новой идеологии функционирования общества – концепции устойчивого развития.</w:t>
            </w:r>
          </w:p>
          <w:p w:rsidR="00D82113" w:rsidRPr="00813D42"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 «Экономика природных ресурсов» учебная дисциплина, которая исследует экономические отношения, возникающие по поводу эффективного использования людьми ограниченных природных ресурсов для удовлетворения своих ресурсо-сырьевых и ресурсо-экологических потребностей</w:t>
            </w:r>
          </w:p>
          <w:p w:rsidR="00D82113" w:rsidRPr="00813D42" w:rsidRDefault="00D82113" w:rsidP="00D82113">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The purpose of the discipline "Economics of natural resources" is the formation theoretical knowledge in the field of environmental management, the formation of a new ideology of the functioning of society-the concept of sustainable development. </w:t>
            </w:r>
          </w:p>
          <w:p w:rsidR="00D82113" w:rsidRPr="00813D42" w:rsidRDefault="00D82113" w:rsidP="00D82113">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course "Economics of Natural Resources" is an academic discipline that explores economic relations arising from the effective use of limited natural resources by people to meet their resource-raw materials and resource-environmental needs</w:t>
            </w:r>
          </w:p>
          <w:p w:rsidR="00D82113" w:rsidRPr="00813D42" w:rsidRDefault="00D82113" w:rsidP="00D82113">
            <w:pPr>
              <w:jc w:val="both"/>
              <w:rPr>
                <w:rFonts w:ascii="Times New Roman" w:eastAsia="Times New Roman" w:hAnsi="Times New Roman" w:cs="Times New Roman"/>
                <w:sz w:val="20"/>
                <w:szCs w:val="20"/>
                <w:lang w:val="en-US"/>
              </w:rPr>
            </w:pP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5</w:t>
            </w:r>
          </w:p>
        </w:tc>
        <w:tc>
          <w:tcPr>
            <w:tcW w:w="4423" w:type="dxa"/>
          </w:tcPr>
          <w:p w:rsidR="00D82113" w:rsidRPr="00813D42" w:rsidRDefault="00D82113" w:rsidP="00D82113">
            <w:pPr>
              <w:spacing w:before="240" w:after="240" w:line="276"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1. Джубатырова, С.С. и др.</w:t>
            </w:r>
          </w:p>
          <w:p w:rsidR="00D82113" w:rsidRPr="00813D42" w:rsidRDefault="00D82113" w:rsidP="00D82113">
            <w:pPr>
              <w:spacing w:before="240" w:after="240" w:line="276"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Экономика природопользования: Учебное пособие. / С.С. Джубатырова, Н.К. Буланова, А.С. Костарев. - 2-е изд. - Уральск: Редакционно-издательский центр ЗКГУ им.М.Утемисова, 2013. - 295c.</w:t>
            </w:r>
          </w:p>
          <w:p w:rsidR="00D82113" w:rsidRPr="00813D42" w:rsidRDefault="00D82113" w:rsidP="00D82113">
            <w:pPr>
              <w:spacing w:before="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highlight w:val="white"/>
              </w:rPr>
              <w:t>(РМЭБ)</w:t>
            </w: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B16.019 Көлік экономикасы/Экономика транспорта/Economy of transport</w:t>
            </w:r>
          </w:p>
        </w:tc>
        <w:tc>
          <w:tcPr>
            <w:tcW w:w="5387" w:type="dxa"/>
          </w:tcPr>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"Көлік экономикасы" пәнінің мақсаты нарықтық экономика; жылжымалы құрам жұмысының экономикасы; өндірістік ресурстар және оларды пайдалану тиімділігі; кәсіпорынның маркетингтік және өндірістік қызметі жағдайларында көліктің мәнін зерделеу болып табылады.</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"Көлік экономикасы" курсы нарықтық экономиканың дамуы жағдайында көлік жұмысының сапасын жақсарту үшін қажетті экономикалық ойлауды қалыптастыруға ықпал ететін көлік саласындағы нарықтың экономикалық заңдары туралы білім алуды; ағымдағы шығындарды азайтуды; ғылыми – техникалық прогресті және саланы қарқындатуды мақсат етеді</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Целью дисциплины  «Экономика транспорта является изучение значения транспорта в условиях рыночной экономики, экономики работы подвижного состава, производственных ресурсов и эффективности их использования, маркетинговой и производственной деятельности предприятия.</w:t>
            </w:r>
          </w:p>
          <w:p w:rsidR="00D82113" w:rsidRPr="00813D42"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 «Экономика транспорта» ставит цель получения знаний экономических законов рынка в области транспорта,  способствующих формированию экономического мышления, необходимого для улучшения качества работы транспорта в условиях развития рыночной экономики,  минимизации текущих издержек, научно – технического прогресса и интенсификации отрасли</w:t>
            </w:r>
          </w:p>
          <w:p w:rsidR="00D82113" w:rsidRPr="00813D42" w:rsidRDefault="00D82113" w:rsidP="00D82113">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purpose of the discipline "Transport Economics" is to study the importance of transport in a market economy; the economics of rolling stock; production resources and the efficiency of their use; marketing and production activities of the enterprise.</w:t>
            </w:r>
          </w:p>
          <w:p w:rsidR="00D82113" w:rsidRPr="00813D42" w:rsidRDefault="00D82113" w:rsidP="00D82113">
            <w:pPr>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course "Economics of Transport" aims to gain knowledge of the economic laws of the market in the field of transport, contributing to the formation of economic thinking necessary to improve the quality of transport in the conditions of the development of a market economy; minimizing current costs; scientific and technological progress and intensification of the industry</w:t>
            </w:r>
          </w:p>
          <w:p w:rsidR="00D82113" w:rsidRPr="00813D42" w:rsidRDefault="00D82113" w:rsidP="00D82113">
            <w:pPr>
              <w:jc w:val="both"/>
              <w:rPr>
                <w:rFonts w:ascii="Times New Roman" w:eastAsia="Times New Roman" w:hAnsi="Times New Roman" w:cs="Times New Roman"/>
                <w:sz w:val="20"/>
                <w:szCs w:val="20"/>
                <w:lang w:val="en-US"/>
              </w:rPr>
            </w:pP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6</w:t>
            </w:r>
          </w:p>
        </w:tc>
        <w:tc>
          <w:tcPr>
            <w:tcW w:w="4423" w:type="dxa"/>
          </w:tcPr>
          <w:p w:rsidR="00D82113" w:rsidRPr="00813D42" w:rsidRDefault="00D82113" w:rsidP="00D82113">
            <w:pPr>
              <w:spacing w:before="240" w:after="240" w:line="276"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1. Чаусова, Т.А. и др. Экономика транспорта: Электронный учебник. / Т.А. Чаусова, К.А. Есимсеитова, С.М. Хасенов. - Караганда: КарГТУ, 2017.</w:t>
            </w:r>
          </w:p>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О.В. Баюк Методы оптимизации транспортного управления Учебное пособие Алматы-2018 Эверо</w:t>
            </w:r>
          </w:p>
          <w:p w:rsidR="00D82113" w:rsidRPr="00813D42" w:rsidRDefault="00D82113" w:rsidP="00D82113">
            <w:pPr>
              <w:spacing w:before="240" w:line="276" w:lineRule="auto"/>
              <w:jc w:val="both"/>
              <w:rPr>
                <w:rFonts w:ascii="Times New Roman" w:eastAsia="Times New Roman" w:hAnsi="Times New Roman" w:cs="Times New Roman"/>
                <w:sz w:val="20"/>
                <w:szCs w:val="20"/>
              </w:rPr>
            </w:pP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 xml:space="preserve">B16.064 </w:t>
            </w:r>
          </w:p>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Құрылыс экономикасы/Экономика строительства/Construction economics</w:t>
            </w:r>
          </w:p>
        </w:tc>
        <w:tc>
          <w:tcPr>
            <w:tcW w:w="5387" w:type="dxa"/>
          </w:tcPr>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"Құрылыс экономикасы" курсы ел экономикасындағы құрылыс саласының орнын, құрылыс ұйымдарының ұйымдық-құқықтық нысандарын; кәсіпорын ресурстарын; ұйымдастыру, нормалау және еңбекке ақы төлеуді; өндіріс шығындары мен өнімнің өзіндік құнын; кәсіпорын қаржысын, салық салуды, маркетингтік қызмет негіздерін; өндірістік жоспарлауды зерделейді.</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Курс «Экономика строительства» изучает место строительной отрасли в экономике страны, организационно-правовые формы строительных организаций, ресурсы предприятия, организацию, нормирование и оплату труда, издержки производства и себестоимость продукции, финансы предприятия, налогообложение, основы маркетинговой деятельности, производственное планирование.</w:t>
            </w:r>
          </w:p>
          <w:p w:rsidR="00D82113" w:rsidRPr="00813D42" w:rsidRDefault="00D82113" w:rsidP="00D82113">
            <w:pPr>
              <w:spacing w:before="240" w:after="2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course "Construction Economics" studies the place of the construction industry in the country's economy, the organizational and legal forms of construction organizations; enterprise resources; organization, rationing and remuneration of labor; production costs and production costs; enterprise finance, taxation, the basics of marketing activities; production planning.</w:t>
            </w: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6</w:t>
            </w:r>
          </w:p>
        </w:tc>
        <w:tc>
          <w:tcPr>
            <w:tcW w:w="4423" w:type="dxa"/>
          </w:tcPr>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С.А. Калдыгожина Экономика и менеджмент в строительстве</w:t>
            </w:r>
          </w:p>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Электронный учебник для студентов неэкономических специальностей Алматы 2011(РМЭБ)</w:t>
            </w:r>
          </w:p>
          <w:p w:rsidR="00D82113" w:rsidRPr="00813D42" w:rsidRDefault="00D82113" w:rsidP="00D82113">
            <w:pPr>
              <w:spacing w:before="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Гималетдинов К.В. Организация производства и менеджемент предприятия Учебник Алматы 2018</w:t>
            </w: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B16.065 Бизнес-процестерді оңтайландыру/Оптимизация бизнес-процессов/Business process optimization</w:t>
            </w:r>
          </w:p>
        </w:tc>
        <w:tc>
          <w:tcPr>
            <w:tcW w:w="5387" w:type="dxa"/>
          </w:tcPr>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Пәнің мақсаты: бизнестің экономикалық көрсеткіштерін зерттеу, бизнес-процестерді терең талдау және фирма үшін оңтайландыру әдістерін ұсыну, фирманың бизнес-процестерін талдау арқылы экономикалық жағдайға баға беріп, жаңаша даму жолдарының ұсыну.</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Оңтайландыру барысында компания әрбір құрылымдық бөлімшенің жұмысын қайта қарайды, процесті жаңартады және жетілдіреді. Оңтайландыру кезінде бизнестің консультациялық, технологиялық және қаржылық жағына талдау жүргізіледі. Бизнес -процестерді оңтайландыру тіпті компанияның қазіргі ұйымдық құрылымын өзгертуі мүмкін. Бұл бизнес -талдаушыға даму тенденциясын зерттеуге және басты мәселені оқшаулауға мүмкіндік береді.</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Цель дисциплины: изучить экономические показатели бизнеса, дать углубленный анализ бизнес-процессов и методов оптимизации для фирмы, оценить экономическую ситуацию посредством анализа бизнес-процессов организации и предложить новые пути развития.</w:t>
            </w:r>
          </w:p>
          <w:p w:rsidR="00D82113" w:rsidRPr="00813D42" w:rsidRDefault="00D82113" w:rsidP="00D82113">
            <w:pPr>
              <w:spacing w:before="240" w:after="2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В ходе оптимизации компания пересматривает работу каждого структурного подразделения, модернизирует и улучшает процесс. При оптимизации проводится анализ консультативной, технологической и финансовой стороны бизнеса.</w:t>
            </w: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Оптимизация  бизнес-процессов может изменить даже действующую организационную структуру компании. Это даст бизнес аналитику изучить тенденцию развития и локализовать проблему.</w:t>
            </w:r>
          </w:p>
          <w:p w:rsidR="00D82113" w:rsidRPr="00813D42" w:rsidRDefault="00D82113" w:rsidP="00D82113">
            <w:pPr>
              <w:spacing w:before="240" w:after="2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sz w:val="20"/>
                <w:szCs w:val="20"/>
                <w:lang w:val="en-US"/>
              </w:rPr>
              <w:t>The purpose of the discipline: to study the economic performance of a business, to give an in-depth analysis of business processes and optimization methods for a company, to assess the economic situation by analyzing the organization's business processes and to propose new ways of development.</w:t>
            </w:r>
          </w:p>
          <w:p w:rsidR="00D82113" w:rsidRPr="00813D42" w:rsidRDefault="00D82113" w:rsidP="00D82113">
            <w:pPr>
              <w:spacing w:before="240" w:after="2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In the course of optimization, the company revises the work of each structural unit, modernizes and improves the process. When optimizing, an analysis of the advisory, technological and financial aspects of the business is carried out. Optimization of business processes can even change the current organizational structure of a company. This will enable the business analyst to study the development trend and localize the problem.</w:t>
            </w: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7</w:t>
            </w:r>
          </w:p>
        </w:tc>
        <w:tc>
          <w:tcPr>
            <w:tcW w:w="4423" w:type="dxa"/>
          </w:tcPr>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С.А. Калдыгожина Экономика и менеджмент в строительстве</w:t>
            </w:r>
          </w:p>
          <w:p w:rsidR="00D82113" w:rsidRPr="00813D42" w:rsidRDefault="00D82113" w:rsidP="00D82113">
            <w:pPr>
              <w:spacing w:before="240" w:after="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Электронный учебник для студентов неэкономических специальностей Алматы 2011(РМЭБ)</w:t>
            </w:r>
          </w:p>
          <w:p w:rsidR="00D82113" w:rsidRPr="00813D42" w:rsidRDefault="00D82113" w:rsidP="00D82113">
            <w:pPr>
              <w:spacing w:before="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2. Гималетдинов К.В. Организация производства и менеджемент предприятия Учебник Алматы 2018</w:t>
            </w:r>
          </w:p>
        </w:tc>
      </w:tr>
      <w:tr w:rsidR="00D82113" w:rsidRPr="00B35D3B" w:rsidTr="00813D42">
        <w:tc>
          <w:tcPr>
            <w:tcW w:w="392" w:type="dxa"/>
          </w:tcPr>
          <w:p w:rsidR="00D82113" w:rsidRPr="00813D42" w:rsidRDefault="00D82113" w:rsidP="00D82113">
            <w:pPr>
              <w:jc w:val="right"/>
              <w:rPr>
                <w:rFonts w:ascii="Times New Roman" w:hAnsi="Times New Roman" w:cs="Times New Roman"/>
                <w:color w:val="000000"/>
                <w:sz w:val="20"/>
                <w:szCs w:val="20"/>
              </w:rPr>
            </w:pPr>
          </w:p>
        </w:tc>
        <w:tc>
          <w:tcPr>
            <w:tcW w:w="3147" w:type="dxa"/>
          </w:tcPr>
          <w:p w:rsidR="00D82113" w:rsidRPr="00813D42" w:rsidRDefault="00D82113" w:rsidP="00D82113">
            <w:pPr>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B16.066 Бизнес-процестерді модельдеу/ Моделирование бизнес-процессов/Business process modeling</w:t>
            </w:r>
          </w:p>
        </w:tc>
        <w:tc>
          <w:tcPr>
            <w:tcW w:w="5387" w:type="dxa"/>
          </w:tcPr>
          <w:p w:rsidR="00D82113" w:rsidRPr="00813D42"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"Бизнес-үдерістерді модельдеу" пәнін меңгерудің мақсаты үдерісті басқарудың, бизнес-үдерістерді модельдеу мен талдаудың теориялық және практикалық негіздерін зерделеу, сондай-ақ бизнес-процестерді модельдеудің практикалық біліктері мен дағдыларын игеру болып табылады. Пән әр түрлі ұйымдардың бизнес-талдаушысы маманын даярлаудың маңызды бөлігі болып табылады және оның болашақ практикалық қызметінде маңызды орын алады.</w:t>
            </w:r>
          </w:p>
          <w:p w:rsidR="00D82113" w:rsidRPr="00813D42"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Целями освоения дисциплины "Моделирование бизнес-процессов" являются изучение теоретических и практических основ процессного управления, моделирования и анализа бизнес-процессов, а также приобретение практических умений и навыков моделирования бизнес-процессов. Дисциплина является важной составной частью подготовки специалиста бизнес аналитика различных организаций и занимает существенное место в его будущей практической деятельности. </w:t>
            </w:r>
          </w:p>
          <w:p w:rsidR="00D82113" w:rsidRDefault="00D82113" w:rsidP="00D82113">
            <w:pPr>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The objectives of mastering the discipline "Business Process Modeling" are to study the theoretical and practical foundations of process management, modeling and analysis of business processes, as well as the acquisition of practical skills and skills of business process modeling. The discipline is an important part of the training of a specialist business analyst of various organizations and occupies an essential place in his future practical activity.</w:t>
            </w:r>
          </w:p>
          <w:p w:rsidR="00D82113" w:rsidRPr="0056757E" w:rsidRDefault="00D82113" w:rsidP="00D82113">
            <w:pPr>
              <w:jc w:val="both"/>
              <w:rPr>
                <w:rFonts w:ascii="Times New Roman" w:eastAsia="Times New Roman" w:hAnsi="Times New Roman" w:cs="Times New Roman"/>
                <w:sz w:val="20"/>
                <w:szCs w:val="20"/>
              </w:rPr>
            </w:pPr>
          </w:p>
        </w:tc>
        <w:tc>
          <w:tcPr>
            <w:tcW w:w="821" w:type="dxa"/>
          </w:tcPr>
          <w:p w:rsidR="00D82113" w:rsidRPr="00813D42" w:rsidRDefault="00D82113" w:rsidP="00D82113">
            <w:pPr>
              <w:jc w:val="both"/>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5</w:t>
            </w:r>
          </w:p>
        </w:tc>
        <w:tc>
          <w:tcPr>
            <w:tcW w:w="709" w:type="dxa"/>
          </w:tcPr>
          <w:p w:rsidR="00D82113" w:rsidRPr="00813D42" w:rsidRDefault="00D82113" w:rsidP="00D82113">
            <w:pPr>
              <w:jc w:val="both"/>
              <w:rPr>
                <w:sz w:val="20"/>
                <w:szCs w:val="20"/>
              </w:rPr>
            </w:pPr>
            <w:r w:rsidRPr="00813D42">
              <w:rPr>
                <w:sz w:val="20"/>
                <w:szCs w:val="20"/>
              </w:rPr>
              <w:t>7</w:t>
            </w:r>
          </w:p>
        </w:tc>
        <w:tc>
          <w:tcPr>
            <w:tcW w:w="4423" w:type="dxa"/>
          </w:tcPr>
          <w:p w:rsidR="00D82113" w:rsidRPr="00813D42" w:rsidRDefault="00D82113" w:rsidP="00D82113">
            <w:pPr>
              <w:shd w:val="clear" w:color="auto" w:fill="FFFFFF"/>
              <w:spacing w:before="240" w:after="240" w:line="276" w:lineRule="auto"/>
              <w:ind w:left="2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1. Калянов Г.Н. Моделирование, анализ, реорганизация и автоматизация бизнеспроцессов: учеб.пос. - М.: Фис, 2006 2. Маслобоев А.В. Информационное обеспечение развития современны х экономических систем: учеб. пособие.- Апатиты: Изд-во КФ ПетрГУ, 2008.- 121 с.</w:t>
            </w:r>
          </w:p>
          <w:p w:rsidR="00D82113" w:rsidRDefault="00D82113" w:rsidP="00D82113">
            <w:pPr>
              <w:spacing w:before="240" w:line="276"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3. Маслобоев А.В. Информационные системы и технологии в экономике и управлении: учеб. пособие.- Апатиты: Изд-во КФ ПетрГУ, 2008.- 127 с</w:t>
            </w:r>
          </w:p>
          <w:p w:rsidR="00D82113" w:rsidRDefault="00D82113" w:rsidP="00D82113">
            <w:pPr>
              <w:spacing w:before="240" w:line="276" w:lineRule="auto"/>
              <w:jc w:val="both"/>
              <w:rPr>
                <w:rFonts w:ascii="Times New Roman" w:eastAsia="Times New Roman" w:hAnsi="Times New Roman" w:cs="Times New Roman"/>
                <w:sz w:val="20"/>
                <w:szCs w:val="20"/>
              </w:rPr>
            </w:pPr>
          </w:p>
          <w:p w:rsidR="00D82113" w:rsidRPr="00813D42" w:rsidRDefault="00D82113" w:rsidP="00D82113">
            <w:pPr>
              <w:spacing w:before="240" w:line="276" w:lineRule="auto"/>
              <w:jc w:val="both"/>
              <w:rPr>
                <w:rFonts w:ascii="Times New Roman" w:eastAsia="Times New Roman" w:hAnsi="Times New Roman" w:cs="Times New Roman"/>
                <w:sz w:val="20"/>
                <w:szCs w:val="20"/>
              </w:rPr>
            </w:pPr>
          </w:p>
        </w:tc>
      </w:tr>
    </w:tbl>
    <w:p w:rsidR="008757B2" w:rsidRDefault="0053467F" w:rsidP="00B35D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textWrapping" w:clear="all"/>
      </w:r>
    </w:p>
    <w:p w:rsidR="008757B2" w:rsidRPr="008757B2" w:rsidRDefault="008757B2" w:rsidP="008757B2">
      <w:pPr>
        <w:spacing w:after="0" w:line="240" w:lineRule="auto"/>
        <w:ind w:left="720"/>
        <w:jc w:val="center"/>
        <w:rPr>
          <w:b/>
          <w:color w:val="000000"/>
          <w:sz w:val="24"/>
          <w:szCs w:val="24"/>
        </w:rPr>
      </w:pPr>
      <w:r w:rsidRPr="008757B2">
        <w:rPr>
          <w:rFonts w:ascii="Times New Roman" w:eastAsia="Times New Roman" w:hAnsi="Times New Roman" w:cs="Times New Roman"/>
          <w:b/>
          <w:sz w:val="24"/>
          <w:szCs w:val="24"/>
        </w:rPr>
        <w:t xml:space="preserve">3. </w:t>
      </w:r>
      <w:r w:rsidRPr="008757B2">
        <w:rPr>
          <w:rFonts w:ascii="Times New Roman" w:eastAsia="Times New Roman" w:hAnsi="Times New Roman" w:cs="Times New Roman"/>
          <w:b/>
          <w:color w:val="000000"/>
          <w:sz w:val="24"/>
          <w:szCs w:val="24"/>
        </w:rPr>
        <w:t>Результаты</w:t>
      </w:r>
      <w:r w:rsidRPr="008757B2">
        <w:rPr>
          <w:rFonts w:ascii="Times New Roman" w:eastAsia="Times New Roman" w:hAnsi="Times New Roman" w:cs="Times New Roman"/>
          <w:color w:val="000000"/>
          <w:sz w:val="24"/>
          <w:szCs w:val="24"/>
        </w:rPr>
        <w:t xml:space="preserve"> </w:t>
      </w:r>
      <w:r w:rsidRPr="008757B2">
        <w:rPr>
          <w:rFonts w:ascii="Times New Roman" w:eastAsia="Times New Roman" w:hAnsi="Times New Roman" w:cs="Times New Roman"/>
          <w:b/>
          <w:color w:val="000000"/>
          <w:sz w:val="24"/>
          <w:szCs w:val="24"/>
        </w:rPr>
        <w:t xml:space="preserve">обучения по </w:t>
      </w:r>
      <w:r w:rsidRPr="008757B2">
        <w:rPr>
          <w:b/>
          <w:color w:val="000000"/>
          <w:sz w:val="24"/>
          <w:szCs w:val="24"/>
        </w:rPr>
        <w:t>дополнительной образовательной программе  Minоr</w:t>
      </w:r>
    </w:p>
    <w:p w:rsidR="008757B2" w:rsidRPr="008757B2" w:rsidRDefault="008757B2" w:rsidP="008757B2">
      <w:pPr>
        <w:pBdr>
          <w:top w:val="nil"/>
          <w:left w:val="nil"/>
          <w:bottom w:val="nil"/>
          <w:right w:val="nil"/>
          <w:between w:val="nil"/>
        </w:pBdr>
        <w:spacing w:after="0" w:line="240" w:lineRule="auto"/>
        <w:ind w:left="360"/>
        <w:jc w:val="right"/>
        <w:rPr>
          <w:rFonts w:ascii="Times New Roman" w:eastAsia="Times New Roman" w:hAnsi="Times New Roman" w:cs="Times New Roman"/>
          <w:b/>
          <w:color w:val="000000"/>
          <w:sz w:val="24"/>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5"/>
        <w:gridCol w:w="2976"/>
        <w:gridCol w:w="24"/>
        <w:gridCol w:w="4654"/>
        <w:gridCol w:w="1134"/>
        <w:gridCol w:w="4111"/>
        <w:gridCol w:w="29"/>
      </w:tblGrid>
      <w:tr w:rsidR="008757B2" w:rsidRPr="00813D42" w:rsidTr="00813D42">
        <w:tc>
          <w:tcPr>
            <w:tcW w:w="2220" w:type="dxa"/>
          </w:tcPr>
          <w:p w:rsidR="008757B2" w:rsidRPr="00813D42" w:rsidRDefault="008757B2" w:rsidP="00813D42">
            <w:pPr>
              <w:spacing w:after="0" w:line="240" w:lineRule="auto"/>
              <w:jc w:val="cente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Название /атауы/ Title</w:t>
            </w:r>
          </w:p>
        </w:tc>
        <w:tc>
          <w:tcPr>
            <w:tcW w:w="3015" w:type="dxa"/>
            <w:gridSpan w:val="3"/>
          </w:tcPr>
          <w:p w:rsidR="008757B2" w:rsidRPr="00813D42" w:rsidRDefault="008757B2" w:rsidP="00813D42">
            <w:pPr>
              <w:spacing w:after="0" w:line="240" w:lineRule="auto"/>
              <w:jc w:val="cente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Дисциплины/пәндер/ Disciplines</w:t>
            </w:r>
          </w:p>
        </w:tc>
        <w:tc>
          <w:tcPr>
            <w:tcW w:w="5788" w:type="dxa"/>
            <w:gridSpan w:val="2"/>
          </w:tcPr>
          <w:p w:rsidR="008757B2" w:rsidRPr="00813D42" w:rsidRDefault="008757B2" w:rsidP="00813D42">
            <w:pPr>
              <w:spacing w:after="0" w:line="240" w:lineRule="auto"/>
              <w:jc w:val="cente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Результаты обучения по дисциплине/  Пән бойынша оқыту нәтижелері/ Results of training in the discipline</w:t>
            </w:r>
          </w:p>
          <w:p w:rsidR="008757B2" w:rsidRPr="00813D42" w:rsidRDefault="008757B2" w:rsidP="00813D42">
            <w:pPr>
              <w:spacing w:after="0" w:line="240" w:lineRule="auto"/>
              <w:jc w:val="center"/>
              <w:rPr>
                <w:rFonts w:ascii="Times New Roman" w:eastAsia="Times New Roman" w:hAnsi="Times New Roman" w:cs="Times New Roman"/>
                <w:sz w:val="20"/>
                <w:szCs w:val="20"/>
              </w:rPr>
            </w:pPr>
          </w:p>
        </w:tc>
        <w:tc>
          <w:tcPr>
            <w:tcW w:w="4140" w:type="dxa"/>
            <w:gridSpan w:val="2"/>
          </w:tcPr>
          <w:p w:rsidR="008757B2" w:rsidRPr="00813D42" w:rsidRDefault="008757B2" w:rsidP="00813D42">
            <w:pPr>
              <w:spacing w:after="0" w:line="240" w:lineRule="auto"/>
              <w:jc w:val="center"/>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Результаты обучения по дополнительной образовательной программе/ Қосымша білім беру бағдарламасы бойынша оқыту нәтижелері /Results of training in an additional educational program</w:t>
            </w:r>
          </w:p>
          <w:p w:rsidR="008757B2" w:rsidRPr="00813D42" w:rsidRDefault="008757B2" w:rsidP="00813D42">
            <w:pPr>
              <w:spacing w:after="0" w:line="240" w:lineRule="auto"/>
              <w:jc w:val="center"/>
              <w:rPr>
                <w:rFonts w:ascii="Times New Roman" w:eastAsia="Times New Roman" w:hAnsi="Times New Roman" w:cs="Times New Roman"/>
                <w:sz w:val="20"/>
                <w:szCs w:val="20"/>
              </w:rPr>
            </w:pPr>
          </w:p>
        </w:tc>
      </w:tr>
      <w:tr w:rsidR="00BA1485" w:rsidRPr="0056757E" w:rsidTr="00813D42">
        <w:trPr>
          <w:trHeight w:val="240"/>
        </w:trPr>
        <w:tc>
          <w:tcPr>
            <w:tcW w:w="2220" w:type="dxa"/>
            <w:vMerge w:val="restart"/>
          </w:tcPr>
          <w:p w:rsidR="00BA1485" w:rsidRPr="00813D42" w:rsidRDefault="00BA1485" w:rsidP="00813D42">
            <w:pPr>
              <w:spacing w:after="0" w:line="240" w:lineRule="auto"/>
              <w:jc w:val="center"/>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Қауіпсіздік және еңбекті қорғау/Безопасность и охрана труда/Occupational safety and health</w:t>
            </w:r>
          </w:p>
        </w:tc>
        <w:tc>
          <w:tcPr>
            <w:tcW w:w="3015" w:type="dxa"/>
            <w:gridSpan w:val="3"/>
          </w:tcPr>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Электрқауіпсіздігі/Электробезопасность/Еlectrical safety  </w:t>
            </w:r>
          </w:p>
        </w:tc>
        <w:tc>
          <w:tcPr>
            <w:tcW w:w="5788" w:type="dxa"/>
            <w:gridSpan w:val="2"/>
          </w:tcPr>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электр қауіпсіздігін қамтамасыз ету үшін инженерлік жүйелердің оңтайлы нұсқаларын таңдауды ұйымдастырады;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техникалық жүйелердің сенімділігін болжау әдістемесін сипаттайды;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инженерлік жүйелердің оңтайлы нұсқаларын таңдау мен қабылдауды қолданады, электр қауіпсіздігі жағдайын бағалайды;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электр тогының әсерінен зардап шеккендерге алғашқы медициналық көмек көрсетуді жүзеге асырады.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организовывает выбор оптимальных вариантов инженерных систем для обеспечения электробезопасности;</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w:t>
            </w: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описывает методику прогнозирования надежности технических систем;</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выбор и принятие оптимальных вариантов инженерных систем, оценивает ситуацию электробезопасности;</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осуществляет оказание первой медицинской помощи пострадавшим от действия электрического тока.</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organizes the selection of optimal options for engineering systems to ensure electrical safety;</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describes the methodology for predicting the reliability of technical systems;</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the selection and adoption of optimal options for engineering systems, assesses the situation of electrical safety;</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provides first aid to victims of electric shock.</w:t>
            </w:r>
          </w:p>
        </w:tc>
        <w:tc>
          <w:tcPr>
            <w:tcW w:w="4140" w:type="dxa"/>
            <w:gridSpan w:val="2"/>
            <w:vMerge w:val="restart"/>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тұрмыста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заттар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материалдарды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қауіпсіз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математиканың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физика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химияның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ұғымдары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заңдарының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бірлігін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жұмыскерлердің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өмірі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денсаулығын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сақтау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мақсатында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еңбек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қауіпсіздігі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талаптарына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өнеркәсіптік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қауіпсіздік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-определяет единство основных понятий и законов математики, физики и химии для безопасного использования веществ и материалов в быту  и на производстве, оценивает производственные риски согласно требованиям безопасности труда, в целях сохранения жизни и здоровья работников, планирует и проводит работы в области промышленной безопасности.</w:t>
            </w:r>
          </w:p>
          <w:p w:rsidR="00BA1485" w:rsidRPr="00813D42" w:rsidRDefault="00BA1485" w:rsidP="00813D42">
            <w:pPr>
              <w:spacing w:after="0" w:line="240" w:lineRule="auto"/>
              <w:jc w:val="both"/>
              <w:rPr>
                <w:rFonts w:ascii="Times New Roman" w:eastAsia="Times New Roman" w:hAnsi="Times New Roman" w:cs="Times New Roman"/>
                <w:sz w:val="20"/>
                <w:szCs w:val="20"/>
              </w:rPr>
            </w:pPr>
          </w:p>
          <w:p w:rsidR="00BA1485" w:rsidRPr="00813D42" w:rsidRDefault="00BA1485" w:rsidP="00813D42">
            <w:pPr>
              <w:spacing w:after="0" w:line="240" w:lineRule="auto"/>
              <w:jc w:val="both"/>
              <w:rPr>
                <w:rFonts w:ascii="Times New Roman" w:eastAsia="Times New Roman" w:hAnsi="Times New Roman" w:cs="Times New Roman"/>
                <w:sz w:val="20"/>
                <w:szCs w:val="20"/>
              </w:rPr>
            </w:pP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determines the unity of the basic concepts and laws of mathematics, physics and chemistry for the safe use of substances and materials in everyday life and at work, assesses production risks in accordance with labor safety requirements, in order to preserve the life and health of employees, plans and conducts work in the field of industrial safety</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tc>
      </w:tr>
      <w:tr w:rsidR="00BA1485" w:rsidRPr="0056757E" w:rsidTr="00813D42">
        <w:trPr>
          <w:trHeight w:val="240"/>
        </w:trPr>
        <w:tc>
          <w:tcPr>
            <w:tcW w:w="2220" w:type="dxa"/>
            <w:vMerge/>
          </w:tcPr>
          <w:p w:rsidR="00BA1485" w:rsidRPr="00813D42" w:rsidRDefault="00BA1485" w:rsidP="00813D42">
            <w:pPr>
              <w:spacing w:after="0" w:line="240" w:lineRule="auto"/>
              <w:jc w:val="center"/>
              <w:rPr>
                <w:rFonts w:ascii="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Өрт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қауіпсіздігі</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Пожаробезопасность</w:t>
            </w:r>
            <w:r w:rsidRPr="00813D42">
              <w:rPr>
                <w:rFonts w:ascii="Times New Roman" w:eastAsia="Times New Roman" w:hAnsi="Times New Roman" w:cs="Times New Roman"/>
                <w:sz w:val="20"/>
                <w:szCs w:val="20"/>
                <w:lang w:val="en-US"/>
              </w:rPr>
              <w:t>/Fire safety</w:t>
            </w:r>
          </w:p>
        </w:tc>
        <w:tc>
          <w:tcPr>
            <w:tcW w:w="5788" w:type="dxa"/>
            <w:gridSpan w:val="2"/>
          </w:tcPr>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өртке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қорғаудың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заңнамалық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мәселелерін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қорытындылайды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өрт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қауіпсіздігі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мәселелерін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ұсынады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төтенше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өрт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жарылыс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кездегі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ықтимал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жанжалды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құтқару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қорғаныс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сауатты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tc>
        <w:tc>
          <w:tcPr>
            <w:tcW w:w="4140" w:type="dxa"/>
            <w:gridSpan w:val="2"/>
            <w:vMerge/>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tc>
      </w:tr>
      <w:tr w:rsidR="00BA1485" w:rsidRPr="0056757E" w:rsidTr="00813D42">
        <w:trPr>
          <w:trHeight w:val="240"/>
        </w:trPr>
        <w:tc>
          <w:tcPr>
            <w:tcW w:w="2220" w:type="dxa"/>
            <w:vMerge/>
          </w:tcPr>
          <w:p w:rsidR="00BA1485" w:rsidRPr="00813D42" w:rsidRDefault="00BA1485" w:rsidP="00813D42">
            <w:pPr>
              <w:spacing w:after="0" w:line="240" w:lineRule="auto"/>
              <w:jc w:val="center"/>
              <w:rPr>
                <w:rFonts w:ascii="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Өндірістік қауіпсіздік  / Производственная безопасность / Industrial safety  </w:t>
            </w:r>
          </w:p>
        </w:tc>
        <w:tc>
          <w:tcPr>
            <w:tcW w:w="5788" w:type="dxa"/>
            <w:gridSpan w:val="2"/>
          </w:tcPr>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қауіпсіздікті қамтамасыз ету әдістерін сипаттайды ;</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технологиялық процестер мен өндірістік жабдыққа қойылатын қауіпсіздік талаптарын бағалайды;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Өндірістік жабдықтарды қауіпсіз пайдалану ережелерін қолданады;;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өндірістік қауіпсіздік мәселелері бойынша жұмыстарды қауіпсіз жүргізуді ұйымдастыруды ұсынады.</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-описывает методы обеспечения безопасности ;</w:t>
            </w:r>
          </w:p>
          <w:p w:rsidR="00BA1485" w:rsidRPr="00813D42" w:rsidRDefault="00BA1485" w:rsidP="00813D42">
            <w:pPr>
              <w:spacing w:after="0" w:line="240" w:lineRule="auto"/>
              <w:ind w:firstLine="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требования безопасности к технологическим процессам и производственному оборудованию;</w:t>
            </w:r>
          </w:p>
          <w:p w:rsidR="00BA1485" w:rsidRPr="00813D42" w:rsidRDefault="00BA1485" w:rsidP="00813D42">
            <w:pPr>
              <w:spacing w:after="0" w:line="240" w:lineRule="auto"/>
              <w:ind w:firstLine="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-применяет правила безопасной эксплуатации производственного оборудования;</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предлагает организацию безопасного ведения работ в вопросах производственной безопасности.</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-describes security methods;</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evaluates the safety requirements for technological processes and production equipment;</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the rules for the safe operation of production equipment;</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offers the organization of safe work in matters of industrial safety</w:t>
            </w:r>
          </w:p>
        </w:tc>
        <w:tc>
          <w:tcPr>
            <w:tcW w:w="4140" w:type="dxa"/>
            <w:gridSpan w:val="2"/>
            <w:vMerge/>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tc>
      </w:tr>
      <w:tr w:rsidR="00BA1485" w:rsidRPr="0056757E" w:rsidTr="00813D42">
        <w:trPr>
          <w:trHeight w:val="240"/>
        </w:trPr>
        <w:tc>
          <w:tcPr>
            <w:tcW w:w="2220" w:type="dxa"/>
            <w:vMerge/>
          </w:tcPr>
          <w:p w:rsidR="00BA1485" w:rsidRPr="00813D42" w:rsidRDefault="00BA1485" w:rsidP="00813D42">
            <w:pPr>
              <w:spacing w:after="0" w:line="240" w:lineRule="auto"/>
              <w:jc w:val="center"/>
              <w:rPr>
                <w:rFonts w:ascii="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Қауіпті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техногенді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Опасные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природные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техногенные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процессы</w:t>
            </w:r>
            <w:r w:rsidRPr="00813D42">
              <w:rPr>
                <w:rFonts w:ascii="Times New Roman" w:eastAsia="Times New Roman" w:hAnsi="Times New Roman" w:cs="Times New Roman"/>
                <w:sz w:val="20"/>
                <w:szCs w:val="20"/>
                <w:lang w:val="en-US"/>
              </w:rPr>
              <w:t xml:space="preserve"> /Dangerous natural and man-made processes</w:t>
            </w:r>
          </w:p>
          <w:p w:rsidR="00BA1485" w:rsidRPr="00813D42" w:rsidRDefault="00BA1485" w:rsidP="00813D42">
            <w:pPr>
              <w:spacing w:after="0" w:line="240" w:lineRule="auto"/>
              <w:rPr>
                <w:rFonts w:ascii="Times New Roman" w:eastAsia="Times New Roman" w:hAnsi="Times New Roman" w:cs="Times New Roman"/>
                <w:sz w:val="20"/>
                <w:szCs w:val="20"/>
                <w:lang w:val="en-US"/>
              </w:rPr>
            </w:pPr>
          </w:p>
        </w:tc>
        <w:tc>
          <w:tcPr>
            <w:tcW w:w="5788" w:type="dxa"/>
            <w:gridSpan w:val="2"/>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қоршаған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қауіптілігін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зардап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шегушінің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өміріне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төндіретін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патологиялық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белгілерін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төтенше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нұсқаларын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қоршаған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ластануын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төмендету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ұсыныстарды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әзірлеуді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ұйымдастырады</w:t>
            </w:r>
            <w:r w:rsidRPr="00813D42">
              <w:rPr>
                <w:rFonts w:ascii="Times New Roman" w:eastAsia="Times New Roman" w:hAnsi="Times New Roman" w:cs="Times New Roman"/>
                <w:sz w:val="20"/>
                <w:szCs w:val="20"/>
                <w:lang w:val="en-US"/>
              </w:rPr>
              <w:t xml:space="preserve"> ; ,</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болжаудың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бірыңғай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коммуникациялық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нақты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шаралар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қабылдайды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 основные опасности среды обитания, выявляет  основные   признаки патологических  состояний, угрожающих жизни пострадавшего,</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варианты развития различных опасных и чрезвычайных ситуаций</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организует разработку технических предложений по снижению загрязнения среды обитания, </w:t>
            </w:r>
          </w:p>
          <w:p w:rsidR="00BA1485" w:rsidRPr="00813D42" w:rsidRDefault="00BA1485"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принимает конкретные меры по  созданию  единой информационно-коммуникационной системы прогнозирования.</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determines the main hazards of the environment, identifies the main signs of pathological conditions that threaten the life of the victim,</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options for the development of various dangerous and emergency situations</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organizes the development of technical proposals to reduce environmental pollution,</w:t>
            </w:r>
          </w:p>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takes concrete measures to create a unified information and communication forecasting system.</w:t>
            </w:r>
          </w:p>
        </w:tc>
        <w:tc>
          <w:tcPr>
            <w:tcW w:w="4140" w:type="dxa"/>
            <w:gridSpan w:val="2"/>
            <w:vMerge/>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tc>
      </w:tr>
      <w:tr w:rsidR="00BA1485" w:rsidRPr="0056757E" w:rsidTr="00813D42">
        <w:trPr>
          <w:trHeight w:val="240"/>
        </w:trPr>
        <w:tc>
          <w:tcPr>
            <w:tcW w:w="2220" w:type="dxa"/>
            <w:vMerge/>
          </w:tcPr>
          <w:p w:rsidR="00BA1485" w:rsidRPr="00813D42" w:rsidRDefault="00BA1485" w:rsidP="00813D42">
            <w:pPr>
              <w:spacing w:after="0" w:line="240" w:lineRule="auto"/>
              <w:jc w:val="center"/>
              <w:rPr>
                <w:rFonts w:ascii="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BA1485" w:rsidRPr="00813D42" w:rsidRDefault="00BA1485"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Алғашқы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дәрігерлік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көмек</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Первая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медицинская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помощь</w:t>
            </w:r>
            <w:r w:rsidRPr="00813D42">
              <w:rPr>
                <w:rFonts w:ascii="Times New Roman" w:eastAsia="Times New Roman" w:hAnsi="Times New Roman" w:cs="Times New Roman"/>
                <w:sz w:val="20"/>
                <w:szCs w:val="20"/>
                <w:lang w:val="en-US"/>
              </w:rPr>
              <w:t>/First medical aid</w:t>
            </w:r>
          </w:p>
        </w:tc>
        <w:tc>
          <w:tcPr>
            <w:tcW w:w="5788" w:type="dxa"/>
            <w:gridSpan w:val="2"/>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тіршілік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қауіптілігін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зардап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шегушінің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өміріне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қауіп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төндіретін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шұғыл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көмек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ететін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патологиялық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белгілерін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шұғыл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медициналық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көмек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жараларды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емдейді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сондай</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ақ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кетуді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уақытша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тоқтатады</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зардап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шеккендердің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кенеттен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ауырғандардың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өмірін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құтқару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алғашқы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медициналық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көмек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шараларын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тәртібі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кезектілігін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r w:rsidRPr="00813D42">
              <w:rPr>
                <w:rFonts w:ascii="Times New Roman" w:eastAsia="Times New Roman" w:hAnsi="Times New Roman" w:cs="Times New Roman"/>
                <w:sz w:val="20"/>
                <w:szCs w:val="20"/>
                <w:lang w:val="en-US"/>
              </w:rPr>
              <w:t>.</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 основные опасности среды обитания, выявляет  основные   признаки патологических  состояний, угрожающих жизни пострадавшего и требующие оказания неотложной помощи,</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демонстрирует     знания и умения оказания  неотложной медицинской  помощи</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производит      обработку и перевязку ран, также  временную  остановку  кровотечения,</w:t>
            </w:r>
          </w:p>
          <w:p w:rsidR="00BA1485" w:rsidRPr="00813D42" w:rsidRDefault="00BA1485"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демонстрирует порядок и очередность выполнения мероприятий первой медицинской  помощи по спасению жизни пострадавших и внезапно заболевших. </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-determines the main hazards of the habitat, identifies the main signs of pathological conditions that threaten the life of the victim and require urgent assistance,</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knowledge and skills in the provision of emergency medical care</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makes treatment and dressing of wounds, as well as a temporary stop of bleeding,</w:t>
            </w:r>
          </w:p>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the order and sequence of implementation of first aid measures to save the lives of victims and suddenly ill.</w:t>
            </w:r>
          </w:p>
        </w:tc>
        <w:tc>
          <w:tcPr>
            <w:tcW w:w="4140" w:type="dxa"/>
            <w:gridSpan w:val="2"/>
            <w:vMerge/>
          </w:tcPr>
          <w:p w:rsidR="00BA1485" w:rsidRPr="00813D42" w:rsidRDefault="00BA1485" w:rsidP="00813D42">
            <w:pPr>
              <w:spacing w:after="0" w:line="240" w:lineRule="auto"/>
              <w:jc w:val="both"/>
              <w:rPr>
                <w:rFonts w:ascii="Times New Roman" w:eastAsia="Times New Roman" w:hAnsi="Times New Roman" w:cs="Times New Roman"/>
                <w:sz w:val="20"/>
                <w:szCs w:val="20"/>
                <w:lang w:val="en-US"/>
              </w:rPr>
            </w:pPr>
          </w:p>
        </w:tc>
      </w:tr>
      <w:tr w:rsidR="00D0157B" w:rsidRPr="0056757E" w:rsidTr="00813D42">
        <w:trPr>
          <w:trHeight w:val="75"/>
        </w:trPr>
        <w:tc>
          <w:tcPr>
            <w:tcW w:w="2220" w:type="dxa"/>
            <w:vMerge w:val="restart"/>
            <w:shd w:val="clear" w:color="auto" w:fill="auto"/>
          </w:tcPr>
          <w:p w:rsidR="00D82113" w:rsidRPr="00D82113" w:rsidRDefault="00D82113" w:rsidP="00D82113">
            <w:pPr>
              <w:rPr>
                <w:rFonts w:ascii="Times New Roman" w:eastAsia="Times New Roman" w:hAnsi="Times New Roman" w:cs="Times New Roman"/>
                <w:b/>
                <w:color w:val="0D0D0D"/>
                <w:sz w:val="20"/>
                <w:szCs w:val="20"/>
                <w:lang w:val="en-US"/>
              </w:rPr>
            </w:pPr>
            <w:r w:rsidRPr="00D82113">
              <w:rPr>
                <w:rFonts w:ascii="Times New Roman" w:eastAsia="Times New Roman" w:hAnsi="Times New Roman" w:cs="Times New Roman"/>
                <w:b/>
                <w:color w:val="0D0D0D"/>
                <w:sz w:val="20"/>
                <w:szCs w:val="20"/>
              </w:rPr>
              <w:t>Нефтегазовое</w:t>
            </w:r>
            <w:r w:rsidRPr="00D82113">
              <w:rPr>
                <w:rFonts w:ascii="Times New Roman" w:eastAsia="Times New Roman" w:hAnsi="Times New Roman" w:cs="Times New Roman"/>
                <w:b/>
                <w:color w:val="0D0D0D"/>
                <w:sz w:val="20"/>
                <w:szCs w:val="20"/>
                <w:lang w:val="en-US"/>
              </w:rPr>
              <w:t xml:space="preserve"> </w:t>
            </w:r>
            <w:r w:rsidRPr="00D82113">
              <w:rPr>
                <w:rFonts w:ascii="Times New Roman" w:eastAsia="Times New Roman" w:hAnsi="Times New Roman" w:cs="Times New Roman"/>
                <w:b/>
                <w:color w:val="0D0D0D"/>
                <w:sz w:val="20"/>
                <w:szCs w:val="20"/>
              </w:rPr>
              <w:t>дело</w:t>
            </w:r>
            <w:r w:rsidRPr="00D82113">
              <w:rPr>
                <w:rFonts w:ascii="Times New Roman" w:eastAsia="Times New Roman" w:hAnsi="Times New Roman" w:cs="Times New Roman"/>
                <w:b/>
                <w:color w:val="0D0D0D"/>
                <w:sz w:val="20"/>
                <w:szCs w:val="20"/>
                <w:lang w:val="en-US"/>
              </w:rPr>
              <w:t>/</w:t>
            </w:r>
            <w:r w:rsidRPr="00D82113">
              <w:rPr>
                <w:rFonts w:ascii="Times New Roman" w:eastAsia="Times New Roman" w:hAnsi="Times New Roman" w:cs="Times New Roman"/>
                <w:b/>
                <w:color w:val="0D0D0D"/>
                <w:sz w:val="20"/>
                <w:szCs w:val="20"/>
              </w:rPr>
              <w:t>Мұнай</w:t>
            </w:r>
            <w:r w:rsidRPr="00D82113">
              <w:rPr>
                <w:rFonts w:ascii="Times New Roman" w:eastAsia="Times New Roman" w:hAnsi="Times New Roman" w:cs="Times New Roman"/>
                <w:b/>
                <w:color w:val="0D0D0D"/>
                <w:sz w:val="20"/>
                <w:szCs w:val="20"/>
                <w:lang w:val="en-US"/>
              </w:rPr>
              <w:t>-</w:t>
            </w:r>
            <w:r w:rsidRPr="00D82113">
              <w:rPr>
                <w:rFonts w:ascii="Times New Roman" w:eastAsia="Times New Roman" w:hAnsi="Times New Roman" w:cs="Times New Roman"/>
                <w:b/>
                <w:color w:val="0D0D0D"/>
                <w:sz w:val="20"/>
                <w:szCs w:val="20"/>
              </w:rPr>
              <w:t>газ</w:t>
            </w:r>
            <w:r w:rsidRPr="00D82113">
              <w:rPr>
                <w:rFonts w:ascii="Times New Roman" w:eastAsia="Times New Roman" w:hAnsi="Times New Roman" w:cs="Times New Roman"/>
                <w:b/>
                <w:color w:val="0D0D0D"/>
                <w:sz w:val="20"/>
                <w:szCs w:val="20"/>
                <w:lang w:val="en-US"/>
              </w:rPr>
              <w:t xml:space="preserve"> </w:t>
            </w:r>
            <w:r w:rsidRPr="00D82113">
              <w:rPr>
                <w:rFonts w:ascii="Times New Roman" w:eastAsia="Times New Roman" w:hAnsi="Times New Roman" w:cs="Times New Roman"/>
                <w:b/>
                <w:color w:val="0D0D0D"/>
                <w:sz w:val="20"/>
                <w:szCs w:val="20"/>
              </w:rPr>
              <w:t>ісі</w:t>
            </w:r>
            <w:r w:rsidRPr="00D82113">
              <w:rPr>
                <w:rFonts w:ascii="Times New Roman" w:eastAsia="Times New Roman" w:hAnsi="Times New Roman" w:cs="Times New Roman"/>
                <w:b/>
                <w:color w:val="0D0D0D"/>
                <w:sz w:val="20"/>
                <w:szCs w:val="20"/>
                <w:lang w:val="en-US"/>
              </w:rPr>
              <w:t>/oil and gas business</w:t>
            </w:r>
          </w:p>
          <w:p w:rsidR="00D0157B" w:rsidRPr="00D82113" w:rsidRDefault="00D0157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6"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Основы  нефтегазового  дела</w:t>
            </w:r>
          </w:p>
        </w:tc>
        <w:tc>
          <w:tcPr>
            <w:tcW w:w="5788" w:type="dxa"/>
            <w:gridSpan w:val="2"/>
          </w:tcPr>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-ақпараттық-коммуникациялық технологияларды өз бетінше іздеуді, талдауды және іріктеуді жүзеге асырады;</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-геологияның негіздерін, қабатта болатын физикалық, механикалық және гидравликалық процестердің мәнін ұсынады;</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-мұнай-газ саласы мәселелері бойынша мәселені, мақсатты және техникалық міндеттерді шешуге дайындықты қалыптастырады.</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-осуществляет самостоятельный поиск, анализ и подбор информационно-коммуникационных технологий;</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-представляет основы геологии, сущность физических, механических и гидравлических процессов, происходящих в пласте; </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-формулирует проблему, цель по вопросам нефтегазовой отрасли и готовность решать технические задачи. </w:t>
            </w:r>
          </w:p>
          <w:p w:rsidR="00D0157B" w:rsidRPr="00813D42" w:rsidRDefault="00D0157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performs independent search, analysis and selection of information and communication technologies;</w:t>
            </w:r>
          </w:p>
          <w:p w:rsidR="00D0157B" w:rsidRPr="00813D42" w:rsidRDefault="00D0157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presents the basics of geology, the essence of the physical, mechanical and hydraulic processes occurring in the reservoir;</w:t>
            </w:r>
          </w:p>
          <w:p w:rsidR="00D0157B" w:rsidRPr="00813D42" w:rsidRDefault="00D0157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formulates a problem, a goal for the oil and gas industry and a willingness to solve technical problems.</w:t>
            </w:r>
          </w:p>
        </w:tc>
        <w:tc>
          <w:tcPr>
            <w:tcW w:w="4140" w:type="dxa"/>
            <w:gridSpan w:val="2"/>
            <w:vMerge w:val="restart"/>
          </w:tcPr>
          <w:p w:rsidR="00D0157B" w:rsidRPr="00813D42" w:rsidRDefault="00D0157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Қабатта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болатын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геологиялық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физикалық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механикалық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гидравликалық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игерудің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көмірсутектерді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бақылау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реттеудің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құрылғыларын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Мұнай</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газ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игеруді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модельдеу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цифрлық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Мұнайгаз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проблемаларын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мүмкіндігімен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одан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Анализирует  геологические, физические, механические и гидравлические процессы, происходящих в пласте. Проектирует технологические процессы разработки месторождений  и  технические устройства промыслового контроля и регулирования извлечения углеводородов. Применяет современные информационные и цифровые технологии для анализа и моделирования разработки нефтегазовых месторождений. Планирует и проводит  исследовательские работы для решения проблем нефтегазовой отрасли. Способен к дальнейшему совершенствованию профессиональных навыков, навыков в управлении с возможностью организации собственного дела. </w:t>
            </w: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Analyzes the geological, physical, mechanical and hydraulic processes occurring in the reservoir.</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Designs the technological processes of field development and technical devices for field control and regulation of hydrocarbon extraction. Uses modern information and digital technologies to analyze and simulate the development of oil and gas fields. Plans and conducts research to solve the problems of the oil and gas industry. Is able to further improve professional skills, management skills with the ability to organize your own business.</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p>
        </w:tc>
      </w:tr>
      <w:tr w:rsidR="00D0157B" w:rsidRPr="0056757E" w:rsidTr="00813D42">
        <w:trPr>
          <w:trHeight w:val="96"/>
        </w:trPr>
        <w:tc>
          <w:tcPr>
            <w:tcW w:w="2220" w:type="dxa"/>
            <w:vMerge/>
            <w:shd w:val="clear" w:color="auto" w:fill="auto"/>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Технология и техника добычи нефти и газа</w:t>
            </w:r>
          </w:p>
        </w:tc>
        <w:tc>
          <w:tcPr>
            <w:tcW w:w="5788" w:type="dxa"/>
            <w:gridSpan w:val="2"/>
          </w:tcPr>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мұнай өндіру технологиясы мен техникасын зерттеу кезінде алынған маңызды ақпаратты көбейту мүмкіндігі;</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нұсқауларды орындап және дағдыларды тәжірибеде қолдана отырып, мұнай кен орындарында мұнай өндіру саласында алған теориялық білімдермен жұмыс істеу;</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өндірістік жағдайды бағалау және сыни талдау жүргізу.</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воспроизвести важную информацию, полученную при изучении технологии и технике добычи нефти;</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оперировать теоретическими знаниями, полученными в области  добычи нефтяных месторождении следуя инструкциям и применяя навыки на практике;</w:t>
            </w:r>
          </w:p>
          <w:p w:rsidR="00D0157B" w:rsidRPr="00813D42" w:rsidRDefault="00D0157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оценивать производственную ситуацию  и проводить критический анализ. </w:t>
            </w: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the ability to reproduce important information obtained during the study of oil production technology and techniques;</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operate with the theoretical knowledge gained in the field of oil field production following the instructions and applying the skills in practice;</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-evaluate the production situation and conduct a critical analysis.</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hd w:val="clear" w:color="auto" w:fill="FFFFFF"/>
              <w:spacing w:after="0" w:line="240" w:lineRule="auto"/>
              <w:jc w:val="both"/>
              <w:rPr>
                <w:rFonts w:ascii="Times New Roman" w:eastAsia="Times New Roman" w:hAnsi="Times New Roman" w:cs="Times New Roman"/>
                <w:b/>
                <w:sz w:val="20"/>
                <w:szCs w:val="20"/>
                <w:lang w:val="en-US"/>
              </w:rPr>
            </w:pPr>
          </w:p>
        </w:tc>
        <w:tc>
          <w:tcPr>
            <w:tcW w:w="4140" w:type="dxa"/>
            <w:gridSpan w:val="2"/>
            <w:vMerge/>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r>
      <w:tr w:rsidR="00D0157B" w:rsidRPr="0056757E" w:rsidTr="00813D42">
        <w:trPr>
          <w:trHeight w:val="93"/>
        </w:trPr>
        <w:tc>
          <w:tcPr>
            <w:tcW w:w="2220" w:type="dxa"/>
            <w:vMerge/>
            <w:shd w:val="clear" w:color="auto" w:fill="auto"/>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Промысловый контроль нефтегазовых месторождений</w:t>
            </w:r>
          </w:p>
        </w:tc>
        <w:tc>
          <w:tcPr>
            <w:tcW w:w="5788" w:type="dxa"/>
            <w:gridSpan w:val="2"/>
          </w:tcPr>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көздерден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базаларынан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математикалық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компьютерлік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қажетті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форматта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ұсыну</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математикалық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теңдеулерді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жерасты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гидромеханикасының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заңдылықтарын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түсіндіру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нақты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сүзу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тұжырымдау</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қаттардың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ұңғыма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жанындағы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аймақтарының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гидродинамикалық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жай</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күйін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сүзгілеу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сипаттамаларын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негіздеу</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осуществлять обработку и анализ информации из различных источников и баз данных, представлять ее в требуемом формате с использованием математических, информационных, компьютерных технологий;</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объяснять законы подземной гидромеханики с использованием математических уравнений и формулировать процесс фильтрации в конкретных условиях;</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оценивать и обосновывать гидродинамическое состояние и фильтрационные характеристики прискважинных зон продуктивных пластов.</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process and analyze information from various sources and databases, to present it in the required format using mathematical, information, and computer technologies;</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explain the laws of underground hydraulic mechanics using mathematical equations and formulate the filtration process in specific conditions;</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evaluate and justify the hydrodynamic state and filtration characteristics of the near-well zones of productive formations.</w:t>
            </w:r>
          </w:p>
        </w:tc>
        <w:tc>
          <w:tcPr>
            <w:tcW w:w="4140" w:type="dxa"/>
            <w:gridSpan w:val="2"/>
            <w:vMerge/>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r>
      <w:tr w:rsidR="00D0157B" w:rsidRPr="0056757E" w:rsidTr="00813D42">
        <w:trPr>
          <w:trHeight w:val="172"/>
        </w:trPr>
        <w:tc>
          <w:tcPr>
            <w:tcW w:w="2220" w:type="dxa"/>
            <w:vMerge/>
            <w:shd w:val="clear" w:color="auto" w:fill="auto"/>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Морской инжиниринг</w:t>
            </w:r>
          </w:p>
        </w:tc>
        <w:tc>
          <w:tcPr>
            <w:tcW w:w="5788" w:type="dxa"/>
            <w:gridSpan w:val="2"/>
          </w:tcPr>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қайраңды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игеру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гидротехникалық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құрылыстарды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қайраң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игеру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бағытында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дамытады</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теңізде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құрлықта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мұнай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газды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бұрғылау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ұқсастықтары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айырмашылықтарын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дәлелдейді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мұнай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газды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жинау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процестеріне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автоматтандырылған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бақылау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орнатады</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теңіз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акваторияларында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Мұнай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газ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ұңғымаларын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операцияларды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Қайраң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бұрғылау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жабдықтың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жай</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күйін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w:t>
            </w:r>
            <w:r w:rsidRPr="00813D42">
              <w:rPr>
                <w:rFonts w:ascii="Times New Roman" w:eastAsia="Times New Roman" w:hAnsi="Times New Roman" w:cs="Times New Roman"/>
                <w:sz w:val="20"/>
                <w:szCs w:val="20"/>
                <w:lang w:val="en-US"/>
              </w:rPr>
              <w:t>.</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develops professional skills in the development of offshore fields and the operation of hydraulic structures for the development of the shelf;</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развивает профессиональные навыки по разработке шельфовых месторождении по эксплуатации гидротехнических сооружении для освоения шельфа.</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аргументирует, выявляет сходство и различия технологических процессов бурения и добычи нефти и газа на море и на суше; устанавливает автоматизированный контроль за процессами промыслового сбора и подготовки нефти, газа.</w:t>
            </w:r>
          </w:p>
          <w:p w:rsidR="00D0157B" w:rsidRPr="00813D42" w:rsidRDefault="00D0157B" w:rsidP="00813D42">
            <w:pPr>
              <w:spacing w:after="0" w:line="240" w:lineRule="auto"/>
              <w:ind w:firstLine="70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способен проводить основные технологические операции при сооружении и эксплуатации нефтяных и газовых скважин на акваториях морей и оценивать работу, состояние оборудования при бурении, добыче и эксплуатации шельфовых месторождений;</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argues, identifies similarities and differences in the technological processes of drilling and production of oil and gas at sea and on land; establishes automated control over the processes of field collection and preparation of oil and gas;</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is able to carry out the main technological operations during the construction and operation of oil and gas wells in the waters of the seas and assess the operation and condition of equipment during drilling, production and operation of offshore fields.</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jc w:val="both"/>
              <w:rPr>
                <w:rFonts w:ascii="Times New Roman" w:eastAsia="Times New Roman" w:hAnsi="Times New Roman" w:cs="Times New Roman"/>
                <w:sz w:val="20"/>
                <w:szCs w:val="20"/>
                <w:lang w:val="en-US"/>
              </w:rPr>
            </w:pPr>
          </w:p>
        </w:tc>
        <w:tc>
          <w:tcPr>
            <w:tcW w:w="4140" w:type="dxa"/>
            <w:gridSpan w:val="2"/>
            <w:vMerge/>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r>
      <w:tr w:rsidR="00D0157B" w:rsidRPr="0056757E" w:rsidTr="00813D42">
        <w:trPr>
          <w:trHeight w:val="172"/>
        </w:trPr>
        <w:tc>
          <w:tcPr>
            <w:tcW w:w="2220" w:type="dxa"/>
            <w:vMerge/>
            <w:shd w:val="clear" w:color="auto" w:fill="auto"/>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Техника и технология повышения нефтеотдачи</w:t>
            </w:r>
          </w:p>
        </w:tc>
        <w:tc>
          <w:tcPr>
            <w:tcW w:w="5788" w:type="dxa"/>
            <w:gridSpan w:val="2"/>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классифицировать современные методы повышения нефтеотдачи пластов;</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способен охарактеризовывать технологию вторичных методов повышения нефтеотдачи пластов;</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способен обосновывать применение физико-химических и механических методов повышения нефтеотдачи для конкретных условий разработки месторождений;</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способен определять критерии применения тепловых и газовых методов повышения;</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-мұнай өндіруді арттырудың заманауи әдістерін жіктеу;</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қабаттардың мұнай беруін арттырудың қайталама әдістерінің технологиясын сипаттауға қабілетті;</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кен орындарын игерудің нақты жағдайлары үшін мұнай беруді арттырудың физика-химиялық және механикалық әдістерін қолдануды негіздеуге қабілетті;;</w:t>
            </w:r>
          </w:p>
          <w:p w:rsidR="00D0157B" w:rsidRPr="00813D42" w:rsidRDefault="00D0157B"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көтерудің жылу және газ әдістерін қолдану критерийлерін анықтауға қабілетті;;</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-classify modern methods of enhanced oil recovery;</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able to characterize the technology of secondary methods of enhanced oil recovery;</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able to justify the use of physico-chemical and mechanical methods to improve oil recovery for specific conditions of field development;</w:t>
            </w:r>
          </w:p>
          <w:p w:rsidR="00D0157B" w:rsidRPr="00813D42" w:rsidRDefault="00D0157B" w:rsidP="00813D42">
            <w:pPr>
              <w:spacing w:after="0" w:line="240" w:lineRule="auto"/>
              <w:jc w:val="right"/>
              <w:rPr>
                <w:rFonts w:ascii="Times New Roman" w:eastAsia="Times New Roman" w:hAnsi="Times New Roman" w:cs="Times New Roman"/>
                <w:b/>
                <w:color w:val="000000"/>
                <w:sz w:val="20"/>
                <w:szCs w:val="20"/>
                <w:lang w:val="en-US"/>
              </w:rPr>
            </w:pPr>
            <w:r w:rsidRPr="00813D42">
              <w:rPr>
                <w:rFonts w:ascii="Times New Roman" w:eastAsia="Times New Roman" w:hAnsi="Times New Roman" w:cs="Times New Roman"/>
                <w:sz w:val="20"/>
                <w:szCs w:val="20"/>
                <w:lang w:val="en-US"/>
              </w:rPr>
              <w:t>- is able to determine the criteria for the application of thermal and gas methods of increasing the;</w:t>
            </w:r>
          </w:p>
        </w:tc>
        <w:tc>
          <w:tcPr>
            <w:tcW w:w="4140" w:type="dxa"/>
            <w:gridSpan w:val="2"/>
            <w:vMerge/>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r>
      <w:tr w:rsidR="00D0157B" w:rsidRPr="0056757E" w:rsidTr="00813D42">
        <w:trPr>
          <w:trHeight w:val="172"/>
        </w:trPr>
        <w:tc>
          <w:tcPr>
            <w:tcW w:w="2220" w:type="dxa"/>
            <w:vMerge/>
            <w:shd w:val="clear" w:color="auto" w:fill="auto"/>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Сбор и подготовка скважинной продукции</w:t>
            </w:r>
          </w:p>
        </w:tc>
        <w:tc>
          <w:tcPr>
            <w:tcW w:w="5788" w:type="dxa"/>
            <w:gridSpan w:val="2"/>
          </w:tcPr>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тауарлық шикізат алу мақсатында мұнай мен газды жинау және дайындау саласында, мұнай мен газды сепарациялау, мұнай эмульсияларын бұзу және сарқынды суларды тазарту бойынша білімдерін және түсініктерін көрсету;</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өнімнің сапасына қойылатын қолданыстағы талаптарға сәйкес оны жинау мен дайындауды қамтамасыз ететін технологиялар мен техникалық құралдарды таңдау;</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мұнай кәсіпшілігінде ұңғымалардың өнімдерін жинау және дайындау бойынша практикалық міндеттерді шешу.</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демонстрировать знания и понимания в области сбора и подготовки нефти и газа с целью получения товарного сырья, по сепарации нефти и газа, разрушения нефтяных эмульсий и очистки сточных вод;</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выбирать технологии и технические средства, обеспечивающих сбор и подготовку продукции в соответствии с существующими требованиями к ее качеству;</w:t>
            </w:r>
          </w:p>
          <w:p w:rsidR="00D0157B" w:rsidRPr="00813D42" w:rsidRDefault="00D0157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решать практические задачи по сбору и подготовке продукции скважин на нефтяных промыслах.</w:t>
            </w:r>
          </w:p>
          <w:p w:rsidR="00D0157B" w:rsidRPr="00813D42" w:rsidRDefault="00D0157B" w:rsidP="00813D42">
            <w:pPr>
              <w:spacing w:after="0" w:line="240" w:lineRule="auto"/>
              <w:rPr>
                <w:rFonts w:ascii="Times New Roman" w:eastAsia="Times New Roman" w:hAnsi="Times New Roman" w:cs="Times New Roman"/>
                <w:sz w:val="20"/>
                <w:szCs w:val="20"/>
              </w:rPr>
            </w:pP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 knowledge and understanding in the field of oil and gas collection and preparation for the production of commercial raw materials, oil and gas separation, destruction of oil emulsions and wastewater treatment;</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choose technologies and technical means that ensure the collection and preparation of products in accordance with existing quality requirements;</w:t>
            </w:r>
          </w:p>
          <w:p w:rsidR="00D0157B" w:rsidRPr="00813D42" w:rsidRDefault="00D0157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solve practical tasks for the collection and preparation of well products in oil fields.</w:t>
            </w:r>
          </w:p>
          <w:p w:rsidR="00D0157B" w:rsidRPr="00813D42" w:rsidRDefault="00D0157B" w:rsidP="00813D42">
            <w:pPr>
              <w:spacing w:after="0" w:line="240" w:lineRule="auto"/>
              <w:rPr>
                <w:rFonts w:ascii="Times New Roman" w:eastAsia="Times New Roman" w:hAnsi="Times New Roman" w:cs="Times New Roman"/>
                <w:sz w:val="20"/>
                <w:szCs w:val="20"/>
                <w:lang w:val="en-US"/>
              </w:rPr>
            </w:pPr>
          </w:p>
          <w:p w:rsidR="00D0157B" w:rsidRPr="00813D42" w:rsidRDefault="00D0157B" w:rsidP="00813D42">
            <w:pPr>
              <w:spacing w:after="0" w:line="240" w:lineRule="auto"/>
              <w:jc w:val="right"/>
              <w:rPr>
                <w:rFonts w:ascii="Times New Roman" w:eastAsia="Times New Roman" w:hAnsi="Times New Roman" w:cs="Times New Roman"/>
                <w:b/>
                <w:color w:val="000000"/>
                <w:sz w:val="20"/>
                <w:szCs w:val="20"/>
                <w:lang w:val="en-US"/>
              </w:rPr>
            </w:pPr>
          </w:p>
        </w:tc>
        <w:tc>
          <w:tcPr>
            <w:tcW w:w="4140" w:type="dxa"/>
            <w:gridSpan w:val="2"/>
            <w:vMerge/>
          </w:tcPr>
          <w:p w:rsidR="00D0157B" w:rsidRPr="00813D42" w:rsidRDefault="00D0157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r>
      <w:tr w:rsidR="006C7214" w:rsidRPr="0056757E" w:rsidTr="00813D42">
        <w:trPr>
          <w:trHeight w:val="75"/>
        </w:trPr>
        <w:tc>
          <w:tcPr>
            <w:tcW w:w="2220" w:type="dxa"/>
            <w:vMerge w:val="restart"/>
            <w:shd w:val="clear" w:color="auto" w:fill="auto"/>
          </w:tcPr>
          <w:p w:rsidR="00D82113" w:rsidRPr="00D82113" w:rsidRDefault="00D82113" w:rsidP="00D82113">
            <w:pPr>
              <w:rPr>
                <w:rFonts w:ascii="Times New Roman" w:eastAsia="Times New Roman" w:hAnsi="Times New Roman" w:cs="Times New Roman"/>
                <w:b/>
                <w:color w:val="0D0D0D"/>
                <w:sz w:val="20"/>
                <w:szCs w:val="20"/>
              </w:rPr>
            </w:pPr>
            <w:r w:rsidRPr="00D82113">
              <w:rPr>
                <w:rFonts w:ascii="Times New Roman" w:eastAsia="Times New Roman" w:hAnsi="Times New Roman" w:cs="Times New Roman"/>
                <w:b/>
                <w:color w:val="0D0D0D"/>
                <w:sz w:val="20"/>
                <w:szCs w:val="20"/>
              </w:rPr>
              <w:t>Метрологическое обеспечение, стандартизация и сертификация/Метрологиялық қамтамасыз ету, стандарттау және сертификаттау</w:t>
            </w:r>
          </w:p>
          <w:p w:rsidR="00D82113" w:rsidRPr="00D82113" w:rsidRDefault="00D82113" w:rsidP="00D82113">
            <w:pPr>
              <w:rPr>
                <w:rFonts w:ascii="Times New Roman" w:eastAsia="Times New Roman" w:hAnsi="Times New Roman" w:cs="Times New Roman"/>
                <w:b/>
                <w:color w:val="0D0D0D"/>
                <w:sz w:val="20"/>
                <w:szCs w:val="20"/>
              </w:rPr>
            </w:pPr>
            <w:r w:rsidRPr="00D82113">
              <w:rPr>
                <w:rFonts w:ascii="Times New Roman" w:eastAsia="Times New Roman" w:hAnsi="Times New Roman" w:cs="Times New Roman"/>
                <w:b/>
                <w:color w:val="0D0D0D"/>
                <w:sz w:val="20"/>
                <w:szCs w:val="20"/>
              </w:rPr>
              <w:t>/Metrological support, standardization and certification</w:t>
            </w:r>
          </w:p>
          <w:p w:rsidR="006C7214" w:rsidRPr="00D82113" w:rsidRDefault="006C7214" w:rsidP="00813D42">
            <w:pPr>
              <w:spacing w:after="0" w:line="240" w:lineRule="auto"/>
              <w:rPr>
                <w:rFonts w:ascii="Times New Roman" w:eastAsia="Times New Roman" w:hAnsi="Times New Roman" w:cs="Times New Roman"/>
                <w:b/>
                <w:sz w:val="20"/>
                <w:szCs w:val="20"/>
              </w:rPr>
            </w:pPr>
          </w:p>
        </w:tc>
        <w:tc>
          <w:tcPr>
            <w:tcW w:w="3015" w:type="dxa"/>
            <w:gridSpan w:val="3"/>
            <w:tcBorders>
              <w:top w:val="single" w:sz="4" w:space="0" w:color="000000"/>
              <w:left w:val="single" w:sz="6" w:space="0" w:color="000000"/>
              <w:bottom w:val="single" w:sz="4" w:space="0" w:color="000000"/>
              <w:right w:val="single" w:sz="4" w:space="0" w:color="000000"/>
            </w:tcBorders>
          </w:tcPr>
          <w:p w:rsidR="006C7214" w:rsidRPr="00813D42" w:rsidRDefault="006C7214"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Өлшеу, сынау және бақылау әдістері мен құралдары/Методы и средства измерений, испытаний и контроля /Methods and means of measurement, testing and control</w:t>
            </w:r>
          </w:p>
        </w:tc>
        <w:tc>
          <w:tcPr>
            <w:tcW w:w="5788" w:type="dxa"/>
            <w:gridSpan w:val="2"/>
          </w:tcPr>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w:t>
            </w:r>
            <w:r w:rsidRPr="00813D42">
              <w:rPr>
                <w:rFonts w:ascii="Times New Roman" w:eastAsia="Times New Roman" w:hAnsi="Times New Roman" w:cs="Times New Roman"/>
                <w:sz w:val="20"/>
                <w:szCs w:val="20"/>
              </w:rPr>
              <w:t xml:space="preserve"> применяет методы обработки результатов измерений и анализа их достоверности;</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-использует средства измерений;</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предлагает методологию для решения профессиональных задач</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өлшеу нәтижелерін өңдеу және олардың шынайылығын талдау әдістерін қолданады;;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өлшеу құралдарын қолданады;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кәсіби міндеттерді шешу үшін әдіснаманы ұсынады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methods for processing measurement results and analyzing their reliability;</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measuring instruments;</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offers a methodology for solving professional tasks</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p>
        </w:tc>
        <w:tc>
          <w:tcPr>
            <w:tcW w:w="4140" w:type="dxa"/>
            <w:gridSpan w:val="2"/>
            <w:vMerge w:val="restart"/>
          </w:tcPr>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знание в области технических измерений, испытаний и контроля и методы стандартизации, сертификации и метрологии</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-применяет современные информационные технологии для решении конкретных теоретических   и прикладных задач в области метрологии, стандартизации и сертификации</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разрабатывает нормативные правовые акты, методическую документацию, регламентирующие качество и безопасность продукции, процессов и услуг</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проводит  исследовательские работы в области метрологии, стандартизации и сертификации.</w:t>
            </w:r>
          </w:p>
          <w:p w:rsidR="006C7214" w:rsidRPr="00813D42" w:rsidRDefault="006C7214" w:rsidP="00813D42">
            <w:pPr>
              <w:spacing w:after="0" w:line="240" w:lineRule="auto"/>
              <w:jc w:val="both"/>
              <w:rPr>
                <w:rFonts w:ascii="Times New Roman" w:eastAsia="Times New Roman" w:hAnsi="Times New Roman" w:cs="Times New Roman"/>
                <w:sz w:val="20"/>
                <w:szCs w:val="20"/>
              </w:rPr>
            </w:pPr>
          </w:p>
          <w:p w:rsidR="006C7214" w:rsidRPr="00813D42" w:rsidRDefault="006C7214" w:rsidP="00813D42">
            <w:pPr>
              <w:shd w:val="clear" w:color="auto" w:fill="FFFFFF"/>
              <w:spacing w:after="0" w:line="240" w:lineRule="auto"/>
              <w:jc w:val="both"/>
              <w:rPr>
                <w:rFonts w:ascii="Times New Roman" w:eastAsia="Times New Roman" w:hAnsi="Times New Roman" w:cs="Times New Roman"/>
                <w:color w:val="202124"/>
                <w:sz w:val="20"/>
                <w:szCs w:val="20"/>
                <w:shd w:val="clear" w:color="auto" w:fill="F8F9FA"/>
              </w:rPr>
            </w:pPr>
            <w:r w:rsidRPr="00813D42">
              <w:rPr>
                <w:rFonts w:ascii="Times New Roman" w:eastAsia="Times New Roman" w:hAnsi="Times New Roman" w:cs="Times New Roman"/>
                <w:color w:val="202124"/>
                <w:sz w:val="20"/>
                <w:szCs w:val="20"/>
                <w:shd w:val="clear" w:color="auto" w:fill="F8F9FA"/>
              </w:rPr>
              <w:t>- техникалық өлшеу, сынау және бақылау саласындағы білімді және стандарттау, сертификаттау және метрология әдістерін қолданады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color w:val="202124"/>
                <w:sz w:val="20"/>
                <w:szCs w:val="20"/>
                <w:shd w:val="clear" w:color="auto" w:fill="F8F9FA"/>
              </w:rPr>
            </w:pPr>
            <w:r w:rsidRPr="00813D42">
              <w:rPr>
                <w:rFonts w:ascii="Times New Roman" w:eastAsia="Times New Roman" w:hAnsi="Times New Roman" w:cs="Times New Roman"/>
                <w:color w:val="202124"/>
                <w:sz w:val="20"/>
                <w:szCs w:val="20"/>
                <w:shd w:val="clear" w:color="auto" w:fill="F8F9FA"/>
              </w:rPr>
              <w:t>-метрология, стандарттау және сертификаттау саласындағы нақты теориялық және қолданбалы мәселелерді шешу үшін заманауи ақпараттық технологияларды қолданады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color w:val="202124"/>
                <w:sz w:val="20"/>
                <w:szCs w:val="20"/>
                <w:shd w:val="clear" w:color="auto" w:fill="F8F9FA"/>
              </w:rPr>
            </w:pPr>
            <w:r w:rsidRPr="00813D42">
              <w:rPr>
                <w:rFonts w:ascii="Times New Roman" w:eastAsia="Times New Roman" w:hAnsi="Times New Roman" w:cs="Times New Roman"/>
                <w:color w:val="202124"/>
                <w:sz w:val="20"/>
                <w:szCs w:val="20"/>
                <w:shd w:val="clear" w:color="auto" w:fill="F8F9FA"/>
              </w:rPr>
              <w:t>- өнімнің, процестер мен қызметтердің сапасы мен қауіпсіздігін реттейтін нормативтік құқықтық актілерді, әдістемелік құжаттаманы әзірлейді</w:t>
            </w:r>
          </w:p>
          <w:p w:rsidR="006C7214" w:rsidRPr="00813D42" w:rsidRDefault="006C7214" w:rsidP="00813D42">
            <w:pPr>
              <w:shd w:val="clear" w:color="auto" w:fill="FFFFFF"/>
              <w:spacing w:after="0" w:line="240" w:lineRule="auto"/>
              <w:jc w:val="both"/>
              <w:rPr>
                <w:rFonts w:ascii="Times New Roman" w:eastAsia="Times New Roman" w:hAnsi="Times New Roman" w:cs="Times New Roman"/>
                <w:color w:val="202124"/>
                <w:sz w:val="20"/>
                <w:szCs w:val="20"/>
                <w:shd w:val="clear" w:color="auto" w:fill="F8F9FA"/>
              </w:rPr>
            </w:pPr>
            <w:r w:rsidRPr="00813D42">
              <w:rPr>
                <w:rFonts w:ascii="Times New Roman" w:eastAsia="Times New Roman" w:hAnsi="Times New Roman" w:cs="Times New Roman"/>
                <w:color w:val="202124"/>
                <w:sz w:val="20"/>
                <w:szCs w:val="20"/>
                <w:shd w:val="clear" w:color="auto" w:fill="F8F9FA"/>
              </w:rPr>
              <w:t>- метрология, стандарттау және сертификаттау саласында ғылыми -зерттеу жұмыстарын жүргізеді.</w:t>
            </w:r>
          </w:p>
          <w:p w:rsidR="006C7214" w:rsidRPr="00813D42" w:rsidRDefault="006C7214" w:rsidP="00813D42">
            <w:pPr>
              <w:shd w:val="clear" w:color="auto" w:fill="FFFFFF"/>
              <w:spacing w:after="0" w:line="240" w:lineRule="auto"/>
              <w:jc w:val="both"/>
              <w:rPr>
                <w:rFonts w:ascii="Times New Roman" w:eastAsia="Times New Roman" w:hAnsi="Times New Roman" w:cs="Times New Roman"/>
                <w:color w:val="202124"/>
                <w:sz w:val="20"/>
                <w:szCs w:val="20"/>
                <w:shd w:val="clear" w:color="auto" w:fill="F8F9FA"/>
                <w:lang w:val="en-US"/>
              </w:rPr>
            </w:pPr>
            <w:r w:rsidRPr="00813D42">
              <w:rPr>
                <w:rFonts w:ascii="Times New Roman" w:eastAsia="Times New Roman" w:hAnsi="Times New Roman" w:cs="Times New Roman"/>
                <w:color w:val="202124"/>
                <w:sz w:val="20"/>
                <w:szCs w:val="20"/>
                <w:shd w:val="clear" w:color="auto" w:fill="F8F9FA"/>
                <w:lang w:val="en-US"/>
              </w:rPr>
              <w:t>- uses knowledge in the field of technical measurement, testing and control and methods of standardization, certification and metrology</w:t>
            </w:r>
          </w:p>
          <w:p w:rsidR="006C7214" w:rsidRPr="00813D42" w:rsidRDefault="006C7214" w:rsidP="00813D42">
            <w:pPr>
              <w:spacing w:after="0" w:line="240" w:lineRule="auto"/>
              <w:jc w:val="both"/>
              <w:rPr>
                <w:rFonts w:ascii="Times New Roman" w:eastAsia="Times New Roman" w:hAnsi="Times New Roman" w:cs="Times New Roman"/>
                <w:color w:val="202124"/>
                <w:sz w:val="20"/>
                <w:szCs w:val="20"/>
                <w:shd w:val="clear" w:color="auto" w:fill="F8F9FA"/>
                <w:lang w:val="en-US"/>
              </w:rPr>
            </w:pPr>
            <w:r w:rsidRPr="00813D42">
              <w:rPr>
                <w:rFonts w:ascii="Times New Roman" w:eastAsia="Times New Roman" w:hAnsi="Times New Roman" w:cs="Times New Roman"/>
                <w:color w:val="202124"/>
                <w:sz w:val="20"/>
                <w:szCs w:val="20"/>
                <w:shd w:val="clear" w:color="auto" w:fill="F8F9FA"/>
                <w:lang w:val="en-US"/>
              </w:rPr>
              <w:t>- applies modern information technologies to solve specific theoretical and applied problems in the field of metrology, standardization and certification</w:t>
            </w:r>
          </w:p>
          <w:p w:rsidR="006C7214" w:rsidRPr="00813D42" w:rsidRDefault="006C7214" w:rsidP="00813D42">
            <w:pPr>
              <w:spacing w:after="0" w:line="240" w:lineRule="auto"/>
              <w:jc w:val="both"/>
              <w:rPr>
                <w:rFonts w:ascii="Times New Roman" w:eastAsia="Times New Roman" w:hAnsi="Times New Roman" w:cs="Times New Roman"/>
                <w:color w:val="202124"/>
                <w:sz w:val="20"/>
                <w:szCs w:val="20"/>
                <w:shd w:val="clear" w:color="auto" w:fill="F8F9FA"/>
                <w:lang w:val="en-US"/>
              </w:rPr>
            </w:pPr>
            <w:r w:rsidRPr="00813D42">
              <w:rPr>
                <w:rFonts w:ascii="Times New Roman" w:eastAsia="Times New Roman" w:hAnsi="Times New Roman" w:cs="Times New Roman"/>
                <w:color w:val="202124"/>
                <w:sz w:val="20"/>
                <w:szCs w:val="20"/>
                <w:shd w:val="clear" w:color="auto" w:fill="F8F9FA"/>
                <w:lang w:val="en-US"/>
              </w:rPr>
              <w:t>- develops normative legal acts, methodological documentation regulating the quality and safety of products, processes and services</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color w:val="202124"/>
                <w:sz w:val="20"/>
                <w:szCs w:val="20"/>
                <w:shd w:val="clear" w:color="auto" w:fill="F8F9FA"/>
                <w:lang w:val="en-US"/>
              </w:rPr>
              <w:t>- conducts research work in the field of metrology, standardization and certification.</w:t>
            </w:r>
          </w:p>
        </w:tc>
      </w:tr>
      <w:tr w:rsidR="006C7214" w:rsidRPr="0056757E" w:rsidTr="00813D42">
        <w:trPr>
          <w:trHeight w:val="75"/>
        </w:trPr>
        <w:tc>
          <w:tcPr>
            <w:tcW w:w="2220" w:type="dxa"/>
            <w:vMerge/>
            <w:shd w:val="clear" w:color="auto" w:fill="auto"/>
          </w:tcPr>
          <w:p w:rsidR="006C7214" w:rsidRPr="00813D42" w:rsidRDefault="006C7214" w:rsidP="00813D42">
            <w:pPr>
              <w:spacing w:after="0" w:line="240" w:lineRule="auto"/>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6C7214" w:rsidRPr="00813D42" w:rsidRDefault="006C7214"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Физикалық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шамаларды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өлшеу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Средства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измерений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физических</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величин</w:t>
            </w:r>
            <w:r w:rsidRPr="00813D42">
              <w:rPr>
                <w:rFonts w:ascii="Times New Roman" w:eastAsia="Times New Roman" w:hAnsi="Times New Roman" w:cs="Times New Roman"/>
                <w:sz w:val="20"/>
                <w:szCs w:val="20"/>
                <w:lang w:val="en-US"/>
              </w:rPr>
              <w:t>/Measuring instruments for physical quantities</w:t>
            </w:r>
          </w:p>
        </w:tc>
        <w:tc>
          <w:tcPr>
            <w:tcW w:w="5788" w:type="dxa"/>
            <w:gridSpan w:val="2"/>
          </w:tcPr>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применяет методы обработки результатов измерений и анализа их достоверности; -использует средства измерений;                   - предлагает методологию для решения профессиональных задач</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өлшеу нәтижелерін өңдеу және олардың дұрыстығын талдау әдістерін қолданады; - өлшеу құралдарын қолданады; - кәсіби есептерді шешу үшін әдіснаманы ұсынады</w:t>
            </w:r>
          </w:p>
          <w:p w:rsidR="006C7214" w:rsidRPr="00813D42" w:rsidRDefault="006C7214"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methods for processing measurement results and analyzing their reliability; - uses measurement tools; - offers a methodology for solving professional tasks</w:t>
            </w:r>
          </w:p>
        </w:tc>
        <w:tc>
          <w:tcPr>
            <w:tcW w:w="4140" w:type="dxa"/>
            <w:gridSpan w:val="2"/>
            <w:vMerge/>
          </w:tcPr>
          <w:p w:rsidR="006C7214" w:rsidRPr="00813D42" w:rsidRDefault="006C7214" w:rsidP="00813D42">
            <w:pPr>
              <w:spacing w:after="0" w:line="240" w:lineRule="auto"/>
              <w:jc w:val="both"/>
              <w:rPr>
                <w:rFonts w:ascii="Times New Roman" w:eastAsia="Times New Roman" w:hAnsi="Times New Roman" w:cs="Times New Roman"/>
                <w:b/>
                <w:sz w:val="20"/>
                <w:szCs w:val="20"/>
                <w:lang w:val="en-US"/>
              </w:rPr>
            </w:pPr>
          </w:p>
        </w:tc>
      </w:tr>
      <w:tr w:rsidR="006C7214" w:rsidRPr="0056757E" w:rsidTr="00813D42">
        <w:trPr>
          <w:trHeight w:val="75"/>
        </w:trPr>
        <w:tc>
          <w:tcPr>
            <w:tcW w:w="2220" w:type="dxa"/>
            <w:vMerge/>
            <w:shd w:val="clear" w:color="auto" w:fill="auto"/>
          </w:tcPr>
          <w:p w:rsidR="006C7214" w:rsidRPr="00813D42" w:rsidRDefault="006C7214" w:rsidP="00813D42">
            <w:pPr>
              <w:spacing w:after="0" w:line="240" w:lineRule="auto"/>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6C7214" w:rsidRPr="00813D42" w:rsidRDefault="006C7214"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Техникалық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Основы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технического</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регулирования</w:t>
            </w:r>
            <w:r w:rsidRPr="00813D42">
              <w:rPr>
                <w:rFonts w:ascii="Times New Roman" w:eastAsia="Times New Roman" w:hAnsi="Times New Roman" w:cs="Times New Roman"/>
                <w:sz w:val="20"/>
                <w:szCs w:val="20"/>
                <w:lang w:val="en-US"/>
              </w:rPr>
              <w:t>/Fundamentals of technical regulation</w:t>
            </w:r>
          </w:p>
        </w:tc>
        <w:tc>
          <w:tcPr>
            <w:tcW w:w="5788" w:type="dxa"/>
            <w:gridSpan w:val="2"/>
          </w:tcPr>
          <w:p w:rsidR="006C7214" w:rsidRPr="00813D42" w:rsidRDefault="006C7214"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демонстрирует знание о нормах законодательства в сфере технического регулирования в РК                                         - разрабатывает рабочую проектную и техническую документацию, оформляет законченные проектно-конструкторские работы с проверкой соответствия разрабатываемых проектов и технической документации                                -стандартам, техническим условиям и другим нормативным документам; проводить метрологическую экспертизу конструкторской и технологической документации.</w:t>
            </w:r>
          </w:p>
          <w:p w:rsidR="006C7214" w:rsidRPr="00813D42" w:rsidRDefault="006C7214"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ҚР-дағы техникалық реттеу саласындағы заңнама нормалары туралы білімді көрсетеді-жұмыс жобалық және техникалық құжаттаманы әзірлейді, әзірленетін жобалар мен техникалық құжаттаманың стандарттарға, техникалық шарттарға және басқа да нормативтік құжаттарға сәйкестігін тексере отырып, аяқталған жобалау-конструкторлық жұмыстарды ресімдейді; конструкторлық және технологиялық құжаттамаға метрологиялық сараптама жүргізу.</w:t>
            </w:r>
          </w:p>
          <w:p w:rsidR="006C7214" w:rsidRPr="00813D42" w:rsidRDefault="006C7214"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knowledge of the norms of legislation in the field of technical regulation in the Republic of Kazakhstan-develops working design and technical documentation, draws up completed design work with verification of compliance of the developed projects and technical documentation with standards, technical conditions and other regulatory documents; conduct metrological expertise of design and technological documentation.</w:t>
            </w:r>
          </w:p>
        </w:tc>
        <w:tc>
          <w:tcPr>
            <w:tcW w:w="4140" w:type="dxa"/>
            <w:gridSpan w:val="2"/>
            <w:vMerge/>
          </w:tcPr>
          <w:p w:rsidR="006C7214" w:rsidRPr="00813D42" w:rsidRDefault="006C7214" w:rsidP="00813D42">
            <w:pPr>
              <w:spacing w:after="0" w:line="240" w:lineRule="auto"/>
              <w:jc w:val="both"/>
              <w:rPr>
                <w:rFonts w:ascii="Times New Roman" w:eastAsia="Times New Roman" w:hAnsi="Times New Roman" w:cs="Times New Roman"/>
                <w:b/>
                <w:sz w:val="20"/>
                <w:szCs w:val="20"/>
                <w:lang w:val="en-US"/>
              </w:rPr>
            </w:pPr>
          </w:p>
        </w:tc>
      </w:tr>
      <w:tr w:rsidR="006C7214" w:rsidRPr="0056757E" w:rsidTr="00813D42">
        <w:trPr>
          <w:trHeight w:val="75"/>
        </w:trPr>
        <w:tc>
          <w:tcPr>
            <w:tcW w:w="2220" w:type="dxa"/>
            <w:vMerge/>
            <w:shd w:val="clear" w:color="auto" w:fill="auto"/>
          </w:tcPr>
          <w:p w:rsidR="006C7214" w:rsidRPr="00813D42" w:rsidRDefault="006C7214" w:rsidP="00813D42">
            <w:pPr>
              <w:spacing w:after="0" w:line="240" w:lineRule="auto"/>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right w:val="single" w:sz="4" w:space="0" w:color="000000"/>
            </w:tcBorders>
          </w:tcPr>
          <w:p w:rsidR="006C7214" w:rsidRPr="00813D42" w:rsidRDefault="006C7214"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Сапа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жүйелері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БМЖ</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аудиті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Системы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качества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аудит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ИСМ</w:t>
            </w:r>
            <w:r w:rsidRPr="00813D42">
              <w:rPr>
                <w:rFonts w:ascii="Times New Roman" w:eastAsia="Times New Roman" w:hAnsi="Times New Roman" w:cs="Times New Roman"/>
                <w:sz w:val="20"/>
                <w:szCs w:val="20"/>
                <w:lang w:val="en-US"/>
              </w:rPr>
              <w:t xml:space="preserve"> //Quality systems and ISM audit </w:t>
            </w:r>
          </w:p>
        </w:tc>
        <w:tc>
          <w:tcPr>
            <w:tcW w:w="5788" w:type="dxa"/>
            <w:gridSpan w:val="2"/>
          </w:tcPr>
          <w:p w:rsidR="006C7214" w:rsidRPr="00813D42" w:rsidRDefault="006C7214" w:rsidP="00813D42">
            <w:pPr>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 демонстрирует актуальные  проблемы  организации, внедрения  и  поддержания  в  рабочем  состоянии  системы качества и аудита ИСМ.              - применяет различные методы статистического контроля и управления качеством продукции на всех этапах движения продукции, обеспечивая качество продукции, соответствующее государственным стандартам                                                                       -</w:t>
            </w:r>
            <w:r w:rsidRPr="00813D42">
              <w:rPr>
                <w:rFonts w:ascii="Times New Roman" w:eastAsia="Times New Roman" w:hAnsi="Times New Roman" w:cs="Times New Roman"/>
                <w:sz w:val="20"/>
                <w:szCs w:val="20"/>
                <w:highlight w:val="white"/>
              </w:rPr>
              <w:t xml:space="preserve"> формирует теоретические и практические знания о последовательности работы.</w:t>
            </w:r>
          </w:p>
          <w:p w:rsidR="006C7214" w:rsidRPr="00813D42" w:rsidRDefault="006C7214" w:rsidP="00813D42">
            <w:pPr>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sz w:val="20"/>
                <w:szCs w:val="20"/>
                <w:highlight w:val="white"/>
              </w:rPr>
              <w:t>усваивает теоретические основы выполнения дипломной работы и их применение на практике.</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highlight w:val="white"/>
              </w:rPr>
              <w:t xml:space="preserve">- </w:t>
            </w:r>
            <w:r w:rsidRPr="00813D42">
              <w:rPr>
                <w:rFonts w:ascii="Times New Roman" w:eastAsia="Times New Roman" w:hAnsi="Times New Roman" w:cs="Times New Roman"/>
                <w:sz w:val="20"/>
                <w:szCs w:val="20"/>
              </w:rPr>
              <w:t>изучает практические навыки на базовом и  программном уровне</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sz w:val="20"/>
                <w:szCs w:val="20"/>
                <w:highlight w:val="white"/>
              </w:rPr>
              <w:t>применяет необходимые знания, навыки из основ научных исследований и компетентен применять их на практике</w:t>
            </w:r>
            <w:r w:rsidRPr="00813D42">
              <w:rPr>
                <w:rFonts w:ascii="Times New Roman" w:eastAsia="Times New Roman" w:hAnsi="Times New Roman" w:cs="Times New Roman"/>
                <w:sz w:val="20"/>
                <w:szCs w:val="20"/>
              </w:rPr>
              <w:t xml:space="preserve"> .</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используйте инновационные технологии для обобщения новейших методов и данных</w:t>
            </w:r>
          </w:p>
          <w:p w:rsidR="006C7214" w:rsidRPr="00813D42" w:rsidRDefault="006C7214" w:rsidP="00813D42">
            <w:pPr>
              <w:spacing w:after="0" w:line="240" w:lineRule="auto"/>
              <w:jc w:val="both"/>
              <w:rPr>
                <w:rFonts w:ascii="Times New Roman" w:eastAsia="Times New Roman" w:hAnsi="Times New Roman" w:cs="Times New Roman"/>
                <w:sz w:val="20"/>
                <w:szCs w:val="20"/>
              </w:rPr>
            </w:pP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БМЖ аудиті мен сапа жүйесін жұмыс жағдайында қолдау және енгізу, ұйымдастырудың өзекті мәселелерін көрсетеді. - мемлекеттік стандарттарға сәйкес келетін өнім сапасын қамтамасыз ете отырып, өнім қозғалысының барлық кезеңдерінде статистикалық бақылаудың және өнім сапасын басқарудың әртүрлі әдістерін қолданады-жұмыстың реттілігі туралы теориялық және практикалық білімді қалыптастырады.</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дипломдық жұмысты орындаудың теориялық негіздерін және оларды практикада қолдануды меңгереді.</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базалық және бағдарламалық деңгейде практикалық дағдыларды үйренеді</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ғылыми зерттеулер негіздерінен қажетті білімдерді, дағдыларды қолданады және оларды практикада қолдануға Құзыретті .</w:t>
            </w: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жаңа әдістер мен мәліметтерді жинақтау үшін инновациялық технологияларды қолданыңыз</w:t>
            </w:r>
          </w:p>
          <w:p w:rsidR="006C7214" w:rsidRPr="00813D42" w:rsidRDefault="006C7214" w:rsidP="00813D42">
            <w:pPr>
              <w:spacing w:after="0" w:line="240" w:lineRule="auto"/>
              <w:jc w:val="both"/>
              <w:rPr>
                <w:rFonts w:ascii="Times New Roman" w:eastAsia="Times New Roman" w:hAnsi="Times New Roman" w:cs="Times New Roman"/>
                <w:sz w:val="20"/>
                <w:szCs w:val="20"/>
              </w:rPr>
            </w:pP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the current problems of the organization, implementation and maintenance of the quality system and audit of the IMS. - applies various methods of statistical control and product quality management at all stages of product movement, ensuring product quality that meets state standards-forms theoretical and practical knowledge about the sequence of work.</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learns the theoretical foundations of the thesis and their application in practice.</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learns practical skills at the basic and program level</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the necessary knowledge and skills from the basics of scientific research and is competent to apply them in practice .</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 innovative technologies to summarize the latest methods and data</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p>
        </w:tc>
        <w:tc>
          <w:tcPr>
            <w:tcW w:w="4140" w:type="dxa"/>
            <w:gridSpan w:val="2"/>
            <w:vMerge/>
          </w:tcPr>
          <w:p w:rsidR="006C7214" w:rsidRPr="00813D42" w:rsidRDefault="006C7214" w:rsidP="00813D42">
            <w:pPr>
              <w:spacing w:after="0" w:line="240" w:lineRule="auto"/>
              <w:jc w:val="both"/>
              <w:rPr>
                <w:rFonts w:ascii="Times New Roman" w:eastAsia="Times New Roman" w:hAnsi="Times New Roman" w:cs="Times New Roman"/>
                <w:b/>
                <w:sz w:val="20"/>
                <w:szCs w:val="20"/>
                <w:lang w:val="en-US"/>
              </w:rPr>
            </w:pPr>
          </w:p>
        </w:tc>
      </w:tr>
      <w:tr w:rsidR="008757B2" w:rsidRPr="0056757E" w:rsidTr="00813D42">
        <w:trPr>
          <w:trHeight w:val="75"/>
        </w:trPr>
        <w:tc>
          <w:tcPr>
            <w:tcW w:w="2220" w:type="dxa"/>
            <w:vMerge/>
            <w:shd w:val="clear" w:color="auto" w:fill="auto"/>
          </w:tcPr>
          <w:p w:rsidR="008757B2" w:rsidRPr="00813D42" w:rsidRDefault="008757B2" w:rsidP="00813D42">
            <w:pPr>
              <w:spacing w:after="0" w:line="240" w:lineRule="auto"/>
              <w:rPr>
                <w:rFonts w:ascii="Times New Roman" w:eastAsia="Times New Roman" w:hAnsi="Times New Roman" w:cs="Times New Roman"/>
                <w:sz w:val="20"/>
                <w:szCs w:val="20"/>
                <w:lang w:val="en-US"/>
              </w:rPr>
            </w:pPr>
          </w:p>
        </w:tc>
        <w:tc>
          <w:tcPr>
            <w:tcW w:w="3015" w:type="dxa"/>
            <w:gridSpan w:val="3"/>
            <w:tcBorders>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Өндірістерді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метрологиялық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Метрологическое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обеспечение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производства</w:t>
            </w:r>
            <w:r w:rsidRPr="00813D42">
              <w:rPr>
                <w:rFonts w:ascii="Times New Roman" w:eastAsia="Times New Roman" w:hAnsi="Times New Roman" w:cs="Times New Roman"/>
                <w:sz w:val="20"/>
                <w:szCs w:val="20"/>
                <w:lang w:val="en-US"/>
              </w:rPr>
              <w:t>/Metrological support of production facilities</w:t>
            </w:r>
          </w:p>
        </w:tc>
        <w:tc>
          <w:tcPr>
            <w:tcW w:w="5788" w:type="dxa"/>
            <w:gridSpan w:val="2"/>
          </w:tcPr>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демонстрирует структуру и функции метрологических служб, техническую базу метрологического обеспечения производства, методы обеспечения единства и точности измерений, правила метрологической подготовки и выполнения поверочных работ, обработки и оформления их результатов;</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состояние метрологического обеспечения, поддерживает в метрологически исправном состоянии средства измерений и контроля, планировать и выполнять процессы измерений, испытаний и контроля, обрабатывать результаты.</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метрологиялық қызметтердің құрылымы мен функцияларын, өндірісті метрологиялық қамтамасыз етудің техникалық базасын, өлшемдердің бірлігі мен дәлдігін қамтамасыз ету әдістерін, метрологиялық дайындау және тексеру жұмыстарын орындау, олардың нәтижелерін өңдеу және ресімдеу Ережелерін көрсетеді;</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метрологиялық қамтамасыз ету жағдайын талдайды, өлшеу және бақылау құралдарын метрологиялық жарамды күйде ұстайды, өлшеу, сынау және бақылау процестерін жоспарлау және орындау, нәтижелерді өңдеу.</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the structure and functions of metrological services, the technical base of metrological support for production, methods for ensuring the unity and accuracy of measurements, rules for metrological preparation and performance of verification work, processing and registration of their results;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state of metrological support, maintains metrologically sound measurement and control equipment, plans and executes measurement, testing and control processes, and processes the results.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b/>
                <w:sz w:val="20"/>
                <w:szCs w:val="20"/>
                <w:lang w:val="en-US"/>
              </w:rPr>
            </w:pPr>
          </w:p>
        </w:tc>
      </w:tr>
      <w:tr w:rsidR="008757B2" w:rsidRPr="0056757E" w:rsidTr="00813D42">
        <w:trPr>
          <w:trHeight w:val="75"/>
        </w:trPr>
        <w:tc>
          <w:tcPr>
            <w:tcW w:w="2220" w:type="dxa"/>
            <w:vMerge/>
            <w:shd w:val="clear" w:color="auto" w:fill="auto"/>
          </w:tcPr>
          <w:p w:rsidR="008757B2" w:rsidRPr="00813D42" w:rsidRDefault="008757B2" w:rsidP="00813D42">
            <w:pPr>
              <w:spacing w:after="0" w:line="240" w:lineRule="auto"/>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Нормабақылау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метрологиялық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сараптама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құжаттама</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Нормоконтроль</w:t>
            </w:r>
            <w:r w:rsidRPr="00813D42">
              <w:rPr>
                <w:rFonts w:ascii="Times New Roman" w:eastAsia="Times New Roman" w:hAnsi="Times New Roman" w:cs="Times New Roman"/>
                <w:sz w:val="20"/>
                <w:szCs w:val="20"/>
                <w:lang w:val="en-US"/>
              </w:rPr>
              <w:t xml:space="preserve"> , </w:t>
            </w:r>
            <w:r w:rsidRPr="00813D42">
              <w:rPr>
                <w:rFonts w:ascii="Times New Roman" w:eastAsia="Times New Roman" w:hAnsi="Times New Roman" w:cs="Times New Roman"/>
                <w:sz w:val="20"/>
                <w:szCs w:val="20"/>
              </w:rPr>
              <w:t>метрологическая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экспертиза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техническая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документация</w:t>
            </w:r>
            <w:r w:rsidRPr="00813D42">
              <w:rPr>
                <w:rFonts w:ascii="Times New Roman" w:eastAsia="Times New Roman" w:hAnsi="Times New Roman" w:cs="Times New Roman"/>
                <w:sz w:val="20"/>
                <w:szCs w:val="20"/>
                <w:lang w:val="en-US"/>
              </w:rPr>
              <w:t xml:space="preserve"> /Standard control , metrological expertise and technical </w:t>
            </w:r>
          </w:p>
        </w:tc>
        <w:tc>
          <w:tcPr>
            <w:tcW w:w="5788" w:type="dxa"/>
            <w:gridSpan w:val="2"/>
          </w:tcPr>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разрабатывает рабочую проектную и техническую документацию, оформляет законченные проектно-конструкторские работы с проверкой соответствия разрабатываемых проектов и технической документации </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стандартам, техническим условиям и другим  нормативным документам; </w:t>
            </w:r>
          </w:p>
          <w:p w:rsidR="008757B2" w:rsidRPr="00813D42" w:rsidRDefault="008757B2" w:rsidP="00813D42">
            <w:pPr>
              <w:spacing w:after="0" w:line="240" w:lineRule="auto"/>
              <w:jc w:val="both"/>
              <w:rPr>
                <w:rFonts w:ascii="Times New Roman" w:eastAsia="Times New Roman" w:hAnsi="Times New Roman" w:cs="Times New Roman"/>
                <w:b/>
                <w:sz w:val="20"/>
                <w:szCs w:val="20"/>
              </w:rPr>
            </w:pPr>
            <w:r w:rsidRPr="00813D42">
              <w:rPr>
                <w:rFonts w:ascii="Times New Roman" w:eastAsia="Times New Roman" w:hAnsi="Times New Roman" w:cs="Times New Roman"/>
                <w:sz w:val="20"/>
                <w:szCs w:val="20"/>
              </w:rPr>
              <w:t>- проводит метрологическую экспертизу онструкторской и технологической документации</w:t>
            </w:r>
            <w:r w:rsidRPr="00813D42">
              <w:rPr>
                <w:rFonts w:ascii="Times New Roman" w:eastAsia="Times New Roman" w:hAnsi="Times New Roman" w:cs="Times New Roman"/>
                <w:b/>
                <w:sz w:val="20"/>
                <w:szCs w:val="20"/>
              </w:rPr>
              <w:t>.</w:t>
            </w:r>
          </w:p>
          <w:p w:rsidR="008757B2" w:rsidRPr="00813D42" w:rsidRDefault="008757B2" w:rsidP="00813D42">
            <w:pPr>
              <w:spacing w:after="0" w:line="240" w:lineRule="auto"/>
              <w:jc w:val="both"/>
              <w:rPr>
                <w:rFonts w:ascii="Times New Roman" w:eastAsia="Times New Roman" w:hAnsi="Times New Roman" w:cs="Times New Roman"/>
                <w:b/>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жұмыс жобалау және техникалық құжаттаманы әзірлейді, әзірленген жобалар мен техникалық құжаттаманың сәйкестігін тексере отырып, аяқталған жобалау-конструкторлық жұмыстарды ресімдейді</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стандарттарға, техникалық шарттарға және басқа да нормативтік құжаттарға;</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онструкторлық және технологиялық құжаттамаға метрологиялық сараптама жүргізеді.</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develops working design and technical documentation, draws up completed design work with verification of compliance of the developed projects and technical documentation with</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standards, technical specifications and other regulatory documents;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conducts metrological expertise of onstructural and technological documentation.</w:t>
            </w:r>
          </w:p>
          <w:p w:rsidR="008757B2" w:rsidRPr="00813D42" w:rsidRDefault="008757B2" w:rsidP="00813D42">
            <w:pPr>
              <w:spacing w:after="0" w:line="240" w:lineRule="auto"/>
              <w:jc w:val="both"/>
              <w:rPr>
                <w:rFonts w:ascii="Times New Roman" w:eastAsia="Times New Roman" w:hAnsi="Times New Roman" w:cs="Times New Roman"/>
                <w:b/>
                <w:sz w:val="20"/>
                <w:szCs w:val="20"/>
                <w:lang w:val="en-US"/>
              </w:rPr>
            </w:pP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r>
      <w:tr w:rsidR="008757B2" w:rsidRPr="0056757E" w:rsidTr="00813D42">
        <w:trPr>
          <w:trHeight w:val="240"/>
        </w:trPr>
        <w:tc>
          <w:tcPr>
            <w:tcW w:w="2220" w:type="dxa"/>
            <w:vMerge w:val="restart"/>
            <w:tcBorders>
              <w:top w:val="single" w:sz="4" w:space="0" w:color="000000"/>
              <w:left w:val="single" w:sz="4" w:space="0" w:color="000000"/>
              <w:right w:val="single" w:sz="4" w:space="0" w:color="000000"/>
            </w:tcBorders>
            <w:shd w:val="clear" w:color="auto" w:fill="auto"/>
          </w:tcPr>
          <w:p w:rsidR="008757B2" w:rsidRPr="00D82113" w:rsidRDefault="008757B2" w:rsidP="00813D42">
            <w:pPr>
              <w:spacing w:after="0" w:line="240" w:lineRule="auto"/>
              <w:jc w:val="center"/>
              <w:rPr>
                <w:rFonts w:ascii="Times New Roman" w:eastAsia="Times New Roman" w:hAnsi="Times New Roman" w:cs="Times New Roman"/>
                <w:b/>
                <w:sz w:val="20"/>
                <w:szCs w:val="20"/>
              </w:rPr>
            </w:pPr>
            <w:r w:rsidRPr="00D82113">
              <w:rPr>
                <w:rFonts w:ascii="Times New Roman" w:eastAsia="Times New Roman" w:hAnsi="Times New Roman" w:cs="Times New Roman"/>
                <w:b/>
                <w:sz w:val="20"/>
                <w:szCs w:val="20"/>
              </w:rPr>
              <w:t>Экология/Ecology</w:t>
            </w: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Маңғыстау облысының экологиялық проблемалары және Каспий теңізінің қауіпсіздігі/Экологические проблемы Мангистауской области и безопасность  Каспийского моря/Environmental problems of the Mangystau region and the security of the Caspian Sea</w:t>
            </w:r>
          </w:p>
        </w:tc>
        <w:tc>
          <w:tcPr>
            <w:tcW w:w="5788" w:type="dxa"/>
            <w:gridSpan w:val="2"/>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both"/>
              <w:rPr>
                <w:rFonts w:ascii="Times New Roman" w:eastAsia="Times New Roman" w:hAnsi="Times New Roman" w:cs="Times New Roman"/>
                <w:sz w:val="20"/>
                <w:szCs w:val="20"/>
              </w:rPr>
            </w:pPr>
          </w:p>
          <w:tbl>
            <w:tblPr>
              <w:tblW w:w="4515" w:type="dxa"/>
              <w:tblBorders>
                <w:top w:val="nil"/>
                <w:left w:val="nil"/>
                <w:bottom w:val="nil"/>
                <w:right w:val="nil"/>
                <w:insideH w:val="nil"/>
                <w:insideV w:val="nil"/>
              </w:tblBorders>
              <w:tblLayout w:type="fixed"/>
              <w:tblLook w:val="0600" w:firstRow="0" w:lastRow="0" w:firstColumn="0" w:lastColumn="0" w:noHBand="1" w:noVBand="1"/>
            </w:tblPr>
            <w:tblGrid>
              <w:gridCol w:w="4515"/>
            </w:tblGrid>
            <w:tr w:rsidR="008757B2" w:rsidRPr="00813D42" w:rsidTr="00172703">
              <w:trPr>
                <w:trHeight w:val="2840"/>
              </w:trPr>
              <w:tc>
                <w:tcPr>
                  <w:tcW w:w="4515" w:type="dxa"/>
                  <w:tcBorders>
                    <w:top w:val="nil"/>
                    <w:left w:val="nil"/>
                    <w:bottom w:val="nil"/>
                    <w:right w:val="nil"/>
                  </w:tcBorders>
                  <w:tcMar>
                    <w:top w:w="100" w:type="dxa"/>
                    <w:left w:w="180" w:type="dxa"/>
                    <w:bottom w:w="100" w:type="dxa"/>
                    <w:right w:w="180" w:type="dxa"/>
                  </w:tcMar>
                </w:tcPr>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-объясняет основные закономерности количественных проявлений экологических процессов Мангистауской области и описывает краткую историю исследования Каспийского моря, его географическое положение, природно-климатические особенности,</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основные экологические проблемы Мангистауской области, такие как   проблема изменения уровня и неопределенности статуса Каспийского моря, а также   рассматривает на практике достижения науки в водных ресурсах</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синтезирует навыки экологического образования и просвещения населения, решения экологических проблем Каспийского моря в социально–экономической, политической, правовой сферах;</w:t>
                  </w:r>
                </w:p>
              </w:tc>
            </w:tr>
          </w:tbl>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демонстрирует навыки в вопросах взаимосвязи развития хозяйства прибрежных стран и экологии моря,  предлагает новые решения по рациональному использованию водных ресурсов;  </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Маңғыстау облысындағы экологиялық үдерістердің сандық көріністерінің негізгі заңдылықтарын түсіндіреді және Каспий теңізін зерттеудің қысқаша тарихын, оның географиялық орналасуын, табиғи-климаттық ерекшеліктерін сипаттайды,</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Маңғыстау облысының Каспий теңізі мәртебесінің деңгейі мен белгісіздігінің өзгеру проблемасы сияқты негізгі экологиялық проблемаларын бағалайды, сондай-ақ су ресурстарындағы ғылымның жетістіктерін практикада қарайды</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–экологиялық білім беру және халықты ағарту, Каспий теңізінің әлеуметтік-экономикалық, саяси, құқықтық салаларындағы экологиялық проблемаларын шешу дағдыларын синтездейді;</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жағалаудағы елдердің экономикасы мен теңіз экологиясының өзара байланысы мәселелерінде дағдыларды көрсетеді, су ресурстарын ұтымды пайдалану бойынша жаңа шешімдерді ұсынады;</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explains the main patterns of quantitative manifestations of ecological processes in the Mangystau region and describes a brief history of the study of the Caspian Sea, its geographical location, natural and climatic features,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assesses the main environmental problems of the Mangystau region, such as the problem of changes in the level and uncertainty of the status of the Caspian Sea, and also considers in practice the achievements of science in water resources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synthesizes the skills of environmental education and public education, solving environmental problems of the Caspian Sea in the socio-economic, political, and legal spheres;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skills in the relationship between the development of the economy of coastal countries and the ecology of the sea, offers new solutions for the rational use of water resources;</w:t>
            </w:r>
          </w:p>
        </w:tc>
        <w:tc>
          <w:tcPr>
            <w:tcW w:w="4140" w:type="dxa"/>
            <w:gridSpan w:val="2"/>
          </w:tcPr>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Каспий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теңізінің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ресурстарын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тиімсіз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нәтижесінде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туындайтын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салдарларды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топырақтанудың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проблемаларының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мәнін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сарқынды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суларды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тазарту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қалдықтарды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қайта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жетілдірілген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экологиялық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математикалық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деректерді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ҚОӘБ</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сараптама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ұтымды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нормативтік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құжаттарының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пәнаралық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интеграциялайды</w:t>
            </w:r>
            <w:r w:rsidRPr="00813D42">
              <w:rPr>
                <w:rFonts w:ascii="Times New Roman" w:eastAsia="Times New Roman" w:hAnsi="Times New Roman" w:cs="Times New Roman"/>
                <w:sz w:val="20"/>
                <w:szCs w:val="20"/>
                <w:lang w:val="en-US"/>
              </w:rPr>
              <w:t>.</w:t>
            </w: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p>
          <w:p w:rsidR="006C7214" w:rsidRPr="00813D42" w:rsidRDefault="006C7214"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-анализирует последствия, возникающие в результате нерационального использования водных ресурсов Каспийского моря, сущность современных проблем почвоведения, усовершенствованные методы по очистке сточных вод и по переработке отходов, проводит обработку информации и анализ математических данных в области экологических систем, подготавливает проект ОВОС, интегрирует междисциплинарные знания нормативных и руководящих документов рационального природопользования для экспертизы.</w:t>
            </w:r>
          </w:p>
          <w:p w:rsidR="006C7214" w:rsidRPr="00813D42" w:rsidRDefault="006C7214" w:rsidP="00813D42">
            <w:pPr>
              <w:spacing w:after="0" w:line="240" w:lineRule="auto"/>
              <w:jc w:val="both"/>
              <w:rPr>
                <w:rFonts w:ascii="Times New Roman" w:eastAsia="Times New Roman" w:hAnsi="Times New Roman" w:cs="Times New Roman"/>
                <w:sz w:val="20"/>
                <w:szCs w:val="20"/>
              </w:rPr>
            </w:pPr>
          </w:p>
          <w:p w:rsidR="006C7214" w:rsidRPr="00813D42" w:rsidRDefault="006C7214" w:rsidP="00813D42">
            <w:pPr>
              <w:spacing w:after="0" w:line="240" w:lineRule="auto"/>
              <w:jc w:val="both"/>
              <w:rPr>
                <w:rFonts w:ascii="Times New Roman" w:eastAsia="Times New Roman" w:hAnsi="Times New Roman" w:cs="Times New Roman"/>
                <w:sz w:val="20"/>
                <w:szCs w:val="20"/>
              </w:rPr>
            </w:pP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consequences arising from the irrational use of water resources of the Caspian Sea, the essence of modern problems of soil science, improved methods for wastewater treatment and waste processing, conducts information processing and analysis of mathematical data in the field of environmental systems, prepares an EIA project, integrates interdisciplinary knowledge of normative and guiding documents of rational environmental management for examination.</w:t>
            </w:r>
          </w:p>
          <w:p w:rsidR="006C7214" w:rsidRPr="00813D42" w:rsidRDefault="006C7214" w:rsidP="00813D42">
            <w:pPr>
              <w:spacing w:after="0" w:line="240" w:lineRule="auto"/>
              <w:jc w:val="both"/>
              <w:rPr>
                <w:rFonts w:ascii="Times New Roman" w:eastAsia="Times New Roman" w:hAnsi="Times New Roman" w:cs="Times New Roman"/>
                <w:b/>
                <w:sz w:val="20"/>
                <w:szCs w:val="20"/>
                <w:lang w:val="en-US"/>
              </w:rPr>
            </w:pPr>
          </w:p>
          <w:p w:rsidR="006C7214" w:rsidRPr="00813D42" w:rsidRDefault="006C7214" w:rsidP="00813D42">
            <w:pPr>
              <w:spacing w:after="0" w:line="240" w:lineRule="auto"/>
              <w:jc w:val="both"/>
              <w:rPr>
                <w:rFonts w:ascii="Times New Roman" w:eastAsia="Times New Roman" w:hAnsi="Times New Roman" w:cs="Times New Roman"/>
                <w:sz w:val="20"/>
                <w:szCs w:val="20"/>
                <w:lang w:val="en-US"/>
              </w:rPr>
            </w:pPr>
          </w:p>
          <w:p w:rsidR="006C7214" w:rsidRPr="00813D42" w:rsidRDefault="006C7214" w:rsidP="00813D42">
            <w:pPr>
              <w:spacing w:after="0" w:line="240" w:lineRule="auto"/>
              <w:jc w:val="both"/>
              <w:rPr>
                <w:rFonts w:ascii="Times New Roman" w:eastAsia="Times New Roman" w:hAnsi="Times New Roman" w:cs="Times New Roman"/>
                <w:b/>
                <w:sz w:val="20"/>
                <w:szCs w:val="20"/>
                <w:lang w:val="en-US"/>
              </w:rPr>
            </w:pPr>
          </w:p>
          <w:p w:rsidR="008757B2" w:rsidRPr="00813D42" w:rsidRDefault="008757B2" w:rsidP="00813D42">
            <w:pPr>
              <w:spacing w:after="0" w:line="240" w:lineRule="auto"/>
              <w:jc w:val="both"/>
              <w:rPr>
                <w:rFonts w:ascii="Times New Roman" w:eastAsia="Times New Roman" w:hAnsi="Times New Roman" w:cs="Times New Roman"/>
                <w:b/>
                <w:sz w:val="20"/>
                <w:szCs w:val="20"/>
                <w:lang w:val="en-US"/>
              </w:rPr>
            </w:pPr>
          </w:p>
        </w:tc>
      </w:tr>
      <w:tr w:rsidR="008757B2" w:rsidRPr="0056757E" w:rsidTr="00813D42">
        <w:trPr>
          <w:trHeight w:val="2825"/>
        </w:trPr>
        <w:tc>
          <w:tcPr>
            <w:tcW w:w="2220" w:type="dxa"/>
            <w:vMerge/>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Мемлекеттік</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реттеу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ауа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сапасының</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мониторингі</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Государственное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регулирование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мониторинг</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качества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воздуха</w:t>
            </w:r>
            <w:r w:rsidRPr="00813D42">
              <w:rPr>
                <w:rFonts w:ascii="Times New Roman" w:eastAsia="Times New Roman" w:hAnsi="Times New Roman" w:cs="Times New Roman"/>
                <w:color w:val="0D0D0D"/>
                <w:sz w:val="20"/>
                <w:szCs w:val="20"/>
                <w:lang w:val="en-US"/>
              </w:rPr>
              <w:t>/State regulation and monitoring of air quality</w:t>
            </w:r>
          </w:p>
        </w:tc>
        <w:tc>
          <w:tcPr>
            <w:tcW w:w="5788" w:type="dxa"/>
            <w:gridSpan w:val="2"/>
            <w:tcBorders>
              <w:top w:val="single" w:sz="4" w:space="0" w:color="000000"/>
              <w:left w:val="single" w:sz="4" w:space="0" w:color="000000"/>
              <w:right w:val="single" w:sz="4" w:space="0" w:color="000000"/>
            </w:tcBorders>
            <w:shd w:val="clear" w:color="auto" w:fill="auto"/>
          </w:tcPr>
          <w:tbl>
            <w:tblPr>
              <w:tblW w:w="5397" w:type="dxa"/>
              <w:tblBorders>
                <w:top w:val="nil"/>
                <w:left w:val="nil"/>
                <w:bottom w:val="nil"/>
                <w:right w:val="nil"/>
                <w:insideH w:val="nil"/>
                <w:insideV w:val="nil"/>
              </w:tblBorders>
              <w:tblLayout w:type="fixed"/>
              <w:tblLook w:val="0600" w:firstRow="0" w:lastRow="0" w:firstColumn="0" w:lastColumn="0" w:noHBand="1" w:noVBand="1"/>
            </w:tblPr>
            <w:tblGrid>
              <w:gridCol w:w="5397"/>
            </w:tblGrid>
            <w:tr w:rsidR="008757B2" w:rsidRPr="0056757E" w:rsidTr="00813D42">
              <w:trPr>
                <w:trHeight w:val="2593"/>
              </w:trPr>
              <w:tc>
                <w:tcPr>
                  <w:tcW w:w="5397" w:type="dxa"/>
                  <w:tcBorders>
                    <w:top w:val="nil"/>
                    <w:left w:val="nil"/>
                    <w:bottom w:val="nil"/>
                    <w:right w:val="nil"/>
                  </w:tcBorders>
                  <w:tcMar>
                    <w:top w:w="100" w:type="dxa"/>
                    <w:left w:w="180" w:type="dxa"/>
                    <w:bottom w:w="100" w:type="dxa"/>
                    <w:right w:w="180" w:type="dxa"/>
                  </w:tcMar>
                </w:tcPr>
                <w:p w:rsidR="008757B2" w:rsidRPr="00813D42" w:rsidRDefault="008757B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обсуждает результаты проведенных методов для объектов окружающей среды, прививает навыки регистрации и обработки результатов экологического мониторинга в соответствии с нормативными документами;</w:t>
                  </w:r>
                </w:p>
                <w:p w:rsidR="008757B2" w:rsidRPr="00813D42" w:rsidRDefault="008757B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разъясняет нормирование выбросов в атмосферный воздух и конкретные вопросы по использованию всех видов мониторинга окружающей среды;</w:t>
                  </w:r>
                </w:p>
                <w:p w:rsidR="008757B2" w:rsidRPr="00813D42" w:rsidRDefault="008757B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применяет теоретические и практические навыки организации и ведения базы данных, экологической информации по мониторинговому контролю воздушного бассейна;</w:t>
                  </w:r>
                </w:p>
                <w:p w:rsidR="008757B2" w:rsidRPr="00813D42" w:rsidRDefault="008757B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рассматривает создание системы мониторинга окружающей среды по полученным лабораторным результатам</w:t>
                  </w:r>
                </w:p>
                <w:p w:rsidR="001F4B72" w:rsidRPr="00813D42" w:rsidRDefault="008757B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Демонстрирует коммуникативные навыки  в</w:t>
                  </w:r>
                  <w:r w:rsidR="001F4B72" w:rsidRPr="00813D42">
                    <w:rPr>
                      <w:rFonts w:ascii="Times New Roman" w:eastAsia="Times New Roman" w:hAnsi="Times New Roman" w:cs="Times New Roman"/>
                      <w:sz w:val="20"/>
                      <w:szCs w:val="20"/>
                    </w:rPr>
                    <w:t xml:space="preserve"> обществе и  профессиональной среде;</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қоршаған орта объектілері үшін жүргізілген әдістердің нәтижелерін талқылайды, нормативтік құжаттарға сәйкес экологиялық мониторинг нәтижелерін тіркеу және өңдеу дағдыларын бойына сіңіреді;</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атмосфералық ауаға шығарындыларды нормалау және қоршаған орта мониторингінің барлық түрлерін пайдалану бойынша нақты мәселелерді түсіндіреді;</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әуе бассейнін мониторингтік бақылау бойынша экологиялық ақпаратты, мәліметтер базасын жүргізу және ұйымдастырудың теориялық және практикалық дағдыларын қолданады ; ;</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алынған зертханалық нәтижелер бойынша қоршаған орта мониторингі жүйесін құруды қарастырады</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Қарым-қатынас дағдыларын көрсетеді қоғам және кәсіби орта;</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rPr>
                  </w:pPr>
                </w:p>
                <w:p w:rsidR="001F4B72" w:rsidRPr="00813D42" w:rsidRDefault="001F4B72" w:rsidP="00813D42">
                  <w:pPr>
                    <w:spacing w:after="0" w:line="240" w:lineRule="auto"/>
                    <w:ind w:right="-1062"/>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discusses the results of the methods carried out for environmental objects, instills the skills of registering and processing the results of environmental monitoring in accordance with regulatory documents;</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explains the regulation of emissions into the atmospheric air and specific issues on the use of all types of environmental monitoring;</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theoretical and practical skills of organizing and maintaining a database, environmental information on the monitoring control of the air basin;</w:t>
                  </w:r>
                </w:p>
                <w:p w:rsidR="001F4B72" w:rsidRPr="00813D42" w:rsidRDefault="001F4B72" w:rsidP="00813D42">
                  <w:pPr>
                    <w:spacing w:after="0" w:line="240" w:lineRule="auto"/>
                    <w:ind w:right="-1062"/>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considers the creation of an environmental monitoring system based on the obtained laboratory results</w:t>
                  </w:r>
                </w:p>
                <w:p w:rsidR="00E734CF" w:rsidRPr="00813D42" w:rsidRDefault="001F4B72" w:rsidP="00813D42">
                  <w:pPr>
                    <w:spacing w:after="0" w:line="240" w:lineRule="auto"/>
                    <w:ind w:right="-1062"/>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communication skills in society and professional environment;</w:t>
                  </w:r>
                </w:p>
              </w:tc>
            </w:tr>
          </w:tbl>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r>
      <w:tr w:rsidR="008757B2" w:rsidRPr="00813D42" w:rsidTr="00813D42">
        <w:trPr>
          <w:trHeight w:val="240"/>
        </w:trPr>
        <w:tc>
          <w:tcPr>
            <w:tcW w:w="2220" w:type="dxa"/>
            <w:vMerge/>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Атмосфералық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ауаға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шығарындыларды</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нормалау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Нормирование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выбросов</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атмосферный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воздух</w:t>
            </w:r>
            <w:r w:rsidRPr="00813D42">
              <w:rPr>
                <w:rFonts w:ascii="Times New Roman" w:eastAsia="Times New Roman" w:hAnsi="Times New Roman" w:cs="Times New Roman"/>
                <w:color w:val="0D0D0D"/>
                <w:sz w:val="20"/>
                <w:szCs w:val="20"/>
                <w:lang w:val="en-US"/>
              </w:rPr>
              <w:t>/Regulation of atmospheric air emissions</w:t>
            </w:r>
          </w:p>
        </w:tc>
        <w:tc>
          <w:tcPr>
            <w:tcW w:w="5788" w:type="dxa"/>
            <w:gridSpan w:val="2"/>
            <w:tcBorders>
              <w:top w:val="single" w:sz="4" w:space="0" w:color="000000"/>
              <w:left w:val="single" w:sz="4" w:space="0" w:color="000000"/>
              <w:right w:val="single" w:sz="4" w:space="0" w:color="000000"/>
            </w:tcBorders>
            <w:shd w:val="clear" w:color="auto" w:fill="auto"/>
          </w:tcPr>
          <w:tbl>
            <w:tblPr>
              <w:tblW w:w="5397" w:type="dxa"/>
              <w:tblBorders>
                <w:top w:val="nil"/>
                <w:left w:val="nil"/>
                <w:bottom w:val="nil"/>
                <w:right w:val="nil"/>
                <w:insideH w:val="nil"/>
                <w:insideV w:val="nil"/>
              </w:tblBorders>
              <w:tblLayout w:type="fixed"/>
              <w:tblLook w:val="0600" w:firstRow="0" w:lastRow="0" w:firstColumn="0" w:lastColumn="0" w:noHBand="1" w:noVBand="1"/>
            </w:tblPr>
            <w:tblGrid>
              <w:gridCol w:w="5397"/>
            </w:tblGrid>
            <w:tr w:rsidR="008757B2" w:rsidRPr="0056757E" w:rsidTr="00813D42">
              <w:trPr>
                <w:trHeight w:val="3560"/>
              </w:trPr>
              <w:tc>
                <w:tcPr>
                  <w:tcW w:w="5397" w:type="dxa"/>
                  <w:tcBorders>
                    <w:top w:val="nil"/>
                    <w:left w:val="nil"/>
                    <w:bottom w:val="nil"/>
                    <w:right w:val="nil"/>
                  </w:tcBorders>
                  <w:tcMar>
                    <w:top w:w="100" w:type="dxa"/>
                    <w:left w:w="180" w:type="dxa"/>
                    <w:bottom w:w="100" w:type="dxa"/>
                    <w:right w:w="180" w:type="dxa"/>
                  </w:tcMar>
                </w:tcPr>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обсуждает результаты проведенных методов для объектов окружающей среды, прививает навыки регистрации и обработки результатов экологического мониторинга в соответствии с нормативными документами;</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разъясняет нормирование выбросов в атмосферный воздух и конкретные вопросы по использованию всех видов мониторинга окружающей среды;</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применяет теоретические и практические навыки организации и ведения базы данных, экологической информации по мониторинговому контролю воздушного бассейна;</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рассматривает создание системы мониторинга окружающей среды по полученным лабораторным результатам</w:t>
                  </w:r>
                </w:p>
                <w:p w:rsidR="00813D4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Демонстрирует коммуникативные навыки  в</w:t>
                  </w:r>
                  <w:r w:rsidR="00813D42" w:rsidRPr="00813D42">
                    <w:rPr>
                      <w:rFonts w:ascii="Times New Roman" w:eastAsia="Times New Roman" w:hAnsi="Times New Roman" w:cs="Times New Roman"/>
                      <w:sz w:val="20"/>
                      <w:szCs w:val="20"/>
                    </w:rPr>
                    <w:t xml:space="preserve"> обществе и  профессиональной среде; - қоршаған орта объектілері үшін жүргізілген әдістердің нәтижелерін талқылайды, нормативтік құжаттарға сәйкес экологиялық мониторинг нәтижелерін тіркеу және өңдеу дағдыларын бойына сіңіреді;</w:t>
                  </w:r>
                </w:p>
                <w:p w:rsidR="00813D42" w:rsidRPr="00813D42" w:rsidRDefault="00813D4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атмосфералық ауаға шығарындыларды нормалау және қоршаған орта мониторингінің барлық түрлерін пайдалану бойынша нақты мәселелерді түсіндіреді;</w:t>
                  </w:r>
                </w:p>
                <w:p w:rsidR="00813D42" w:rsidRPr="00813D42" w:rsidRDefault="00813D4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әуе бассейнін мониторингтік бақылау бойынша экологиялық ақпаратты, мәліметтер базасын жүргізу және ұйымдастырудың теориялық және практикалық дағдыларын қолданады ; ;</w:t>
                  </w:r>
                </w:p>
                <w:p w:rsidR="00813D42" w:rsidRPr="00813D42" w:rsidRDefault="00813D4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алынған зертханалық нәтижелер бойынша қоршаған орта мониторингі жүйесін құруды қарастырады</w:t>
                  </w:r>
                </w:p>
                <w:p w:rsidR="00813D42" w:rsidRPr="00813D42" w:rsidRDefault="00813D4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Қоғамда және кәсіби ортада қарым-қатынас дағдыларын көрсетеді;</w:t>
                  </w:r>
                </w:p>
                <w:p w:rsidR="00813D42" w:rsidRPr="00813D42" w:rsidRDefault="00813D4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discusses the results of the methods carried out for environmental objects, instills the skills of registering and processing the results of environmental monitoring in accordance with regulatory documents;</w:t>
                  </w:r>
                </w:p>
                <w:p w:rsidR="00813D42" w:rsidRPr="00813D42" w:rsidRDefault="00813D4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explains the regulation of emissions into the atmospheric air and specific issues on the use of all types of environmental monitoring;</w:t>
                  </w:r>
                </w:p>
                <w:p w:rsidR="00813D42" w:rsidRPr="00813D42" w:rsidRDefault="00813D4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theoretical and practical skills in organizing and maintaining a database, environmental information on the monitoring control of the air basin;</w:t>
                  </w:r>
                </w:p>
                <w:p w:rsidR="00813D42" w:rsidRPr="00813D42" w:rsidRDefault="00813D4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considers the creation of an environmental monitoring system based on the obtained laboratory results</w:t>
                  </w:r>
                </w:p>
                <w:p w:rsidR="008757B2" w:rsidRPr="00813D42" w:rsidRDefault="00813D4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Demonstrates communication skills in society </w:t>
                  </w:r>
                </w:p>
              </w:tc>
            </w:tr>
          </w:tbl>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and professional environment;</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c>
          <w:tcPr>
            <w:tcW w:w="4140" w:type="dxa"/>
            <w:gridSpan w:val="2"/>
          </w:tcPr>
          <w:p w:rsidR="008757B2" w:rsidRPr="00813D42" w:rsidRDefault="008757B2" w:rsidP="00813D42">
            <w:pPr>
              <w:spacing w:after="0" w:line="240" w:lineRule="auto"/>
              <w:jc w:val="right"/>
              <w:rPr>
                <w:rFonts w:ascii="Times New Roman" w:eastAsia="Times New Roman" w:hAnsi="Times New Roman" w:cs="Times New Roman"/>
                <w:b/>
                <w:sz w:val="20"/>
                <w:szCs w:val="20"/>
                <w:lang w:val="en-US"/>
              </w:rPr>
            </w:pPr>
          </w:p>
        </w:tc>
      </w:tr>
      <w:tr w:rsidR="008757B2" w:rsidRPr="0056757E" w:rsidTr="00813D42">
        <w:trPr>
          <w:trHeight w:val="240"/>
        </w:trPr>
        <w:tc>
          <w:tcPr>
            <w:tcW w:w="2220" w:type="dxa"/>
            <w:vMerge/>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Мониторинг</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мемлекеттік</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экологиялық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бақылау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Мониторинг</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государственный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экологический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контроль</w:t>
            </w:r>
            <w:r w:rsidRPr="00813D42">
              <w:rPr>
                <w:rFonts w:ascii="Times New Roman" w:eastAsia="Times New Roman" w:hAnsi="Times New Roman" w:cs="Times New Roman"/>
                <w:color w:val="0D0D0D"/>
                <w:sz w:val="20"/>
                <w:szCs w:val="20"/>
                <w:lang w:val="en-US"/>
              </w:rPr>
              <w:t>/Monitoring and state environmental control</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обсуждает результаты проведенных методов для объектов окружающей среды, прививает навыки регистрации и обработки результатов экологического мониторинга в соответствии с нормативными документами;</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применяет знания и понимания, использует при работе в группе нормативы качества окружающей среды;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рассматривает создание системы мониторинга окружающей среды по полученным лабораторным результатам.</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знаниями применения природоохранных и природно-ресурсовых норм и правил, инструкции  указания, временных указаний, положений, государственных стандартов в своей профессиональной деятельности</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қоршаған орта объектілері үшін жүргізілген әдістердің нәтижелерін талқылайды, нормативтік құжаттарға сәйкес экологиялық мониторинг нәтижелерін тіркеу және өңдеу дағдыларын бойына сіңіреді;</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білім мен түсінушілікті қолданады, топта жұмыс істеу кезінде қоршаған орта сапасының нормативтерін пайдаланады;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алынған зертханалық нәтижелер бойынша қоршаған орта мониторингі жүйесін құруды қарастырады.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-өзінің кәсіби қызметінде табиғат қорғау және табиғи-ресурстық нормалар мен ережелерді, нұсқау нұсқаулықтарын, уақытша нұсқауларды, ережелерді, мемлекеттік стандарттарды қолдануды біледі</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discusses the results of the methods carried out for environmental objects, instills the skills of registering and processing the results of environmental monitoring in accordance with regulatory documents;</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knowledge and understanding, uses environmental quality standards when working in the group;</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considers the creation of an environmental monitoring system based on the obtained laboratory results.</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knowledge of the application of environmental and natural resource norms and rules, instructions, temporary instructions, regulations, state standards in their professional activities</w:t>
            </w: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b/>
                <w:sz w:val="20"/>
                <w:szCs w:val="20"/>
                <w:lang w:val="en-US"/>
              </w:rPr>
            </w:pPr>
          </w:p>
        </w:tc>
      </w:tr>
      <w:tr w:rsidR="008757B2" w:rsidRPr="0056757E" w:rsidTr="00813D42">
        <w:trPr>
          <w:trHeight w:val="240"/>
        </w:trPr>
        <w:tc>
          <w:tcPr>
            <w:tcW w:w="2220" w:type="dxa"/>
            <w:vMerge/>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Қоршаған</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ортаға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әсерді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бағалау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Оценка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воздействия</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окружающую</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среду</w:t>
            </w:r>
            <w:r w:rsidRPr="00813D42">
              <w:rPr>
                <w:rFonts w:ascii="Times New Roman" w:eastAsia="Times New Roman" w:hAnsi="Times New Roman" w:cs="Times New Roman"/>
                <w:color w:val="0D0D0D"/>
                <w:sz w:val="20"/>
                <w:szCs w:val="20"/>
                <w:lang w:val="en-US"/>
              </w:rPr>
              <w:t>/Environmental impact assessment</w:t>
            </w:r>
          </w:p>
        </w:tc>
        <w:tc>
          <w:tcPr>
            <w:tcW w:w="5788" w:type="dxa"/>
            <w:gridSpan w:val="2"/>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bl>
            <w:tblPr>
              <w:tblW w:w="4515" w:type="dxa"/>
              <w:tblBorders>
                <w:top w:val="nil"/>
                <w:left w:val="nil"/>
                <w:bottom w:val="nil"/>
                <w:right w:val="nil"/>
                <w:insideH w:val="nil"/>
                <w:insideV w:val="nil"/>
              </w:tblBorders>
              <w:tblLayout w:type="fixed"/>
              <w:tblLook w:val="0600" w:firstRow="0" w:lastRow="0" w:firstColumn="0" w:lastColumn="0" w:noHBand="1" w:noVBand="1"/>
            </w:tblPr>
            <w:tblGrid>
              <w:gridCol w:w="4515"/>
            </w:tblGrid>
            <w:tr w:rsidR="008757B2" w:rsidRPr="00813D42" w:rsidTr="00172703">
              <w:trPr>
                <w:trHeight w:val="1715"/>
              </w:trPr>
              <w:tc>
                <w:tcPr>
                  <w:tcW w:w="4515" w:type="dxa"/>
                  <w:tcBorders>
                    <w:top w:val="nil"/>
                    <w:left w:val="nil"/>
                    <w:bottom w:val="nil"/>
                    <w:right w:val="nil"/>
                  </w:tcBorders>
                  <w:tcMar>
                    <w:top w:w="100" w:type="dxa"/>
                    <w:left w:w="180" w:type="dxa"/>
                    <w:bottom w:w="100" w:type="dxa"/>
                    <w:right w:w="180" w:type="dxa"/>
                  </w:tcMar>
                </w:tcPr>
                <w:p w:rsidR="008757B2" w:rsidRPr="00813D42" w:rsidRDefault="008757B2" w:rsidP="00813D42">
                  <w:pPr>
                    <w:shd w:val="clear" w:color="auto" w:fill="FFFFFF"/>
                    <w:spacing w:after="0" w:line="240" w:lineRule="auto"/>
                    <w:ind w:left="8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называет виды биологического разнообразия и их экологию;</w:t>
                  </w:r>
                </w:p>
                <w:p w:rsidR="008757B2" w:rsidRPr="00813D42" w:rsidRDefault="008757B2" w:rsidP="00813D42">
                  <w:pPr>
                    <w:shd w:val="clear" w:color="auto" w:fill="FFFFFF"/>
                    <w:spacing w:after="0" w:line="240" w:lineRule="auto"/>
                    <w:ind w:left="8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 нормативы качества окружающей среды;</w:t>
                  </w:r>
                </w:p>
                <w:p w:rsidR="008757B2" w:rsidRPr="00813D42" w:rsidRDefault="008757B2" w:rsidP="00813D42">
                  <w:pPr>
                    <w:shd w:val="clear" w:color="auto" w:fill="FFFFFF"/>
                    <w:spacing w:after="0" w:line="240" w:lineRule="auto"/>
                    <w:ind w:left="8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узнает основные термины и определения в области охраны окружающей среды, оценки воздействия на окружающую среду и экспертизы.</w:t>
                  </w:r>
                </w:p>
              </w:tc>
            </w:tr>
          </w:tbl>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демонстрирует знания о многообразии жизни на Земле, классификации живых организмов, уровне организации и организации их существования;</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биологиялық әртүрлілік түрлерін және олардың экологиясын атайды;</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қоршаған орта сапасының нормативтерін анықтайды;;</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қоршаған ортаны қорғау, қоршаған ортаға әсерді бағалау және сараптама саласындағы негізгі терминдер мен анықтамаларды біледі.</w:t>
            </w:r>
          </w:p>
          <w:p w:rsidR="008757B2" w:rsidRPr="00813D42" w:rsidRDefault="008757B2"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жер бетіндегі тіршіліктің алуан түрлілігі, тірі организмдердің жіктелуі, олардың өмір сүруін ұйымдастыру және ұйымдастыру деңгейі туралы білімдерін көрсетеді;</w:t>
            </w:r>
          </w:p>
          <w:p w:rsidR="008757B2" w:rsidRPr="00813D42" w:rsidRDefault="008757B2" w:rsidP="00813D42">
            <w:pPr>
              <w:spacing w:after="0" w:line="240" w:lineRule="auto"/>
              <w:jc w:val="both"/>
              <w:rPr>
                <w:rFonts w:ascii="Times New Roman" w:eastAsia="Times New Roman" w:hAnsi="Times New Roman" w:cs="Times New Roman"/>
                <w:sz w:val="20"/>
                <w:szCs w:val="20"/>
              </w:rPr>
            </w:pP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names the types of biological diversity and their ecology;</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defines environmental quality standards;</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learns the basic terms and definitions in the field of environmental protection, environmental impact assessment and expertise.</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demonstrates knowledge about the diversity of life on Earth, the classification of living organisms, the level of organization and organization of their existence;</w:t>
            </w:r>
          </w:p>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sz w:val="20"/>
                <w:szCs w:val="20"/>
                <w:lang w:val="en-US"/>
              </w:rPr>
            </w:pPr>
          </w:p>
        </w:tc>
      </w:tr>
      <w:tr w:rsidR="008757B2" w:rsidRPr="0056757E" w:rsidTr="00813D42">
        <w:trPr>
          <w:trHeight w:val="240"/>
        </w:trPr>
        <w:tc>
          <w:tcPr>
            <w:tcW w:w="2220" w:type="dxa"/>
            <w:vMerge/>
            <w:tcBorders>
              <w:top w:val="single" w:sz="4" w:space="0" w:color="000000"/>
              <w:left w:val="single" w:sz="4" w:space="0" w:color="000000"/>
              <w:right w:val="single" w:sz="4" w:space="0" w:color="000000"/>
            </w:tcBorders>
            <w:shd w:val="clear" w:color="auto" w:fill="auto"/>
          </w:tcPr>
          <w:p w:rsidR="008757B2" w:rsidRPr="00813D42" w:rsidRDefault="008757B2"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8757B2" w:rsidRPr="00813D42" w:rsidRDefault="008757B2"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Экологиялық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нормалау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сараптама</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Экологическое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нормирование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экспертиза</w:t>
            </w:r>
            <w:r w:rsidRPr="00813D42">
              <w:rPr>
                <w:rFonts w:ascii="Times New Roman" w:eastAsia="Times New Roman" w:hAnsi="Times New Roman" w:cs="Times New Roman"/>
                <w:color w:val="0D0D0D"/>
                <w:sz w:val="20"/>
                <w:szCs w:val="20"/>
                <w:lang w:val="en-US"/>
              </w:rPr>
              <w:t>/Environmental regulation and expertise</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обсуждает результаты проведенных методов для объектов окружающей среды, прививает навыки регистрации и обработки результатов экологического мониторинга в соответствии с нормативными документами;</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применяет знания и понимания, использует при работе в группе нормативы качества окружающей среды;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рассматривает создание системы мониторинга окружающей среды по полученным лабораторным результатам.</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знаниями применения природоохранных и природно-ресурсовых норм и правил, инструкции  указания, временных указаний, положений, государственных стандартов в своей профессиональной деятельности</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қоршаған орта объектілері үшін жүргізілген әдістердің нәтижелерін талқылайды, нормативтік құжаттарға сәйкес экологиялық мониторинг нәтижелерін тіркеу және өңдеу дағдыларын бойына сіңіреді;</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білім мен түсінушілікті қолданады, топта жұмыс істеу кезінде қоршаған орта сапасының нормативтерін пайдаланады;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алынған зертханалық нәтижелер бойынша қоршаған орта мониторингі жүйесін құруды қарастырады.</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-өзінің кәсіби қызметінде табиғат қорғау және табиғи-ресурстық нормалар мен ережелерді, нұсқау нұсқаулықтарын, уақытша нұсқауларды, ережелерді, мемлекеттік стандарттарды қолдануды біледі</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discusses the results of the methods carried out for environmental objects, instills the skills of registering and processing the results of environmental monitoring in accordance with regulatory documents;</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applies knowledge and understanding, uses environmental quality standards when working in the group;</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considers the creation of an environmental monitoring system based on the obtained laboratory results.</w:t>
            </w:r>
          </w:p>
          <w:p w:rsidR="008757B2" w:rsidRPr="00813D42" w:rsidRDefault="008757B2" w:rsidP="00813D42">
            <w:pPr>
              <w:spacing w:after="0" w:line="240" w:lineRule="auto"/>
              <w:ind w:left="140" w:right="14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knowledge of the application of environmental and natural resource norms and rules, instructions, temporary instructions, regulations, state standards in their professional activities</w:t>
            </w:r>
          </w:p>
        </w:tc>
        <w:tc>
          <w:tcPr>
            <w:tcW w:w="4140" w:type="dxa"/>
            <w:gridSpan w:val="2"/>
          </w:tcPr>
          <w:p w:rsidR="008757B2" w:rsidRPr="00813D42" w:rsidRDefault="008757B2" w:rsidP="00813D42">
            <w:pPr>
              <w:spacing w:after="0" w:line="240" w:lineRule="auto"/>
              <w:jc w:val="both"/>
              <w:rPr>
                <w:rFonts w:ascii="Times New Roman" w:eastAsia="Times New Roman" w:hAnsi="Times New Roman" w:cs="Times New Roman"/>
                <w:b/>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Менеджмент/Management</w:t>
            </w: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Инвестициялық менеджмент/Инвестиционный менеджмент/Investment management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нарықтық экономика жағдайындағы инвестициялар мен инвестициялық қызметтің әртүрлі санаттарының түсінігін, мазмұнын және экономикалық мәнін түсіндіреді.</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экономиканың инвестициялық процесінің нақты жағдайын талдайды; нақты және қаржылық инвестицияларға инвестициялардың тиімділігін бағалау әдістерін қолданады.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менеджмент бакалаврының табысты қызметі үшін қажетті деңгейде Инвестициялық менеджмент теориясы мен әдіснамасын білу дағдыларын меңгерген.</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нақты мәселелерді шешу үшін инвестициялық жобалау әдістерін таңдайды.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кәсіпорын қызметінің қолданбалы және инвестициялық міндеттерін шешу үшін теориялық білімді пайдаланады.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объясняет</w:t>
            </w: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понятие, содержание и экономическую сущность различных категорий инвестиций и инвестиционной деятельности в условиях рыночной экономики.</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-анализирует реальное состояние инвестиционного процесса экономики; использовать методы оценки эффективности вложений в реальные и финансовые инвестиции.</w:t>
            </w:r>
          </w:p>
          <w:p w:rsidR="00D0157B" w:rsidRPr="00813D42" w:rsidRDefault="00D0157B" w:rsidP="00813D42">
            <w:pPr>
              <w:shd w:val="clear" w:color="auto" w:fill="FFFFFF"/>
              <w:spacing w:after="0" w:line="240" w:lineRule="auto"/>
              <w:ind w:right="20"/>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b/>
                <w:sz w:val="20"/>
                <w:szCs w:val="20"/>
                <w:highlight w:val="white"/>
              </w:rPr>
              <w:t xml:space="preserve">- </w:t>
            </w:r>
            <w:r w:rsidRPr="00813D42">
              <w:rPr>
                <w:rFonts w:ascii="Times New Roman" w:eastAsia="Times New Roman" w:hAnsi="Times New Roman" w:cs="Times New Roman"/>
                <w:sz w:val="20"/>
                <w:szCs w:val="20"/>
                <w:highlight w:val="white"/>
              </w:rPr>
              <w:t>владеет навыками в знании теории и методологии инвестиционного менеджмента на уровне, необходимом для успешной деятельности бакалавра менеджмента.</w:t>
            </w:r>
          </w:p>
          <w:p w:rsidR="00D0157B" w:rsidRPr="00813D42" w:rsidRDefault="00D0157B" w:rsidP="00813D42">
            <w:pPr>
              <w:shd w:val="clear" w:color="auto" w:fill="FFFFFF"/>
              <w:spacing w:after="0" w:line="240" w:lineRule="auto"/>
              <w:ind w:right="20"/>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b/>
                <w:sz w:val="20"/>
                <w:szCs w:val="20"/>
                <w:highlight w:val="white"/>
              </w:rPr>
              <w:t>-</w:t>
            </w:r>
            <w:r w:rsidRPr="00813D42">
              <w:rPr>
                <w:rFonts w:ascii="Times New Roman" w:eastAsia="Times New Roman" w:hAnsi="Times New Roman" w:cs="Times New Roman"/>
                <w:sz w:val="20"/>
                <w:szCs w:val="20"/>
                <w:highlight w:val="white"/>
              </w:rPr>
              <w:t>выбирает методы инвестиционного проектирования для решения конкретных задач.</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теоретические знания для решения прикладных и инвестиционных задач функционирования предприятия.</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explains the concept, content and economic essence of various categories of investments and investment activities in a market economy.</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real state of the investment process of the economy; use methods for evaluating the effectiveness of investments in real and financial investments.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the skills in the knowledge of the theory and methodology of investment management at the level necessary for the successful activity of the Bachelor of Management.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selects investment design methods for solving specific tasks.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theoretical knowledge to solve applied and investment problems of the enterprise functioning.</w:t>
            </w:r>
          </w:p>
        </w:tc>
        <w:tc>
          <w:tcPr>
            <w:tcW w:w="4140" w:type="dxa"/>
            <w:gridSpan w:val="2"/>
          </w:tcPr>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этиканың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ұғымдық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категориялық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аппаратын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қарым</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қатынастың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заңдылықтарын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нақты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портфелін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мәдениет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менеджментінің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әдіснамасы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ұжымда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коммуникацияны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жекелеген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кәсіпорындардың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компаниялар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фирмалардың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тартымдылығын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қойылған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мақсаттарға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жеткізу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тартымдылығын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понятийно-категориальный аппарат этики, основные закономерности этичного общения в профессиональной деятельности; особенности формирования и управления портфелем реальных инвестиционных проектов;</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методологией и практикой менеджмента корпоративной культуры и корпоративной этики, навыками организации этичной коммуникации в коллективе, оценивает инвестиционную привлекательность отдельных предприятий, компаний и фирм;</w:t>
            </w:r>
          </w:p>
          <w:p w:rsidR="00D0157B" w:rsidRPr="00813D42" w:rsidRDefault="00D0157B" w:rsidP="00813D42">
            <w:pPr>
              <w:shd w:val="clear" w:color="auto" w:fill="FFFFFF"/>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rPr>
              <w:t>- использует организационные навыки в профессиональной деятельности, для достижения поставленных целей, применяет методы оценки инвестиционной привлекательности проектов;</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evaluates the conceptual and categorical apparatus of ethics, the main patterns of ethical communication in professional activity; features of the formation and management of a portfolio of real investment projects;</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has the methodology and practice of corporate culture and corporate ethics management, the skills of organizing ethical communication in a team, evaluates the investment attractiveness of individual enterprises, companies and firms;</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uses organizational skills in professional activities, to achieve the set goals, applies methods of assessing the investment attractiveness of projects;</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Іскерлік қатынастар этикасы/Этика деловых отношений/Business ethics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корпоративтік мәдениет пен корпоративтік этика менеджментінің әдіснамасы мен практикасы негізінде іскерлік қатынастар этикасының даму бағыттарын болжамдайды.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іскерлік қарым-қатынас этикасының мәні мен ерекшелігі туралы білім кешенін қолданады.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-бизнес-жоспарды әзірлеу әдіснамасын, этиканың мәні, бизнес-этиканың мәні мен ерекшелігі, оның функциялары туралы қолданады.</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талдау жүргізу, іскерлік серіктестермен келіссөздер жүргізу дағдыларын алу үшін қажетті іскерлік ақпаратты өңдеу дағдыларын меңгерген.</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жеке жанжал мен оның ерекшеліктерін, жанжалдарды шешудің тұлғааралық стильдерін өз бетінше талдай білуі керек. Қызметшінің этикалық кодексі. Іскерлік байланыстар этикасы.бизнес түрін таңдау туралы талдау және шешім қабылдау мүмкіндігі.</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w:t>
            </w:r>
            <w:r w:rsidRPr="00813D42">
              <w:rPr>
                <w:rFonts w:ascii="Times New Roman" w:eastAsia="Times New Roman" w:hAnsi="Times New Roman" w:cs="Times New Roman"/>
                <w:color w:val="FF0000"/>
                <w:sz w:val="20"/>
                <w:szCs w:val="20"/>
              </w:rPr>
              <w:t xml:space="preserve"> </w:t>
            </w:r>
            <w:r w:rsidRPr="00813D42">
              <w:rPr>
                <w:rFonts w:ascii="Times New Roman" w:eastAsia="Times New Roman" w:hAnsi="Times New Roman" w:cs="Times New Roman"/>
                <w:sz w:val="20"/>
                <w:szCs w:val="20"/>
              </w:rPr>
              <w:t>на основе методологии и практики менеджмента корпоративной культуры и корпоративной этики, прогнозировать направления развития этики деловых отношении.</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color w:val="FF0000"/>
                <w:sz w:val="20"/>
                <w:szCs w:val="20"/>
              </w:rPr>
              <w:t xml:space="preserve"> </w:t>
            </w:r>
            <w:r w:rsidRPr="00813D42">
              <w:rPr>
                <w:rFonts w:ascii="Times New Roman" w:eastAsia="Times New Roman" w:hAnsi="Times New Roman" w:cs="Times New Roman"/>
                <w:sz w:val="20"/>
                <w:szCs w:val="20"/>
              </w:rPr>
              <w:t>использует комплекс знаний о предмете и специфике этики деловых отношении.</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w:t>
            </w: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 xml:space="preserve"> применяет </w:t>
            </w:r>
            <w:r w:rsidRPr="00813D42">
              <w:rPr>
                <w:rFonts w:ascii="Times New Roman" w:eastAsia="Times New Roman" w:hAnsi="Times New Roman" w:cs="Times New Roman"/>
                <w:sz w:val="20"/>
                <w:szCs w:val="20"/>
                <w:highlight w:val="white"/>
              </w:rPr>
              <w:t>методологией разработки бизнес-плана,</w:t>
            </w:r>
            <w:r w:rsidRPr="00813D42">
              <w:rPr>
                <w:rFonts w:ascii="Times New Roman" w:eastAsia="Times New Roman" w:hAnsi="Times New Roman" w:cs="Times New Roman"/>
                <w:sz w:val="20"/>
                <w:szCs w:val="20"/>
              </w:rPr>
              <w:t xml:space="preserve"> о сущности этики, предмете и специфике бизнес-этики, ее функциях.</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владеет навыками обработки деловой информации, необходимой для проведения анализа,получение навыков ведения переговоров с деловыми партнерами.</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rPr>
              <w:t>– должен уметь применять</w:t>
            </w:r>
            <w:r w:rsidRPr="00813D42">
              <w:rPr>
                <w:rFonts w:ascii="Times New Roman" w:eastAsia="Times New Roman" w:hAnsi="Times New Roman" w:cs="Times New Roman"/>
                <w:b/>
                <w:sz w:val="20"/>
                <w:szCs w:val="20"/>
              </w:rPr>
              <w:t xml:space="preserve"> </w:t>
            </w:r>
            <w:r w:rsidRPr="00813D42">
              <w:rPr>
                <w:rFonts w:ascii="Times New Roman" w:eastAsia="Times New Roman" w:hAnsi="Times New Roman" w:cs="Times New Roman"/>
                <w:sz w:val="20"/>
                <w:szCs w:val="20"/>
              </w:rPr>
              <w:t xml:space="preserve">самостоятельно анализировать </w:t>
            </w:r>
            <w:r w:rsidRPr="00813D42">
              <w:rPr>
                <w:rFonts w:ascii="Times New Roman" w:eastAsia="Times New Roman" w:hAnsi="Times New Roman" w:cs="Times New Roman"/>
                <w:sz w:val="20"/>
                <w:szCs w:val="20"/>
              </w:rPr>
              <w:tab/>
              <w:t>внутри личностный конфликт и его особенности, межличностные стили разрешения конфликтов. Этический кодекс служащего. Этика деловых контактов.способность</w:t>
            </w:r>
            <w:r w:rsidRPr="00813D42">
              <w:rPr>
                <w:rFonts w:ascii="Times New Roman" w:eastAsia="Times New Roman" w:hAnsi="Times New Roman" w:cs="Times New Roman"/>
                <w:color w:val="FF0000"/>
                <w:sz w:val="20"/>
                <w:szCs w:val="20"/>
              </w:rPr>
              <w:t xml:space="preserve">  </w:t>
            </w:r>
            <w:r w:rsidRPr="00813D42">
              <w:rPr>
                <w:rFonts w:ascii="Times New Roman" w:eastAsia="Times New Roman" w:hAnsi="Times New Roman" w:cs="Times New Roman"/>
                <w:sz w:val="20"/>
                <w:szCs w:val="20"/>
                <w:highlight w:val="white"/>
              </w:rPr>
              <w:t>анализировать и принимать решение о выборе вида бизнеса.</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determines, based on the methodology and practice of management of corporate culture and corporate ethics, to predict the directions of development of business ethics.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uses a complex of knowledge about the subject and the specifics of business ethics.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applies the methodology of developing a business plan, about the essence of ethics, the subject and specifics of business ethics, its functions.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xml:space="preserve"> - has the skills of processing business information necessary for conducting analysis,obtaining the skills of negotiating with business partners.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must be able to apply independently analyze intrapersonal conflict and its features, interpersonal styles of conflict resolution. The employee's Code of Ethics. Ethics of business contacts.the ability to analyze and make a decision about choosing the type of business.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этиканың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ұғымдық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категориялық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аппаратын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қарым</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қатынастың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заңдылықтарын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нақты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портфелін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мәдениет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менеджментінің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әдіснамасы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ұжымда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коммуникацияны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жекелеген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кәсіпорындардың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компаниялар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фирмалардың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тартымдылығын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қойылған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мақсаттарға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жеткізу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тартымдылығын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понятийно-категориальный аппарат этики, основные закономерности этичного общения в профессиональной деятельности; особенности формирования и управления портфелем реальных инвестиционных проектов;</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методологией и практикой менеджмента корпоративной культуры и корпоративной этики, навыками организации этичной коммуникации в коллективе, оценивает инвестиционную привлекательность отдельных предприятий, компаний и фирм;</w:t>
            </w:r>
          </w:p>
          <w:p w:rsidR="00D0157B" w:rsidRPr="00813D42" w:rsidRDefault="00D0157B" w:rsidP="00813D42">
            <w:pPr>
              <w:shd w:val="clear" w:color="auto" w:fill="FFFFFF"/>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rPr>
              <w:t>- использует организационные навыки в профессиональной деятельности, для достижения поставленных целей, применяет методы оценки инвестиционной привлекательности проектов;</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evaluates the conceptual and categorical apparatus of ethics, the main patterns of ethical communication in professional activity; features of the formation and management of a portfolio of real investment projects;</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has the methodology and practice of corporate culture and corporate ethics management, the skills of organizing ethical communication in a team, evaluates the investment attractiveness of individual enterprises, companies and firms;</w:t>
            </w:r>
          </w:p>
          <w:p w:rsidR="00D0157B" w:rsidRPr="00813D42" w:rsidRDefault="00D0157B"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uses organizational skills in professional activities, to achieve the set goals, applies methods of assessing the investment attractiveness of projects;</w:t>
            </w:r>
          </w:p>
          <w:p w:rsidR="00D0157B" w:rsidRPr="00813D42" w:rsidRDefault="00D0157B" w:rsidP="00813D42">
            <w:pPr>
              <w:shd w:val="clear" w:color="auto" w:fill="FFFFFF"/>
              <w:spacing w:after="0" w:line="240" w:lineRule="auto"/>
              <w:jc w:val="both"/>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Тәуекел</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Риск</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/Risk management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кәсіпорында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менеджмент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кәсіпорынның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кәсіпкерлік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сәйкестендіреді</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кәсіпорынның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мүмкіндігін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тәуекелді бағалау әдістерін қолданады</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тәуекелді шешімдерді қабылдауда ойын теориясының құралдарын меңгерген</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теоретические и практические основы построения системы риск-менеджмента на предприятии</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выявляет и идентифицировать предпринимательские риски предприятия</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оценивает возможность принятия рискового решения предприятием</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применяет методы оценки риска</w:t>
            </w:r>
          </w:p>
          <w:p w:rsidR="00D0157B" w:rsidRPr="00813D42" w:rsidRDefault="00D0157B" w:rsidP="00813D42">
            <w:pPr>
              <w:numPr>
                <w:ilvl w:val="0"/>
                <w:numId w:val="19"/>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владеет инструментами теории игр в принятии рисковых решений</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knows the theoretical and practical foundations of building a risk management system at the enterprise</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identifies and identifies business risks of the enterprise</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evaluates the possibility of making a risk decision by the enterprise</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risk assessment methods</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he has the tools of game theory in making risky decisions</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сандық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ұйымдастырушылық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модельдерді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құрады</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нарықтық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тәуекелдерге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кәсіпкерлік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применяет количественные и качественные методы анализа при принятии управленческих решений и строить экономические, финансовые и организационно-управленческие модели</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проводить анализ рыночных и специфических рисков, использовать его результаты для принятия управленческих решений</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оценивает экономические и социальные условия осуществления предпринимательской деятельности</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quantitative and qualitative methods of analysis in making managerial decisions and build economic, financial, organizational and managerial models,</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analyze market and specific risks, use its results for making managerial decisions,</w:t>
            </w:r>
          </w:p>
          <w:p w:rsidR="00D0157B" w:rsidRPr="00813D42" w:rsidRDefault="00D0157B" w:rsidP="00813D42">
            <w:pPr>
              <w:numPr>
                <w:ilvl w:val="0"/>
                <w:numId w:val="18"/>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assesses the economic and social conditions of entrepreneurial activity</w:t>
            </w:r>
          </w:p>
          <w:p w:rsidR="00D0157B" w:rsidRPr="00813D42" w:rsidRDefault="00D0157B" w:rsidP="00813D42">
            <w:pPr>
              <w:shd w:val="clear" w:color="auto" w:fill="FFFFFF"/>
              <w:spacing w:after="0" w:line="240" w:lineRule="auto"/>
              <w:ind w:left="720"/>
              <w:jc w:val="both"/>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Басқару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шешімдері</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Управленческие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решение</w:t>
            </w:r>
            <w:r w:rsidRPr="00813D42">
              <w:rPr>
                <w:rFonts w:ascii="Times New Roman" w:eastAsia="Times New Roman" w:hAnsi="Times New Roman" w:cs="Times New Roman"/>
                <w:color w:val="0D0D0D"/>
                <w:sz w:val="20"/>
                <w:szCs w:val="20"/>
                <w:lang w:val="en-US"/>
              </w:rPr>
              <w:t>/Management decisions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әзірлеу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ұғымдарын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принциптерін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заманауи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оңтайландырудың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тиісті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мүмкіндіктерін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основные понятия, принципы разработки и принятия решений, современные подходы и технологии управленческих решений;</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применяет эффективные методы оптимизации решений;</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владеет методами построения и анализа эффективных решений и соответствующими возможностями информационных технологий</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knows the basic concepts, principles of development and decision-making, modern approaches and technologies of management decisions;</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effective methods of optimizing solutions;</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knows the methods of building and analyzing effective solutions and the corresponding capabilities of information technologies</w:t>
            </w:r>
          </w:p>
          <w:p w:rsidR="00D0157B" w:rsidRPr="00813D42" w:rsidRDefault="00D0157B" w:rsidP="00813D42">
            <w:pPr>
              <w:numPr>
                <w:ilvl w:val="0"/>
                <w:numId w:val="21"/>
              </w:numPr>
              <w:shd w:val="clear" w:color="auto" w:fill="FFFFFF"/>
              <w:spacing w:after="0" w:line="240" w:lineRule="auto"/>
              <w:ind w:left="141" w:hanging="15"/>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азаматтық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ұстанымды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қоғамның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тарихи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дамуының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кезеңдері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заңдылықтарын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білу</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ұйымдастырушылық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қабылданатын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маңыздылығы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тұрғысынан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жауапкершілік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болуы</w:t>
            </w:r>
            <w:r w:rsidRPr="00813D42">
              <w:rPr>
                <w:rFonts w:ascii="Times New Roman" w:eastAsia="Times New Roman" w:hAnsi="Times New Roman" w:cs="Times New Roman"/>
                <w:sz w:val="20"/>
                <w:szCs w:val="20"/>
                <w:lang w:val="en-US"/>
              </w:rPr>
              <w:t xml:space="preserve"> </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басымдықтарын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айқындау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ішінде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белгісіздік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тәуекелдер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әзірлеу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реттеуші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ықпал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барабар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қолдану</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способностью анализировать основные этапы и закономерности исторического развития общества для формирования гражданской позиции</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умением определять приоритеты профессиональной деятельности, разрабатывать и эффективно исполнять управленческие решения, в том числе в условиях неопределенности и рисков, применять адекватные инструменты и технологии регулирующего воздействия при реализации управленческого решения</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analyze the main stages and patterns of the historical development of society for the formation of a civic position,</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the ability to find organizational and managerial decisions, evaluate the results and consequences of the management decision made and the willingness to bear responsibility for them from the standpoint of the social significance of the decisions made </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determine the priorities of professional activity, to develop and effectively implement management decisions, including in conditions of uncertainty and risks, to apply adequate tools and technologies of regulatory influence in the implementation of a management decision</w:t>
            </w:r>
          </w:p>
          <w:p w:rsidR="00D0157B" w:rsidRPr="00813D42" w:rsidRDefault="00D0157B" w:rsidP="00813D42">
            <w:pPr>
              <w:numPr>
                <w:ilvl w:val="0"/>
                <w:numId w:val="20"/>
              </w:numPr>
              <w:spacing w:after="0" w:line="240" w:lineRule="auto"/>
              <w:ind w:left="141" w:firstLine="0"/>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Бизнес</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процестерді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басқару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Кайдзен</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Управление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бизнес</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процессами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Кайдзен</w:t>
            </w:r>
            <w:r w:rsidRPr="00813D42">
              <w:rPr>
                <w:rFonts w:ascii="Times New Roman" w:eastAsia="Times New Roman" w:hAnsi="Times New Roman" w:cs="Times New Roman"/>
                <w:color w:val="0D0D0D"/>
                <w:sz w:val="20"/>
                <w:szCs w:val="20"/>
                <w:lang w:val="en-US"/>
              </w:rPr>
              <w:t>/Business Process Management and Kaizen</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Имитациялық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модельдеуді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функционалдық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құндық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бизнес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оңтайландыру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бизнес-процестерді жетілдіру құралдарын қолданады</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бизнес-үдерістерді басқару саласында ғылыми зерттеу әдіснамасын меңгерген</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методику проведения имитационного моделирования имитационного моделирования и функционально-стоимостного анализа</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применяет методы анализа и оптимизации бизнес-процессов</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использует инструменты совершенствования бизнес-процессов</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владеет методологией научного исследования в сфере управления бизнес-процессами</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knows the methodology of conducting simulation modeling simulation modeling and functional cost analysis</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methods of analysis and optimization of business processes</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uses tools for improving business processes</w:t>
            </w:r>
          </w:p>
          <w:p w:rsidR="00D0157B" w:rsidRPr="00813D42" w:rsidRDefault="00D0157B" w:rsidP="00813D42">
            <w:pPr>
              <w:numPr>
                <w:ilvl w:val="0"/>
                <w:numId w:val="23"/>
              </w:numPr>
              <w:shd w:val="clear" w:color="auto" w:fill="FFFFFF"/>
              <w:spacing w:after="0" w:line="240" w:lineRule="auto"/>
              <w:ind w:left="141"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owns the methodology of scientific research in the field of business process management</w:t>
            </w:r>
          </w:p>
        </w:tc>
        <w:tc>
          <w:tcPr>
            <w:tcW w:w="4140" w:type="dxa"/>
            <w:gridSpan w:val="2"/>
          </w:tcPr>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бетінше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ішінде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көмегімен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қоса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алғанда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іскерлікті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бизнес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міндеттерін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шешуді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дербес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самостоятельно приобретать (в том числе с помощью информационных технологий) и использовать в практической деятельности новые знания и умения, включая новые области знаний</w:t>
            </w:r>
          </w:p>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самостоятельно осуществлять решение исследовательских задач в сфере управления бизнес-процессами</w:t>
            </w:r>
          </w:p>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independently acquire (including with the help of information technologies) and use in practice new knowledge and skills, including new areas of knowledge, the</w:t>
            </w:r>
          </w:p>
          <w:p w:rsidR="00D0157B" w:rsidRPr="00813D42" w:rsidRDefault="00D0157B" w:rsidP="00813D42">
            <w:pPr>
              <w:numPr>
                <w:ilvl w:val="0"/>
                <w:numId w:val="22"/>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independently solve research problems in the field of business process management</w:t>
            </w:r>
          </w:p>
          <w:p w:rsidR="00D0157B" w:rsidRPr="00813D42" w:rsidRDefault="00D0157B" w:rsidP="00813D42">
            <w:pPr>
              <w:spacing w:after="0" w:line="240" w:lineRule="auto"/>
              <w:ind w:left="720"/>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rPr>
                <w:rFonts w:ascii="Times New Roman" w:eastAsia="Times New Roman" w:hAnsi="Times New Roman" w:cs="Times New Roman"/>
                <w:b/>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Коммуникациялық менеджмент/Коммуникационный менеджмент/Communication management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қоғамдық коммуникациялардың, қоғамдық пікірдің, имидждің ерекшеліктерін біледі</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түрлі ұйымдардың PR-бөлімдерінің мамандары ретінде коммуникативтік процесті басқарады</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ұйымдағы коммуникациялық процестерді талдайды және олардың тиімділігін арттыру бойынша ұсыныстар әзірлейді</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особенности общественных коммуникаций, формирования общественного мнения, имиджа</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управляет коммуникативным процессом в качестве специалистов PR-отделов разных организаций</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анализирует коммуникационные процессы в организации и разрабатывать предложения по повышению их эффективности</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knows the peculiarities of public communications, the formation of public opinion, image</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manages the communication process as specialists of PR departments of various organizations</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analyzes communication processes in the organization and develops proposals to improve their effectiveness</w:t>
            </w:r>
          </w:p>
          <w:p w:rsidR="00D0157B" w:rsidRPr="00813D42" w:rsidRDefault="00D0157B" w:rsidP="00813D42">
            <w:pPr>
              <w:numPr>
                <w:ilvl w:val="0"/>
                <w:numId w:val="25"/>
              </w:numPr>
              <w:shd w:val="clear" w:color="auto" w:fill="FFFFFF"/>
              <w:spacing w:after="0" w:line="240" w:lineRule="auto"/>
              <w:ind w:left="141" w:hanging="15"/>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іскерлік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қарым</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қатынас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көпшілік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алдында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сөйлеу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келіссөздер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кеңестер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іскерлік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хат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алмасуды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электрондық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коммуникацияларды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тұлғааралық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топтық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коммуникацияларды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способностью осуществлять межличностные, групповые и организационные коммуникации </w:t>
            </w:r>
          </w:p>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carry out business communication and public speeches, conduct negotiations, meetings, carry out business correspondence and maintain electronic communications</w:t>
            </w:r>
          </w:p>
          <w:p w:rsidR="00D0157B" w:rsidRPr="00813D42" w:rsidRDefault="00D0157B" w:rsidP="00813D42">
            <w:pPr>
              <w:numPr>
                <w:ilvl w:val="0"/>
                <w:numId w:val="24"/>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carry out interpersonal, group and organizational communications</w:t>
            </w:r>
          </w:p>
          <w:p w:rsidR="00D0157B" w:rsidRPr="00813D42" w:rsidRDefault="00D0157B" w:rsidP="00813D42">
            <w:pPr>
              <w:spacing w:after="0" w:line="240" w:lineRule="auto"/>
              <w:ind w:left="720"/>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1F4B72" w:rsidP="00813D42">
            <w:pPr>
              <w:spacing w:after="0" w:line="240" w:lineRule="auto"/>
              <w:jc w:val="center"/>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Маркетинг/Маркетинг</w:t>
            </w: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Тұтынушының мінез-құлқы/Поведение потребителей/</w:t>
            </w:r>
            <w:r w:rsidRPr="00813D42">
              <w:rPr>
                <w:rFonts w:ascii="Times New Roman" w:eastAsia="Times New Roman" w:hAnsi="Times New Roman" w:cs="Times New Roman"/>
                <w:color w:val="0D0D0D"/>
                <w:sz w:val="20"/>
                <w:szCs w:val="20"/>
                <w:lang w:val="en-US"/>
              </w:rPr>
              <w:t>Consumer</w:t>
            </w:r>
            <w:r w:rsidRPr="00813D42">
              <w:rPr>
                <w:rFonts w:ascii="Times New Roman" w:eastAsia="Times New Roman" w:hAnsi="Times New Roman" w:cs="Times New Roman"/>
                <w:color w:val="0D0D0D"/>
                <w:sz w:val="20"/>
                <w:szCs w:val="20"/>
              </w:rPr>
              <w:t xml:space="preserve"> </w:t>
            </w:r>
            <w:r w:rsidRPr="00813D42">
              <w:rPr>
                <w:rFonts w:ascii="Times New Roman" w:eastAsia="Times New Roman" w:hAnsi="Times New Roman" w:cs="Times New Roman"/>
                <w:color w:val="0D0D0D"/>
                <w:sz w:val="20"/>
                <w:szCs w:val="20"/>
                <w:lang w:val="en-US"/>
              </w:rPr>
              <w:t>behavior</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тауарлар, қызметтер, идеялар нарығында тұтынушылардың мінез-құлқын басқарудың заманауи тұжырымдамаларын, тәсілдері мен әдістерін біледі;</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тұтынушылық мінез-құлықты оңтайландыру бойынша тиісті маркетингтік стратегияны әзірлей алады;</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белгілі бір өнімге тұтынушылардың адалдық бағдарламасын әзірлейді</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современные концепции, подходы и методы управления поведением потребителей на рынке товаров, услуг, идей;</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умеет разрабатывать соответствующую маркетинговую стратегию по оптимизации потребительского поведения;</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разрабатывает программу лояльности потребителей под конкретный продукт</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knows modern concepts, approaches and methods of managing consumer behavior in the market of goods, services, ideas;</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is able to develop an appropriate marketing strategy to optimize consumer behavior;</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develops a customer loyalty program for a specific product</w:t>
            </w:r>
          </w:p>
          <w:p w:rsidR="00D0157B" w:rsidRPr="00813D42" w:rsidRDefault="00D0157B" w:rsidP="00813D42">
            <w:pPr>
              <w:numPr>
                <w:ilvl w:val="0"/>
                <w:numId w:val="27"/>
              </w:numPr>
              <w:shd w:val="clear" w:color="auto" w:fill="FFFFFF"/>
              <w:spacing w:after="0" w:line="240" w:lineRule="auto"/>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өзінің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жалпы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мәдени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деңгейін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бетінше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бөлімшелерді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қызметкерлер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топтарын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командаларын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желілерді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корпоративтік стратегияны әзірлеу қабілеті</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способностью развивать свой общекультурный и профессиональный уровень и самостоятельно осваивать новые методы исследования</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способностью управлять организациями, подразделениями, группами (командами) сотрудников, проектами и сетями</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способностью разрабатывать корпоративную стратегию</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develop their general cultural and professional level and independently master new research methods</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manage organizations, departments, groups (teams) of employees, projects and networks the</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develop a corporate strategy</w:t>
            </w:r>
          </w:p>
          <w:p w:rsidR="00D0157B" w:rsidRPr="00813D42" w:rsidRDefault="00D0157B" w:rsidP="00813D42">
            <w:pPr>
              <w:numPr>
                <w:ilvl w:val="0"/>
                <w:numId w:val="26"/>
              </w:numPr>
              <w:spacing w:after="0" w:line="240" w:lineRule="auto"/>
              <w:ind w:left="141" w:firstLine="0"/>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Маркетингтік логистика/Маркетинговая логистика/Marketing logistics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ғылыми проблема мен ғылыми міндеттің мәнін; өзінің кәсіби қызметіндегі нормативтік құқықтық құжаттарды; ғылыми ақпаратты талдау, зерттеу тақырыбы бойынша отандық және шетелдік тәжірибені зерттеу әдістерін; өзінің болашақ мамандығының ерекшеліктерін біледі.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ғылыми ақпаратты іріктеуді және талдауды жүзеге асырады;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ғылыми әдебиеттерді талдау негізінде ғылыми зерттеулерге міндеттер қою;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ғылыми тақырыптар бойынша жұмыстар шеңберінде нақты ғылыми зерттеулер жүргізу дағдыларын; өзінің ғылыми зерттеулерінің нәтижелерін сауатты баяндау дағдыларын меңгерген</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знает сущность научной проблемы и научной задачи; нормативные правовые документы в своей профессиональной деятельности; методы анализа научной информации, изучения отечественного и зарубежного опыта по тематике исследования; особенности своей будущей профессии.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осуществляет подбор и проводить анализ научной информации;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ставить задачи для научного исследования на основе анализа научной литературы;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владеет навыками проведения конкретных научных исследований в рамках работ по научным темам; навыками грамотного изложения результатов собственных научных исследований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he knows the essence of a scientific problem and a scientific task; regulatory legal documents in his professional activity; methods of analyzing scientific information, studying domestic and foreign experience on the subject of research; features of his future profession.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selects and analyzes scientific information; </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to set tasks for scientific research based on the analysis of scientific literature;</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has the skills of conducting specific scientific research within the framework of works on scientific topics; the skills of competent presentation of the results of their own scientific research</w:t>
            </w:r>
          </w:p>
          <w:p w:rsidR="00D0157B" w:rsidRPr="00813D42" w:rsidRDefault="00D0157B" w:rsidP="00813D42">
            <w:pPr>
              <w:numPr>
                <w:ilvl w:val="0"/>
                <w:numId w:val="29"/>
              </w:numPr>
              <w:shd w:val="clear" w:color="auto" w:fill="FFFFFF"/>
              <w:spacing w:after="0" w:line="240" w:lineRule="auto"/>
              <w:ind w:left="141" w:hanging="15"/>
              <w:jc w:val="both"/>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стандартты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емес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жағдайларда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әрекет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жауапкершілікті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көтеруге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болу</w:t>
            </w:r>
            <w:r w:rsidRPr="00813D42">
              <w:rPr>
                <w:rFonts w:ascii="Times New Roman" w:eastAsia="Times New Roman" w:hAnsi="Times New Roman" w:cs="Times New Roman"/>
                <w:sz w:val="20"/>
                <w:szCs w:val="20"/>
                <w:lang w:val="en-US"/>
              </w:rPr>
              <w:t>;</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бетінше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ғылыми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тақырыбының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өзектілігі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маңыздылығын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готовность действовать в нестандартных ситуациях, нести социальную и этическую ответственность за принятые решения;</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способностью проводить самостоятельные исследования, обосновывать актуальность и практическую значимость избранной темы научного исследования</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willingness to act in non-standard situations, to bear social and ethical responsibility for the decisions made;</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conduct independent research, to justify the relevance and practical significance of the chosen topic of scientific research</w:t>
            </w:r>
          </w:p>
          <w:p w:rsidR="00D0157B" w:rsidRPr="00813D42" w:rsidRDefault="00D0157B" w:rsidP="00813D42">
            <w:pPr>
              <w:numPr>
                <w:ilvl w:val="0"/>
                <w:numId w:val="28"/>
              </w:numPr>
              <w:spacing w:after="0" w:line="240" w:lineRule="auto"/>
              <w:ind w:left="141" w:hanging="15"/>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Стратегиялық маркетинг/Стратегический маркетинг/Strategic marketing</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кәсіби қызметті дамытудың прогрессивті бағыттарын біледі (маркетингтік, немесе коммерциялық, немесе жарнамалық, немесе логистикалық, немесе тауартану, немесе сараптамалық)</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коммерция немесе маркетинг, немесе логистика, немесе жарнама, немесе тауартану саласында шешімдер қабылдайды; олардың тиімділігін бағалау</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ұйымның (кәсіпорынның) тауар саясатын; сауда кәсіпорнының ішкі және сыртқы логистикасын басқарады</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прогрессивные направления развития профессиональной деятельности (маркетинговой, или коммерческой, или рекламной, или логистической, или товароведной, или экспертной)</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принимает решения в области коммерции, или маркетинга, или логистики, или рекламы, или товароведения; оценивать их эффективность</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управляет товарной политикой организации (предприятия); внутренней и внешней логистикой торгового предприятия</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knows the progressive trend of the development of professional activities (marketing, or commercial, or promotional, or logistics, or commodity research, or expert) </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makes decisions in the field of Commerce, or marketing, or logistics, or advertising, or merchandising; to evaluate their effectiveness </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manages product policy of the organization (enterprise); internal and external logistics of commercial enterprise</w:t>
            </w:r>
          </w:p>
          <w:p w:rsidR="00D0157B" w:rsidRPr="00813D42" w:rsidRDefault="00D0157B" w:rsidP="00813D42">
            <w:pPr>
              <w:numPr>
                <w:ilvl w:val="0"/>
                <w:numId w:val="30"/>
              </w:numPr>
              <w:spacing w:after="0" w:line="240" w:lineRule="auto"/>
              <w:ind w:left="141" w:hanging="15"/>
              <w:rPr>
                <w:rFonts w:ascii="Times New Roman" w:eastAsia="Times New Roman" w:hAnsi="Times New Roman" w:cs="Times New Roman"/>
                <w:sz w:val="20"/>
                <w:szCs w:val="20"/>
                <w:lang w:val="en-US"/>
              </w:rPr>
            </w:pPr>
          </w:p>
        </w:tc>
        <w:tc>
          <w:tcPr>
            <w:tcW w:w="4140" w:type="dxa"/>
            <w:gridSpan w:val="2"/>
          </w:tcPr>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Нарық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конъюнктурасының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бизнес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жарнамалық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логистикалық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тауартану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өзгеру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үрдістерін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болжау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үлгілеу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Инновацияларды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іздеу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дербес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жарнамалық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логистикалық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немесе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тауартану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к исследованию, анализу, прогнозированию и моделированию тенденций изменения конъюнктуры рынка, бизнес технологий, результатов профессиональной деятельности (коммерческой, или маркетинговой, или рекламной, или логистической, или товароведной)</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самостоятельно осуществлять поиск и выбор инноваций, анализировать и оценивать экономическую эффективность профессиональной деятельности (коммерческой, или маркетинговой, или рекламной, или логистической, или товароведной)</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research, analyze, predict and model trends in market conditions, business technologies, and the results of professional activities (commercial, or marketing, or advertising, or logistics, or commodity research)</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The ability to independently search for and select innovations, analyze and evaluate the economic efficiency of professional activities (commercial, or marketing, or advertising, or logistics, or commodity research)</w:t>
            </w:r>
          </w:p>
          <w:p w:rsidR="00D0157B" w:rsidRPr="00813D42" w:rsidRDefault="00D0157B" w:rsidP="00813D42">
            <w:pPr>
              <w:numPr>
                <w:ilvl w:val="0"/>
                <w:numId w:val="30"/>
              </w:numPr>
              <w:spacing w:after="0" w:line="240" w:lineRule="auto"/>
              <w:ind w:left="141" w:right="-260" w:firstLine="0"/>
              <w:rPr>
                <w:rFonts w:ascii="Times New Roman" w:eastAsia="Times New Roman" w:hAnsi="Times New Roman" w:cs="Times New Roman"/>
                <w:sz w:val="20"/>
                <w:szCs w:val="20"/>
                <w:lang w:val="en-US"/>
              </w:rPr>
            </w:pPr>
          </w:p>
        </w:tc>
      </w:tr>
      <w:tr w:rsidR="00D0157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D0157B" w:rsidRPr="00813D42" w:rsidRDefault="00D0157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D0157B" w:rsidRPr="00813D42" w:rsidRDefault="00D0157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Халықаралық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маркетинг</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Международный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маркетинг</w:t>
            </w:r>
            <w:r w:rsidRPr="00813D42">
              <w:rPr>
                <w:rFonts w:ascii="Times New Roman" w:eastAsia="Times New Roman" w:hAnsi="Times New Roman" w:cs="Times New Roman"/>
                <w:color w:val="0D0D0D"/>
                <w:sz w:val="20"/>
                <w:szCs w:val="20"/>
                <w:lang w:val="en-US"/>
              </w:rPr>
              <w:t>/International marketing</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халықаралық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Халықаралық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отандық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шетелдік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тәжірибені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Халықаралық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отандық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шетелдік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тәжірибені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Халықаралық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элементтерін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стратегиялық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әсерін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сущность и специфику международного маркетинга, отечественный и зарубежный опыт в области международного маркетинга</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применяет отечественный и зарубежный опыт в области международного маркетинга</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владеет оценкой элементов среды международного маркетинга и их влияния на принятие стратегических решений</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knows the essence and specifics of international marketing, domestic and foreign experience in the field of international marketing</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applies domestic and foreign experience in the field of international marketing</w:t>
            </w:r>
          </w:p>
          <w:p w:rsidR="00D0157B" w:rsidRPr="00813D42" w:rsidRDefault="00D0157B" w:rsidP="00813D42">
            <w:pPr>
              <w:numPr>
                <w:ilvl w:val="0"/>
                <w:numId w:val="32"/>
              </w:numPr>
              <w:shd w:val="clear" w:color="auto" w:fill="FFFFFF"/>
              <w:spacing w:after="0" w:line="240" w:lineRule="auto"/>
              <w:ind w:left="141" w:hanging="15"/>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has an assessment of the elements of the international marketing environment and their impact on strategic decision-making</w:t>
            </w:r>
          </w:p>
        </w:tc>
        <w:tc>
          <w:tcPr>
            <w:tcW w:w="4140" w:type="dxa"/>
            <w:gridSpan w:val="2"/>
          </w:tcPr>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маңызы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мәселелер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білу</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ұйымдардың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стратегиясын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әзірлеуге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қатысу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бағытталған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шараларды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менеджменттегі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үздік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тәжірибелерді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салыстырмалы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нәтижесінде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білігі</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анализировать социально значимые проблемы и процессы</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способность участвовать в разработке маркетинговой стратегии организаций, планировать и осуществлять мероприятия, направленные на ее реализацию</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умение использовать в практической деятельности организаций информацию, полученную в результате маркетинговых исследований и сравнительного анализа лучших практик в менеджменте</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analyze socially significant problems and processes</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participate in the development of the marketing strategy of organizations, plan and implement measures aimed at its implementation</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use in the practical activities of organizations the information obtained as a result of marketing research and comparative analysis of best practices in management</w:t>
            </w:r>
          </w:p>
          <w:p w:rsidR="00D0157B" w:rsidRPr="00813D42" w:rsidRDefault="00D0157B" w:rsidP="00813D42">
            <w:pPr>
              <w:numPr>
                <w:ilvl w:val="0"/>
                <w:numId w:val="31"/>
              </w:numPr>
              <w:spacing w:after="0" w:line="240" w:lineRule="auto"/>
              <w:ind w:left="141" w:firstLine="135"/>
              <w:rPr>
                <w:rFonts w:ascii="Times New Roman" w:eastAsia="Times New Roman" w:hAnsi="Times New Roman" w:cs="Times New Roman"/>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Брендинг/Branding</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Теорияны практикалық мақсаттарда қолдана білу қабілетін көрсетеді.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Брендті бағалау бойынша зерттеулер жүргізе алады (қабылдау, құндылық, атрибуттар және т.б.), брендті бағалау үшін ішкі және сыртқы деректерді жинау және талдау жүйесін қалыптастыра алады.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Брендтер құрылымын талдау, алынған нәтижелерді түсіндіру әдістерін біледі, жұмыс барысында алынған қорытындыларды сауатты баяндайды және негіздейді.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Әріптестерінің жеке уақыты мен уақытын ұйымдастыру, сондай-ақ міндеттерін бөлу дағдыларын меңгерген. Брендпен байланысты басқарушылық шешімдер қабылдау үшін әдістер мен тәсілдерді пайдалану қабілетін көрсетеді.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-Демонстрирует умение использовать теорию в практических целях.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-Умеет проводить исследования по оценке бренда (восприятие, ценность, атрибуты и т.п.), формировать систему сбора и анализа внутренних и внешних данных для оценки бренда.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-Владеет методами анализа структуры брендов, интерпретации полученных результатов, грамотно излагает и обосновывает, полученные в ходе работы выводы.</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навыком организации личного времени и времени коллег, а также распределения обязанностей. Демонстрирует способность использования методов и подходов для принятия управленческих решений, связанных с брендом.</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Demonstrates the ability to use theory for practical purposes.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Is able to conduct research on brand assessment (perception, value, attributes, etc.), form a system for collecting and analyzing internal and external data for brand assessment.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methods of analyzing the structure of brands, interpreting the results obtained, competently presents and justifies the conclusions obtained in the course of the work.</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the skill of organizing personal time and the time of colleagues, as well as the distribution of responsibilities. Demonstrates the ability to use methods and approaches for making managerial decisions related to the brand.</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p>
        </w:tc>
        <w:tc>
          <w:tcPr>
            <w:tcW w:w="4140" w:type="dxa"/>
            <w:gridSpan w:val="2"/>
          </w:tcPr>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Әзірленген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бағдарламаға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дербес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r w:rsidRPr="00813D42">
              <w:rPr>
                <w:rFonts w:ascii="Times New Roman" w:eastAsia="Times New Roman" w:hAnsi="Times New Roman" w:cs="Times New Roman"/>
                <w:sz w:val="20"/>
                <w:szCs w:val="20"/>
                <w:lang w:val="en-US"/>
              </w:rPr>
              <w:t xml:space="preserve"> </w:t>
            </w:r>
          </w:p>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бөлімшелерді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қызметкерлер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топтарын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командаларын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желілерді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w:t>
            </w:r>
          </w:p>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Способность проводить самостоятельные исследования в соответствии с разработанной программой </w:t>
            </w:r>
          </w:p>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Способность управлять организациями, подразделениями, группами (командами) сотрудников, проектами и сетями </w:t>
            </w:r>
          </w:p>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The ability to conduct independent research in accordance with the developed program </w:t>
            </w:r>
          </w:p>
          <w:p w:rsidR="00AF431B" w:rsidRPr="00813D42" w:rsidRDefault="00AF431B" w:rsidP="00813D42">
            <w:pPr>
              <w:numPr>
                <w:ilvl w:val="0"/>
                <w:numId w:val="43"/>
              </w:numPr>
              <w:spacing w:after="0" w:line="240" w:lineRule="auto"/>
              <w:ind w:left="0" w:hanging="15"/>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Ability to manage organizations, departments, groups (teams) of employees, projects and networks</w:t>
            </w:r>
          </w:p>
          <w:p w:rsidR="00AF431B" w:rsidRPr="00813D42" w:rsidRDefault="00AF431B" w:rsidP="00813D42">
            <w:pPr>
              <w:spacing w:after="0" w:line="240" w:lineRule="auto"/>
              <w:ind w:left="720"/>
              <w:rPr>
                <w:rFonts w:ascii="Times New Roman" w:eastAsia="Times New Roman" w:hAnsi="Times New Roman" w:cs="Times New Roman"/>
                <w:sz w:val="20"/>
                <w:szCs w:val="20"/>
                <w:lang w:val="en-US"/>
              </w:rPr>
            </w:pPr>
          </w:p>
          <w:p w:rsidR="00AF431B" w:rsidRPr="00813D42" w:rsidRDefault="00AF431B" w:rsidP="00813D42">
            <w:pPr>
              <w:spacing w:after="0" w:line="240" w:lineRule="auto"/>
              <w:ind w:left="720"/>
              <w:rPr>
                <w:rFonts w:ascii="Times New Roman" w:eastAsia="Times New Roman" w:hAnsi="Times New Roman" w:cs="Times New Roman"/>
                <w:sz w:val="20"/>
                <w:szCs w:val="20"/>
                <w:lang w:val="en-US"/>
              </w:rPr>
            </w:pPr>
          </w:p>
        </w:tc>
      </w:tr>
      <w:tr w:rsidR="00AF431B" w:rsidRPr="0056757E" w:rsidTr="00813D42">
        <w:trPr>
          <w:trHeight w:val="1722"/>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jc w:val="center"/>
              <w:rPr>
                <w:rFonts w:ascii="Times New Roman" w:eastAsia="Times New Roman" w:hAnsi="Times New Roman" w:cs="Times New Roman"/>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Мерчендайзинг/Merchandising</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сауда-технологиялық процесс операцияларының мазмұнын, оны рационализациялау принциптерін, әртүрлі тауар топтарының тауарларын сақтау процестерін басқару ерекшеліктерін, түгендеудің технологиясы мен нормативтік қамтамасыз етілуін, қолда бар және жоспарланған ресурстардың шығындарын азайту бағыттарын біледі </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тұтынушылық сұраныс деңгейін бағалайды, қанағаттандырылмаған қажеттіліктерді анықтайды, нарықтық ортаның дамуын болжайды</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сауда-технологиялық үдерісті ұйымдастыру және басқару, сауда шығындарын оңтайландыру, тауар-материалдық құндылықтарды түгендеу дағдыларын меңгерген</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знает содержание операций торгово-технологического процесса, принципы его рационализации, особенности управления процессов хранения товаров различных товарных групп, технологию и нормативное обеспечение инвентаризации, направления минимизации затрат имеющихся и планируемых ресурсов </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оценивает уровень потребительского спроса, выявляет неудовлетворенные потребности, прогнозирует развитие рыночной среды</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владеет навыками организации и управления торгово-технологическим процессом, оптимизации торговых затрат, инвентаризации товарно-материальных ценностей </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knows the contents of the operations of trade and technological process, the principles of its rationalization, especially the management of the processes of storage of products in different product groups, technology and regulatory support inventory, directions, minimizing costs of existing and planned resources </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assesses the level of consumer demand, identify unmet needs, predicts the development of the market environment </w:t>
            </w:r>
          </w:p>
          <w:p w:rsidR="00AF431B" w:rsidRPr="00813D42" w:rsidRDefault="00AF431B" w:rsidP="00813D42">
            <w:pPr>
              <w:numPr>
                <w:ilvl w:val="0"/>
                <w:numId w:val="45"/>
              </w:numPr>
              <w:shd w:val="clear" w:color="auto" w:fill="FFFFFF"/>
              <w:spacing w:after="0" w:line="240" w:lineRule="auto"/>
              <w:ind w:left="283" w:firstLine="0"/>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possesses the skills of organization and management of trade process, optimizing trading costs, inventory inventory</w:t>
            </w:r>
          </w:p>
          <w:p w:rsidR="00AF431B" w:rsidRPr="00813D42" w:rsidRDefault="00AF431B" w:rsidP="00813D42">
            <w:pPr>
              <w:shd w:val="clear" w:color="auto" w:fill="FFFFFF"/>
              <w:spacing w:after="0" w:line="240" w:lineRule="auto"/>
              <w:ind w:left="720"/>
              <w:jc w:val="both"/>
              <w:rPr>
                <w:rFonts w:ascii="Times New Roman" w:eastAsia="Times New Roman" w:hAnsi="Times New Roman" w:cs="Times New Roman"/>
                <w:sz w:val="20"/>
                <w:szCs w:val="20"/>
                <w:lang w:val="en-US"/>
              </w:rPr>
            </w:pPr>
          </w:p>
        </w:tc>
        <w:tc>
          <w:tcPr>
            <w:tcW w:w="4140" w:type="dxa"/>
            <w:gridSpan w:val="2"/>
          </w:tcPr>
          <w:p w:rsidR="00AF431B" w:rsidRPr="00813D42" w:rsidRDefault="00AF431B" w:rsidP="00813D42">
            <w:pPr>
              <w:numPr>
                <w:ilvl w:val="0"/>
                <w:numId w:val="44"/>
              </w:numPr>
              <w:spacing w:after="0" w:line="240" w:lineRule="auto"/>
              <w:ind w:left="141"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тауарларды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сатып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алушылардың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қажеттіліктерін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қанағаттандыруға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коммуникациялар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арқылы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тұтынушылардың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сұранысын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болжау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тауар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нарығының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конъюнктурасын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қабілетіне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дайындық</w:t>
            </w:r>
          </w:p>
          <w:p w:rsidR="00AF431B" w:rsidRPr="00813D42" w:rsidRDefault="00AF431B" w:rsidP="00813D42">
            <w:pPr>
              <w:numPr>
                <w:ilvl w:val="0"/>
                <w:numId w:val="46"/>
              </w:numPr>
              <w:spacing w:after="0" w:line="240" w:lineRule="auto"/>
              <w:ind w:left="0" w:firstLine="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тауарлар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ассортименті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ақауларды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диагностикалау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тауарлар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қажетті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деңгейін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сақталуын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тауарлар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бақылау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аралық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кезеңі</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готовность к выявлению и удовлетворению потребностей покупателей товаров, их формированию с помощью маркетинговых коммуникаций, способностью изучать и прогнозировать спрос потребителей, анализировать маркетинговую информацию, конъюнктуру товарного рынка</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способность управлять ассортиментом и качеством товаров и услуг, оценивать их качество, диагностировать дефекты, обеспечивать необходимый уровень качества товаров и их сохранение, эффективно осуществлять контроль качества товаров и услуг, приемку и учет - этап формирования промежуточный</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readiness to identify and meet the needs of buyers of goods, their formation with the help of marketing communications, the ability to study and predict consumer demand, analyze marketing information, the conjuncture of the commodity market</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the ability to manage the assortment and quality of goods and services, evaluate their quality, diagnose defects, ensure the necessary level of quality of goods and their preservation, effectively monitor the quality of goods and services, acceptance and accounting - the intermediate stage of formation</w:t>
            </w:r>
          </w:p>
          <w:p w:rsidR="00AF431B" w:rsidRPr="00813D42" w:rsidRDefault="00AF431B" w:rsidP="00813D42">
            <w:pPr>
              <w:spacing w:after="0" w:line="240" w:lineRule="auto"/>
              <w:rPr>
                <w:rFonts w:ascii="Times New Roman" w:eastAsia="Times New Roman" w:hAnsi="Times New Roman" w:cs="Times New Roman"/>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D82113" w:rsidRDefault="00AF431B" w:rsidP="00813D42">
            <w:pPr>
              <w:spacing w:after="0" w:line="240" w:lineRule="auto"/>
              <w:rPr>
                <w:rFonts w:ascii="Times New Roman" w:eastAsia="Times New Roman" w:hAnsi="Times New Roman" w:cs="Times New Roman"/>
                <w:b/>
                <w:color w:val="202124"/>
                <w:sz w:val="20"/>
                <w:szCs w:val="20"/>
                <w:shd w:val="clear" w:color="auto" w:fill="F8F9FA"/>
              </w:rPr>
            </w:pPr>
            <w:r w:rsidRPr="00D82113">
              <w:rPr>
                <w:rFonts w:ascii="Times New Roman" w:eastAsia="Times New Roman" w:hAnsi="Times New Roman" w:cs="Times New Roman"/>
                <w:b/>
                <w:color w:val="0D0D0D"/>
                <w:sz w:val="20"/>
                <w:szCs w:val="20"/>
              </w:rPr>
              <w:t xml:space="preserve">Бизнес-құрылымдардың есебі және аудиті/Учет и аудит бизнес-структур / </w:t>
            </w:r>
            <w:r w:rsidRPr="00D82113">
              <w:rPr>
                <w:rFonts w:ascii="Times New Roman" w:eastAsia="Times New Roman" w:hAnsi="Times New Roman" w:cs="Times New Roman"/>
                <w:b/>
                <w:color w:val="202124"/>
                <w:sz w:val="20"/>
                <w:szCs w:val="20"/>
                <w:shd w:val="clear" w:color="auto" w:fill="F8F9FA"/>
                <w:lang w:val="en-US"/>
              </w:rPr>
              <w:t>Accounting</w:t>
            </w:r>
            <w:r w:rsidRPr="00D82113">
              <w:rPr>
                <w:rFonts w:ascii="Times New Roman" w:eastAsia="Times New Roman" w:hAnsi="Times New Roman" w:cs="Times New Roman"/>
                <w:b/>
                <w:color w:val="202124"/>
                <w:sz w:val="20"/>
                <w:szCs w:val="20"/>
                <w:shd w:val="clear" w:color="auto" w:fill="F8F9FA"/>
              </w:rPr>
              <w:t xml:space="preserve"> </w:t>
            </w:r>
            <w:r w:rsidRPr="00D82113">
              <w:rPr>
                <w:rFonts w:ascii="Times New Roman" w:eastAsia="Times New Roman" w:hAnsi="Times New Roman" w:cs="Times New Roman"/>
                <w:b/>
                <w:color w:val="202124"/>
                <w:sz w:val="20"/>
                <w:szCs w:val="20"/>
                <w:shd w:val="clear" w:color="auto" w:fill="F8F9FA"/>
                <w:lang w:val="en-US"/>
              </w:rPr>
              <w:t>and</w:t>
            </w:r>
            <w:r w:rsidRPr="00D82113">
              <w:rPr>
                <w:rFonts w:ascii="Times New Roman" w:eastAsia="Times New Roman" w:hAnsi="Times New Roman" w:cs="Times New Roman"/>
                <w:b/>
                <w:color w:val="202124"/>
                <w:sz w:val="20"/>
                <w:szCs w:val="20"/>
                <w:shd w:val="clear" w:color="auto" w:fill="F8F9FA"/>
              </w:rPr>
              <w:t xml:space="preserve"> </w:t>
            </w:r>
            <w:r w:rsidRPr="00D82113">
              <w:rPr>
                <w:rFonts w:ascii="Times New Roman" w:eastAsia="Times New Roman" w:hAnsi="Times New Roman" w:cs="Times New Roman"/>
                <w:b/>
                <w:color w:val="202124"/>
                <w:sz w:val="20"/>
                <w:szCs w:val="20"/>
                <w:shd w:val="clear" w:color="auto" w:fill="F8F9FA"/>
                <w:lang w:val="en-US"/>
              </w:rPr>
              <w:t>audit</w:t>
            </w:r>
            <w:r w:rsidRPr="00D82113">
              <w:rPr>
                <w:rFonts w:ascii="Times New Roman" w:eastAsia="Times New Roman" w:hAnsi="Times New Roman" w:cs="Times New Roman"/>
                <w:b/>
                <w:color w:val="202124"/>
                <w:sz w:val="20"/>
                <w:szCs w:val="20"/>
                <w:shd w:val="clear" w:color="auto" w:fill="F8F9FA"/>
              </w:rPr>
              <w:t xml:space="preserve"> </w:t>
            </w:r>
            <w:r w:rsidRPr="00D82113">
              <w:rPr>
                <w:rFonts w:ascii="Times New Roman" w:eastAsia="Times New Roman" w:hAnsi="Times New Roman" w:cs="Times New Roman"/>
                <w:b/>
                <w:color w:val="202124"/>
                <w:sz w:val="20"/>
                <w:szCs w:val="20"/>
                <w:shd w:val="clear" w:color="auto" w:fill="F8F9FA"/>
                <w:lang w:val="en-US"/>
              </w:rPr>
              <w:t>of</w:t>
            </w:r>
            <w:r w:rsidRPr="00D82113">
              <w:rPr>
                <w:rFonts w:ascii="Times New Roman" w:eastAsia="Times New Roman" w:hAnsi="Times New Roman" w:cs="Times New Roman"/>
                <w:b/>
                <w:color w:val="202124"/>
                <w:sz w:val="20"/>
                <w:szCs w:val="20"/>
                <w:shd w:val="clear" w:color="auto" w:fill="F8F9FA"/>
              </w:rPr>
              <w:t xml:space="preserve"> </w:t>
            </w:r>
            <w:r w:rsidRPr="00D82113">
              <w:rPr>
                <w:rFonts w:ascii="Times New Roman" w:eastAsia="Times New Roman" w:hAnsi="Times New Roman" w:cs="Times New Roman"/>
                <w:b/>
                <w:color w:val="202124"/>
                <w:sz w:val="20"/>
                <w:szCs w:val="20"/>
                <w:shd w:val="clear" w:color="auto" w:fill="F8F9FA"/>
                <w:lang w:val="en-US"/>
              </w:rPr>
              <w:t>business</w:t>
            </w:r>
            <w:r w:rsidRPr="00D82113">
              <w:rPr>
                <w:rFonts w:ascii="Times New Roman" w:eastAsia="Times New Roman" w:hAnsi="Times New Roman" w:cs="Times New Roman"/>
                <w:b/>
                <w:color w:val="202124"/>
                <w:sz w:val="20"/>
                <w:szCs w:val="20"/>
                <w:shd w:val="clear" w:color="auto" w:fill="F8F9FA"/>
              </w:rPr>
              <w:t xml:space="preserve"> </w:t>
            </w:r>
            <w:r w:rsidRPr="00D82113">
              <w:rPr>
                <w:rFonts w:ascii="Times New Roman" w:eastAsia="Times New Roman" w:hAnsi="Times New Roman" w:cs="Times New Roman"/>
                <w:b/>
                <w:color w:val="202124"/>
                <w:sz w:val="20"/>
                <w:szCs w:val="20"/>
                <w:shd w:val="clear" w:color="auto" w:fill="F8F9FA"/>
                <w:lang w:val="en-US"/>
              </w:rPr>
              <w:t>structures</w:t>
            </w:r>
          </w:p>
          <w:p w:rsidR="00AF431B" w:rsidRPr="00813D42" w:rsidRDefault="00AF431B" w:rsidP="00813D42">
            <w:pPr>
              <w:spacing w:after="0" w:line="240" w:lineRule="auto"/>
              <w:rPr>
                <w:rFonts w:ascii="Times New Roman" w:eastAsia="Times New Roman" w:hAnsi="Times New Roman" w:cs="Times New Roman"/>
                <w:color w:val="0D0D0D"/>
                <w:sz w:val="20"/>
                <w:szCs w:val="20"/>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Қаржылық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есеп</w:t>
            </w:r>
            <w:r w:rsidRPr="00813D42">
              <w:rPr>
                <w:rFonts w:ascii="Times New Roman" w:eastAsia="Times New Roman" w:hAnsi="Times New Roman" w:cs="Times New Roman"/>
                <w:color w:val="0D0D0D"/>
                <w:sz w:val="20"/>
                <w:szCs w:val="20"/>
                <w:lang w:val="en-US"/>
              </w:rPr>
              <w:t xml:space="preserve"> 1/ </w:t>
            </w:r>
            <w:r w:rsidRPr="00813D42">
              <w:rPr>
                <w:rFonts w:ascii="Times New Roman" w:eastAsia="Times New Roman" w:hAnsi="Times New Roman" w:cs="Times New Roman"/>
                <w:color w:val="0D0D0D"/>
                <w:sz w:val="20"/>
                <w:szCs w:val="20"/>
              </w:rPr>
              <w:t>Финансовый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учет</w:t>
            </w:r>
            <w:r w:rsidRPr="00813D42">
              <w:rPr>
                <w:rFonts w:ascii="Times New Roman" w:eastAsia="Times New Roman" w:hAnsi="Times New Roman" w:cs="Times New Roman"/>
                <w:color w:val="0D0D0D"/>
                <w:sz w:val="20"/>
                <w:szCs w:val="20"/>
                <w:lang w:val="en-US"/>
              </w:rPr>
              <w:t xml:space="preserve">1/ Financial accounting 1 </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w:t>
            </w:r>
            <w:r w:rsidRPr="00813D42">
              <w:rPr>
                <w:rFonts w:ascii="Times New Roman" w:eastAsia="Times New Roman" w:hAnsi="Times New Roman" w:cs="Times New Roman"/>
                <w:sz w:val="20"/>
                <w:szCs w:val="20"/>
                <w:highlight w:val="white"/>
              </w:rPr>
              <w:t>бухгалтерлік</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есептің</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негізгі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объектілері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негізгі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құралдар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материалдық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емес</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активтер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ақша</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қаражаты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тауар</w:t>
            </w:r>
            <w:r w:rsidRPr="00813D42">
              <w:rPr>
                <w:rFonts w:ascii="Times New Roman" w:eastAsia="Times New Roman" w:hAnsi="Times New Roman" w:cs="Times New Roman"/>
                <w:sz w:val="20"/>
                <w:szCs w:val="20"/>
                <w:highlight w:val="white"/>
                <w:lang w:val="en-US"/>
              </w:rPr>
              <w:t>-</w:t>
            </w:r>
            <w:r w:rsidRPr="00813D42">
              <w:rPr>
                <w:rFonts w:ascii="Times New Roman" w:eastAsia="Times New Roman" w:hAnsi="Times New Roman" w:cs="Times New Roman"/>
                <w:sz w:val="20"/>
                <w:szCs w:val="20"/>
                <w:highlight w:val="white"/>
              </w:rPr>
              <w:t>материалдық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қорлар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меншікті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капитал</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міндеттемелер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туралы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теориялық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және</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практикалық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білімді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айқындайды</w:t>
            </w:r>
            <w:r w:rsidRPr="00813D42">
              <w:rPr>
                <w:rFonts w:ascii="Times New Roman" w:eastAsia="Times New Roman" w:hAnsi="Times New Roman" w:cs="Times New Roman"/>
                <w:sz w:val="20"/>
                <w:szCs w:val="20"/>
                <w:highlight w:val="white"/>
                <w:lang w:val="en-US"/>
              </w:rPr>
              <w: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 қаржылық есептіліктің құрамдас элементтерімен, сондай-ақ қаржылық есептілікті қалыптастыру қағидаттарымен кәсіпорынның қаржылық ес- определяет теоретические и практические знания об основных объектах бухгалтерского учета: основных средствах, нематериальных активах, денежных средствах, товарно-материальных запасах, собственном капитале, обязательствах;</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 определяет теоретические и практические знания об основных объектах бухгалтерского учета: основных средствах, нематериальных активах, денежных средствах, товарно-материальных запасах, собственном капитале, обязательствах;</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 показывает основы формирования финансовой отчетности предприятия, с составными элементами финансовой отчетности, а также принципами формирования финансовой отчетности;</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defines theoretical and practical knowledge about the main objects of accounting: fixed assets, intangible assets, cash, inventory, equity, liabilities;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highlight w:val="white"/>
                <w:lang w:val="en-US"/>
              </w:rPr>
              <w:t>- shows the basics of forming the financial statements of an enterprise, with the constituent elements of financial statements, as well as the principles of forming financial statements;</w:t>
            </w:r>
          </w:p>
        </w:tc>
        <w:tc>
          <w:tcPr>
            <w:tcW w:w="4140" w:type="dxa"/>
            <w:gridSpan w:val="2"/>
          </w:tcPr>
          <w:p w:rsidR="00AF431B" w:rsidRPr="00813D42" w:rsidRDefault="00AF431B" w:rsidP="00813D42">
            <w:pPr>
              <w:spacing w:after="0" w:line="240" w:lineRule="auto"/>
              <w:jc w:val="both"/>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РО 5 - Планирует и организует исследование процессов в области бухгалтерского учета</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 6 - Обладает навыками формирования данных о финансовой, производственной и коммерческой деятельности организации</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ББН 5 - бухгалтерлік есеп саласындағы процестерді зерттеуді жоспарлайды және ұйымдастырады</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ББН 6-ұйымның қаржылық, өндірістік және коммерциялық қызметі туралы мәліметтерді қалыптастыру дағдыларына ие</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Plans and organizes the study of processes in the field of accounting</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the skills to generate data on the financial, production and commercial activities of the organization</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Салық және салық салу/Налоги и налогообложение/Taxes and taxation</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салық салу теориясының негіздерін, ҚР салық жүйесін ұйымдастырудың заңнамалық негіздерін түсіндіреді;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нақты салық түрлерін практикалық есептеуді жүргізеді;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басқарушылық шешімдер қабылдау үшін ұйымның салық көрсеткіштерін талдайды;</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салық жүктемесі саласында басқарушылық шешімдер үшін қажетті экономикалық ақ- разъясняет основы теории налогообложения, законодательные основы организации налоговой системы РК;</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производит практические расчеты конкретных видов налогов;</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анализирует налоговые показатели организации для принятия управленческих решений;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структурирует экономическую информацию, необходимую для управленческих решений в области налоговой нагрузки.</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makes practical calculations of specific types of taxes;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tax indicators of the organization for making management decisions;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structures the economic information necessary for management decisions in the field of tax burden.</w:t>
            </w:r>
          </w:p>
        </w:tc>
        <w:tc>
          <w:tcPr>
            <w:tcW w:w="4140" w:type="dxa"/>
            <w:gridSpan w:val="2"/>
          </w:tcPr>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қойылған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міндетке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деректерді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аспаптық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есептеулердің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қорытындыларды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негіздейді</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ие</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Выбирает инструментальные средства для обработки экономических данных в соответствии с поставленной задачей, анализирует результаты расчетов и обосновывает полученные выводы;</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Обладает навыками формирования данных о финансовой, производственной и коммерческой деятельности организации.</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Selects the tools for processing economic data in accordance with the task, analyzes the results of calculations and justifies the conclusions obtained;</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Has the skills to generate data on the financial, production and commercial activities of the organization.</w:t>
            </w:r>
          </w:p>
          <w:p w:rsidR="00AF431B" w:rsidRPr="00813D42" w:rsidRDefault="00AF431B" w:rsidP="00813D42">
            <w:pPr>
              <w:widowControl w:val="0"/>
              <w:spacing w:after="0" w:line="240" w:lineRule="auto"/>
              <w:jc w:val="both"/>
              <w:rPr>
                <w:rFonts w:ascii="Times New Roman" w:hAnsi="Times New Roman" w:cs="Times New Roman"/>
                <w:b/>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Аудит/ Audit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қазіргі экономикалық жағдайларда экономикалық субъектілер аудитінің теориясы мен практикасын түсіндіреді, экономикалық субъектінің ішкі бақылау жағдайын тексеруді ұйымдастыру және жүзеге асыру;</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пәннің негізгі түсініктері мен категорияларына, аудиторлық қызмет негіздерінің теориясына; аудитті құқықтық реттеуге; аудиторлық тексерулерді ұйымдастыру мен технологиясына қызмет етеді</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интерпретирует теорию и практику аудита экономических субъектов в современных экономических условиях, организация и осуществление проверки состояния внутреннего контроля экономического субъекта;</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оперирует основными понятиями и категориями дисциплины, теорией основ аудиторской деятельности; правовым регулированием аудита; организацией и технологией аудиторских проверок</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interprets the theory and practice of audit of economic entities in modern economic conditions, organization and implementation of verification of the state of internal control of an economic entity;</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operates with the basic concepts and categories of the discipline, the theory of the basics of audit activity; the legal regulation of audit; the organization and technology of audit audits</w:t>
            </w:r>
          </w:p>
        </w:tc>
        <w:tc>
          <w:tcPr>
            <w:tcW w:w="4140" w:type="dxa"/>
            <w:gridSpan w:val="2"/>
          </w:tcPr>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қойылған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міндетке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деректерді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аспаптық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есептеулердің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қорытындыларды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негіздейді</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ие</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Выбирает инструментальные средства для обработки экономических данных в соответствии с поставленной задачей, анализирует результаты расчетов и обосновывает полученные выводы;</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Обладает навыками формирования данных о финансовой, производственной и коммерческой деятельности организации.</w:t>
            </w:r>
          </w:p>
          <w:p w:rsidR="00AF431B" w:rsidRPr="00813D42" w:rsidRDefault="00AF431B" w:rsidP="00813D42">
            <w:pPr>
              <w:widowControl w:val="0"/>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Selects the tools for processing economic data in accordance with the task, analyzes the results of calculations and justifies the conclusions obtained;</w:t>
            </w:r>
          </w:p>
          <w:p w:rsidR="00AF431B" w:rsidRPr="00813D42" w:rsidRDefault="00AF431B" w:rsidP="00813D42">
            <w:pPr>
              <w:widowControl w:val="0"/>
              <w:spacing w:after="0" w:line="240" w:lineRule="auto"/>
              <w:jc w:val="both"/>
              <w:rPr>
                <w:rFonts w:ascii="Times New Roman" w:hAnsi="Times New Roman" w:cs="Times New Roman"/>
                <w:b/>
                <w:sz w:val="20"/>
                <w:szCs w:val="20"/>
                <w:lang w:val="en-US"/>
              </w:rPr>
            </w:pPr>
            <w:r w:rsidRPr="00813D42">
              <w:rPr>
                <w:rFonts w:ascii="Times New Roman" w:eastAsia="Times New Roman" w:hAnsi="Times New Roman" w:cs="Times New Roman"/>
                <w:sz w:val="20"/>
                <w:szCs w:val="20"/>
                <w:lang w:val="en-US"/>
              </w:rPr>
              <w:t>Has the skills to generate data on the financial, production and commercial activities of the organization.</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Тайм</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Тайм</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/Time management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numPr>
                <w:ilvl w:val="0"/>
                <w:numId w:val="33"/>
              </w:num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уақытты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уақыт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шығынын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азайтуға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байланысты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w:t>
            </w:r>
          </w:p>
          <w:p w:rsidR="00AF431B" w:rsidRPr="00813D42" w:rsidRDefault="00AF431B" w:rsidP="00813D42">
            <w:pPr>
              <w:numPr>
                <w:ilvl w:val="0"/>
                <w:numId w:val="34"/>
              </w:num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анализирует эффективность использования времени, методы и приемы, связанные с экономией и снижением затрат времени; </w:t>
            </w:r>
          </w:p>
          <w:p w:rsidR="00AF431B" w:rsidRPr="00813D42" w:rsidRDefault="00AF431B" w:rsidP="00813D42">
            <w:pPr>
              <w:numPr>
                <w:ilvl w:val="0"/>
                <w:numId w:val="34"/>
              </w:num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analysis of methods and approaches related to the rational use of time, economy and reduction of time costs;</w:t>
            </w:r>
          </w:p>
        </w:tc>
        <w:tc>
          <w:tcPr>
            <w:tcW w:w="4140" w:type="dxa"/>
            <w:gridSpan w:val="2"/>
          </w:tcPr>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Способен работать в команде, предлагать новые решения, эффективно взаимодействует в профессиональной сфере;</w:t>
            </w:r>
          </w:p>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Самосовершенствуется профессионально и принимает управленческие решения по оптимизации, способен к дальнейшему саморазвитию и совершенствованию профессиональных навыков.</w:t>
            </w:r>
          </w:p>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is able to work in a team, offer new solutions, effectively interacts in the professional sphere;</w:t>
            </w:r>
          </w:p>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He improves himself professionally and makes management decisions on optimization, is capable of further self-development and improvement of professional skills.</w:t>
            </w:r>
          </w:p>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Командада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істей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ұсына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өзара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қимыл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жасайды</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деңгейде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өзін</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өзі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оңтайландыру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басқарушылық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одан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дамытуға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w:t>
            </w:r>
            <w:r w:rsidRPr="00813D42">
              <w:rPr>
                <w:rFonts w:ascii="Times New Roman" w:eastAsia="Times New Roman" w:hAnsi="Times New Roman" w:cs="Times New Roman"/>
                <w:sz w:val="20"/>
                <w:szCs w:val="20"/>
                <w:lang w:val="en-US"/>
              </w:rPr>
              <w:t>.</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Басқару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есебі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бюджеттеу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Управленческий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учет</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бюджетирование</w:t>
            </w:r>
            <w:r w:rsidRPr="00813D42">
              <w:rPr>
                <w:rFonts w:ascii="Times New Roman" w:eastAsia="Times New Roman" w:hAnsi="Times New Roman" w:cs="Times New Roman"/>
                <w:color w:val="0D0D0D"/>
                <w:sz w:val="20"/>
                <w:szCs w:val="20"/>
                <w:lang w:val="en-US"/>
              </w:rPr>
              <w:t>/Management accounting and budgeting</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pacing w:after="0" w:line="240" w:lineRule="auto"/>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өндірістік</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есепке</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алуды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талдайды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оның</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негізгі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міндеті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өндірістік</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шығындар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туралы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есептік</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деректерді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алу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болып</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табылады</w:t>
            </w:r>
            <w:r w:rsidRPr="00813D42">
              <w:rPr>
                <w:rFonts w:ascii="Times New Roman" w:eastAsia="Times New Roman" w:hAnsi="Times New Roman" w:cs="Times New Roman"/>
                <w:sz w:val="20"/>
                <w:szCs w:val="20"/>
                <w:highlight w:val="white"/>
                <w:lang w:val="en-US"/>
              </w:rPr>
              <w:t>;</w:t>
            </w:r>
          </w:p>
          <w:p w:rsidR="00AF431B" w:rsidRPr="00813D42" w:rsidRDefault="00AF431B" w:rsidP="00813D42">
            <w:pPr>
              <w:spacing w:after="0" w:line="240" w:lineRule="auto"/>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қаржылық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және</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басқарушылық</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есептер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арасындағы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ішкі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есептілікті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жасау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технологиясы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өндірістік</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шығындар</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туралы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ақпаратты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жинау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өңдеу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және</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қорыту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әдістемесі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бақылау</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объектілерінің</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жай</w:t>
            </w:r>
            <w:r w:rsidRPr="00813D42">
              <w:rPr>
                <w:rFonts w:ascii="Times New Roman" w:eastAsia="Times New Roman" w:hAnsi="Times New Roman" w:cs="Times New Roman"/>
                <w:sz w:val="20"/>
                <w:szCs w:val="20"/>
                <w:highlight w:val="white"/>
                <w:lang w:val="en-US"/>
              </w:rPr>
              <w:t>-</w:t>
            </w:r>
            <w:r w:rsidRPr="00813D42">
              <w:rPr>
                <w:rFonts w:ascii="Times New Roman" w:eastAsia="Times New Roman" w:hAnsi="Times New Roman" w:cs="Times New Roman"/>
                <w:sz w:val="20"/>
                <w:szCs w:val="20"/>
                <w:highlight w:val="white"/>
              </w:rPr>
              <w:t>күйі</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туралы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айырмашылықтарды</w:t>
            </w:r>
            <w:r w:rsidRPr="00813D42">
              <w:rPr>
                <w:rFonts w:ascii="Times New Roman" w:eastAsia="Times New Roman" w:hAnsi="Times New Roman" w:cs="Times New Roman"/>
                <w:sz w:val="20"/>
                <w:szCs w:val="20"/>
                <w:highlight w:val="white"/>
                <w:lang w:val="en-US"/>
              </w:rPr>
              <w:t xml:space="preserve"> </w:t>
            </w:r>
            <w:r w:rsidRPr="00813D42">
              <w:rPr>
                <w:rFonts w:ascii="Times New Roman" w:eastAsia="Times New Roman" w:hAnsi="Times New Roman" w:cs="Times New Roman"/>
                <w:sz w:val="20"/>
                <w:szCs w:val="20"/>
                <w:highlight w:val="white"/>
              </w:rPr>
              <w:t>білдіреді</w:t>
            </w:r>
            <w:r w:rsidRPr="00813D42">
              <w:rPr>
                <w:rFonts w:ascii="Times New Roman" w:eastAsia="Times New Roman" w:hAnsi="Times New Roman" w:cs="Times New Roman"/>
                <w:sz w:val="20"/>
                <w:szCs w:val="20"/>
                <w:highlight w:val="white"/>
                <w:lang w:val="en-US"/>
              </w:rPr>
              <w:t>.</w:t>
            </w:r>
          </w:p>
          <w:p w:rsidR="00AF431B" w:rsidRPr="00813D42" w:rsidRDefault="00AF431B" w:rsidP="00813D42">
            <w:pPr>
              <w:spacing w:after="0" w:line="240" w:lineRule="auto"/>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 анализирует производственный учет, основной задачей которого является получение учетных данных о производственных затратах;</w:t>
            </w:r>
          </w:p>
          <w:p w:rsidR="00AF431B" w:rsidRPr="00813D42" w:rsidRDefault="00AF431B" w:rsidP="00813D42">
            <w:pPr>
              <w:spacing w:after="0" w:line="240" w:lineRule="auto"/>
              <w:rPr>
                <w:rFonts w:ascii="Times New Roman" w:eastAsia="Times New Roman" w:hAnsi="Times New Roman" w:cs="Times New Roman"/>
                <w:sz w:val="20"/>
                <w:szCs w:val="20"/>
                <w:highlight w:val="white"/>
              </w:rPr>
            </w:pPr>
            <w:r w:rsidRPr="00813D42">
              <w:rPr>
                <w:rFonts w:ascii="Times New Roman" w:eastAsia="Times New Roman" w:hAnsi="Times New Roman" w:cs="Times New Roman"/>
                <w:sz w:val="20"/>
                <w:szCs w:val="20"/>
                <w:highlight w:val="white"/>
              </w:rPr>
              <w:t>- представляет различия между финансовым и управленческим учетами, о технологии составления внутренней отчетности, методике сбора, обработки и обобщения информации о производственных затратах, состояние объектов контроля.</w:t>
            </w:r>
          </w:p>
          <w:p w:rsidR="00AF431B" w:rsidRPr="00813D42" w:rsidRDefault="00AF431B" w:rsidP="00813D42">
            <w:pPr>
              <w:spacing w:after="0" w:line="240" w:lineRule="auto"/>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analyzes production accounting, the main task of which is to obtain accounting data on production costs;</w:t>
            </w:r>
          </w:p>
          <w:p w:rsidR="00AF431B" w:rsidRPr="00813D42" w:rsidRDefault="00AF431B" w:rsidP="00813D42">
            <w:pPr>
              <w:spacing w:after="0" w:line="240" w:lineRule="auto"/>
              <w:rPr>
                <w:rFonts w:ascii="Times New Roman" w:eastAsia="Times New Roman" w:hAnsi="Times New Roman" w:cs="Times New Roman"/>
                <w:sz w:val="20"/>
                <w:szCs w:val="20"/>
                <w:highlight w:val="white"/>
                <w:lang w:val="en-US"/>
              </w:rPr>
            </w:pPr>
            <w:r w:rsidRPr="00813D42">
              <w:rPr>
                <w:rFonts w:ascii="Times New Roman" w:eastAsia="Times New Roman" w:hAnsi="Times New Roman" w:cs="Times New Roman"/>
                <w:sz w:val="20"/>
                <w:szCs w:val="20"/>
                <w:highlight w:val="white"/>
                <w:lang w:val="en-US"/>
              </w:rPr>
              <w:t>- represents the differences between financial and management accounting, on the technology of internal reporting, methods of collecting, processing and summarizing information about production costs, the state of control objects.</w:t>
            </w:r>
          </w:p>
        </w:tc>
        <w:tc>
          <w:tcPr>
            <w:tcW w:w="4140" w:type="dxa"/>
            <w:gridSpan w:val="2"/>
          </w:tcPr>
          <w:p w:rsidR="00AF431B" w:rsidRPr="00813D42" w:rsidRDefault="00AF431B" w:rsidP="00813D42">
            <w:pPr>
              <w:widowControl w:val="0"/>
              <w:numPr>
                <w:ilvl w:val="0"/>
                <w:numId w:val="35"/>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Нарықтық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кәсіпорынның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істеуінің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механизмі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numPr>
                <w:ilvl w:val="0"/>
                <w:numId w:val="35"/>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ие</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numPr>
                <w:ilvl w:val="0"/>
                <w:numId w:val="35"/>
              </w:numPr>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Определяет основы знаний экономического механизма функционирования предприятия в условиях рыночной экономики;</w:t>
            </w:r>
          </w:p>
          <w:p w:rsidR="00AF431B" w:rsidRPr="00813D42" w:rsidRDefault="00AF431B" w:rsidP="00813D42">
            <w:pPr>
              <w:widowControl w:val="0"/>
              <w:numPr>
                <w:ilvl w:val="0"/>
                <w:numId w:val="35"/>
              </w:numPr>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Обладает навыками формирования данных о финансовой, производственной и коммерческой деятельности организации;</w:t>
            </w:r>
          </w:p>
          <w:p w:rsidR="00AF431B" w:rsidRPr="00813D42" w:rsidRDefault="00AF431B" w:rsidP="00813D42">
            <w:pPr>
              <w:widowControl w:val="0"/>
              <w:pBdr>
                <w:top w:val="nil"/>
                <w:left w:val="nil"/>
                <w:bottom w:val="nil"/>
                <w:right w:val="nil"/>
                <w:between w:val="nil"/>
              </w:pBdr>
              <w:spacing w:after="0" w:line="240" w:lineRule="auto"/>
              <w:ind w:left="72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Defines the basics of knowledge of the economic mechanism of the enterprise functioning in a market economy;</w:t>
            </w:r>
          </w:p>
          <w:p w:rsidR="00AF431B" w:rsidRPr="00813D42" w:rsidRDefault="00AF431B" w:rsidP="00813D42">
            <w:pPr>
              <w:widowControl w:val="0"/>
              <w:pBdr>
                <w:top w:val="nil"/>
                <w:left w:val="nil"/>
                <w:bottom w:val="nil"/>
                <w:right w:val="nil"/>
                <w:between w:val="nil"/>
              </w:pBdr>
              <w:spacing w:after="0" w:line="240" w:lineRule="auto"/>
              <w:ind w:left="720"/>
              <w:rPr>
                <w:rFonts w:ascii="Times New Roman" w:hAnsi="Times New Roman" w:cs="Times New Roman"/>
                <w:b/>
                <w:sz w:val="20"/>
                <w:szCs w:val="20"/>
                <w:lang w:val="en-US"/>
              </w:rPr>
            </w:pPr>
            <w:r w:rsidRPr="00813D42">
              <w:rPr>
                <w:rFonts w:ascii="Times New Roman" w:eastAsia="Times New Roman" w:hAnsi="Times New Roman" w:cs="Times New Roman"/>
                <w:sz w:val="20"/>
                <w:szCs w:val="20"/>
                <w:lang w:val="en-US"/>
              </w:rPr>
              <w:t>Has the skills to generate data on the financial, production and commercial activities of the organization;</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Қаржылық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есеп</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беруді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талдау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Анализ</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финансовой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отчетности</w:t>
            </w:r>
            <w:r w:rsidRPr="00813D42">
              <w:rPr>
                <w:rFonts w:ascii="Times New Roman" w:eastAsia="Times New Roman" w:hAnsi="Times New Roman" w:cs="Times New Roman"/>
                <w:color w:val="0D0D0D"/>
                <w:sz w:val="20"/>
                <w:szCs w:val="20"/>
                <w:lang w:val="en-US"/>
              </w:rPr>
              <w:t>/Analysis of financial statements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numPr>
                <w:ilvl w:val="0"/>
                <w:numId w:val="39"/>
              </w:numPr>
              <w:shd w:val="clear" w:color="auto" w:fill="FFFFFF"/>
              <w:spacing w:after="0" w:line="240" w:lineRule="auto"/>
              <w:ind w:left="141" w:firstLine="0"/>
              <w:rPr>
                <w:rFonts w:ascii="Times New Roman" w:eastAsia="Arial" w:hAnsi="Times New Roman" w:cs="Times New Roman"/>
                <w:sz w:val="20"/>
                <w:szCs w:val="20"/>
              </w:rPr>
            </w:pPr>
            <w:r w:rsidRPr="00813D42">
              <w:rPr>
                <w:rFonts w:ascii="Times New Roman" w:eastAsia="Arial" w:hAnsi="Times New Roman" w:cs="Times New Roman"/>
                <w:sz w:val="20"/>
                <w:szCs w:val="20"/>
              </w:rPr>
              <w:t>Формулировать цели финансового анализа</w:t>
            </w:r>
          </w:p>
          <w:p w:rsidR="00AF431B" w:rsidRPr="00813D42" w:rsidRDefault="00AF431B" w:rsidP="00813D42">
            <w:pPr>
              <w:numPr>
                <w:ilvl w:val="0"/>
                <w:numId w:val="39"/>
              </w:numPr>
              <w:shd w:val="clear" w:color="auto" w:fill="FFFFFF"/>
              <w:spacing w:after="0" w:line="240" w:lineRule="auto"/>
              <w:ind w:left="141" w:firstLine="0"/>
              <w:rPr>
                <w:rFonts w:ascii="Times New Roman" w:eastAsia="Arial" w:hAnsi="Times New Roman" w:cs="Times New Roman"/>
                <w:sz w:val="20"/>
                <w:szCs w:val="20"/>
              </w:rPr>
            </w:pPr>
            <w:r w:rsidRPr="00813D42">
              <w:rPr>
                <w:rFonts w:ascii="Times New Roman" w:eastAsia="Arial" w:hAnsi="Times New Roman" w:cs="Times New Roman"/>
                <w:sz w:val="20"/>
                <w:szCs w:val="20"/>
              </w:rPr>
              <w:t>Выявлять тенденции исходя из горизонтального и вертикального анализа финансовой отчетности</w:t>
            </w:r>
          </w:p>
          <w:p w:rsidR="00AF431B" w:rsidRPr="00813D42" w:rsidRDefault="00AF431B" w:rsidP="00813D42">
            <w:pPr>
              <w:numPr>
                <w:ilvl w:val="0"/>
                <w:numId w:val="39"/>
              </w:numPr>
              <w:shd w:val="clear" w:color="auto" w:fill="FFFFFF"/>
              <w:spacing w:after="0" w:line="240" w:lineRule="auto"/>
              <w:ind w:left="141" w:firstLine="0"/>
              <w:rPr>
                <w:rFonts w:ascii="Times New Roman" w:eastAsia="Arial" w:hAnsi="Times New Roman" w:cs="Times New Roman"/>
                <w:sz w:val="20"/>
                <w:szCs w:val="20"/>
              </w:rPr>
            </w:pPr>
            <w:r w:rsidRPr="00813D42">
              <w:rPr>
                <w:rFonts w:ascii="Times New Roman" w:eastAsia="Arial" w:hAnsi="Times New Roman" w:cs="Times New Roman"/>
                <w:sz w:val="20"/>
                <w:szCs w:val="20"/>
              </w:rPr>
              <w:t>Рассчитывать базовые коэффициенты финансового анализа</w:t>
            </w:r>
          </w:p>
          <w:p w:rsidR="00AF431B" w:rsidRPr="00813D42" w:rsidRDefault="00AF431B" w:rsidP="00813D42">
            <w:pPr>
              <w:numPr>
                <w:ilvl w:val="0"/>
                <w:numId w:val="39"/>
              </w:numPr>
              <w:shd w:val="clear" w:color="auto" w:fill="FFFFFF"/>
              <w:spacing w:after="0" w:line="240" w:lineRule="auto"/>
              <w:ind w:left="141" w:firstLine="0"/>
              <w:rPr>
                <w:rFonts w:ascii="Times New Roman" w:eastAsia="Arial" w:hAnsi="Times New Roman" w:cs="Times New Roman"/>
                <w:sz w:val="20"/>
                <w:szCs w:val="20"/>
              </w:rPr>
            </w:pPr>
            <w:r w:rsidRPr="00813D42">
              <w:rPr>
                <w:rFonts w:ascii="Times New Roman" w:eastAsia="Arial" w:hAnsi="Times New Roman" w:cs="Times New Roman"/>
                <w:sz w:val="20"/>
                <w:szCs w:val="20"/>
              </w:rPr>
              <w:t>Аргументировать выводы финансового анализа отчетности</w:t>
            </w:r>
          </w:p>
          <w:p w:rsidR="00AF431B" w:rsidRPr="00813D42" w:rsidRDefault="00AF431B" w:rsidP="00813D42">
            <w:pPr>
              <w:numPr>
                <w:ilvl w:val="0"/>
                <w:numId w:val="37"/>
              </w:numPr>
              <w:shd w:val="clear" w:color="auto" w:fill="FFFFFF"/>
              <w:spacing w:after="0" w:line="240" w:lineRule="auto"/>
              <w:ind w:left="141" w:firstLine="0"/>
              <w:rPr>
                <w:rFonts w:ascii="Times New Roman" w:hAnsi="Times New Roman" w:cs="Times New Roman"/>
                <w:sz w:val="20"/>
                <w:szCs w:val="20"/>
              </w:rPr>
            </w:pPr>
            <w:r w:rsidRPr="00813D42">
              <w:rPr>
                <w:rFonts w:ascii="Times New Roman" w:eastAsia="Arial" w:hAnsi="Times New Roman" w:cs="Times New Roman"/>
                <w:sz w:val="20"/>
                <w:szCs w:val="20"/>
              </w:rPr>
              <w:t>- Решать задачи комплексного финансового анализа</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Formulate the goals of financial analysis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Identify trends based on the horizontal and vertical analysis of financial statements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Calculate the basic coefficients of financial analysis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argue the conclusions of the financial analysis of the statements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argue the conclusions of the financial analysis of the statements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Solve the problems of complex financial analysis</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Қаржылық талдаудың мақсаттарын тұжырымдау</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Қаржылық есептілікті деңгейлес және сатылас талдау негізінде үрдістерді айқындау</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Қаржылық талдаудың базалық коэффициенттерін есептеу</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Есептілікті қаржылық талдау қорытындыларын дәлелдеу</w:t>
            </w:r>
          </w:p>
          <w:p w:rsidR="00AF431B" w:rsidRPr="00813D42" w:rsidRDefault="00AF431B" w:rsidP="00813D42">
            <w:pPr>
              <w:numPr>
                <w:ilvl w:val="0"/>
                <w:numId w:val="37"/>
              </w:numPr>
              <w:shd w:val="clear" w:color="auto" w:fill="FFFFFF"/>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Кешенді қаржылық талдау міндеттерін шешу</w:t>
            </w:r>
          </w:p>
        </w:tc>
        <w:tc>
          <w:tcPr>
            <w:tcW w:w="4140" w:type="dxa"/>
            <w:gridSpan w:val="2"/>
          </w:tcPr>
          <w:p w:rsidR="00AF431B" w:rsidRPr="00813D42" w:rsidRDefault="00AF431B" w:rsidP="00813D42">
            <w:pPr>
              <w:widowControl w:val="0"/>
              <w:numPr>
                <w:ilvl w:val="0"/>
                <w:numId w:val="38"/>
              </w:numPr>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Выбирает инструментальные средства для обработки экономических данных в соответствии с поставленной задачей, анализирует результаты расчетов и обосновывает полученные выводы;</w:t>
            </w:r>
          </w:p>
          <w:p w:rsidR="00AF431B" w:rsidRPr="00813D42" w:rsidRDefault="00AF431B" w:rsidP="00813D42">
            <w:pPr>
              <w:widowControl w:val="0"/>
              <w:numPr>
                <w:ilvl w:val="0"/>
                <w:numId w:val="38"/>
              </w:numPr>
              <w:pBdr>
                <w:top w:val="nil"/>
                <w:left w:val="nil"/>
                <w:bottom w:val="nil"/>
                <w:right w:val="nil"/>
                <w:between w:val="nil"/>
              </w:pBd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Обладает навыками формирования данных о финансовой, производственной и коммерческой деятельности организации.</w:t>
            </w:r>
          </w:p>
          <w:p w:rsidR="00AF431B" w:rsidRPr="00813D42" w:rsidRDefault="00AF431B" w:rsidP="00813D42">
            <w:pPr>
              <w:widowControl w:val="0"/>
              <w:numPr>
                <w:ilvl w:val="0"/>
                <w:numId w:val="38"/>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Selects the tools for processing economic data in accordance with the task, analyzes the results of calculations and justifies the conclusions obtained;</w:t>
            </w:r>
          </w:p>
          <w:p w:rsidR="00AF431B" w:rsidRPr="00813D42" w:rsidRDefault="00AF431B" w:rsidP="00813D42">
            <w:pPr>
              <w:widowControl w:val="0"/>
              <w:numPr>
                <w:ilvl w:val="0"/>
                <w:numId w:val="38"/>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Has the skills to generate data on the financial, production and commercial activities of the organization.</w:t>
            </w:r>
          </w:p>
          <w:p w:rsidR="00AF431B" w:rsidRPr="00813D42" w:rsidRDefault="00AF431B" w:rsidP="00813D42">
            <w:pPr>
              <w:widowControl w:val="0"/>
              <w:numPr>
                <w:ilvl w:val="0"/>
                <w:numId w:val="36"/>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қойылған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міндетке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деректерді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аспаптық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есептеулердің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алынған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қорытындыларды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негіздейді</w:t>
            </w:r>
            <w:r w:rsidRPr="00813D42">
              <w:rPr>
                <w:rFonts w:ascii="Times New Roman" w:eastAsia="Times New Roman" w:hAnsi="Times New Roman" w:cs="Times New Roman"/>
                <w:sz w:val="20"/>
                <w:szCs w:val="20"/>
                <w:lang w:val="en-US"/>
              </w:rPr>
              <w:t>;</w:t>
            </w:r>
          </w:p>
          <w:p w:rsidR="00AF431B" w:rsidRPr="00813D42" w:rsidRDefault="00AF431B" w:rsidP="00813D42">
            <w:pPr>
              <w:widowControl w:val="0"/>
              <w:numPr>
                <w:ilvl w:val="0"/>
                <w:numId w:val="36"/>
              </w:numPr>
              <w:pBdr>
                <w:top w:val="nil"/>
                <w:left w:val="nil"/>
                <w:bottom w:val="nil"/>
                <w:right w:val="nil"/>
                <w:between w:val="nil"/>
              </w:pBd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ұйымның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өндірістік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коммерциялық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қалыптастыру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ие</w:t>
            </w:r>
            <w:r w:rsidRPr="00813D42">
              <w:rPr>
                <w:rFonts w:ascii="Times New Roman" w:eastAsia="Times New Roman" w:hAnsi="Times New Roman" w:cs="Times New Roman"/>
                <w:sz w:val="20"/>
                <w:szCs w:val="20"/>
                <w:lang w:val="en-US"/>
              </w:rPr>
              <w:t>.</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b/>
                <w:color w:val="202124"/>
                <w:sz w:val="20"/>
                <w:szCs w:val="20"/>
                <w:shd w:val="clear" w:color="auto" w:fill="F8F9FA"/>
              </w:rPr>
            </w:pP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b/>
                <w:color w:val="0D0D0D"/>
                <w:sz w:val="20"/>
                <w:szCs w:val="20"/>
              </w:rPr>
              <w:t xml:space="preserve">Финансовые рынки и корпоративный бизнес / </w:t>
            </w:r>
            <w:r w:rsidRPr="00813D42">
              <w:rPr>
                <w:rFonts w:ascii="Times New Roman" w:eastAsia="Times New Roman" w:hAnsi="Times New Roman" w:cs="Times New Roman"/>
                <w:b/>
                <w:color w:val="202124"/>
                <w:sz w:val="20"/>
                <w:szCs w:val="20"/>
                <w:shd w:val="clear" w:color="auto" w:fill="F8F9FA"/>
              </w:rPr>
              <w:t>Қаржы нарықтары және корпоративті бизнес</w:t>
            </w:r>
          </w:p>
          <w:p w:rsidR="00AF431B" w:rsidRPr="00813D42" w:rsidRDefault="00AF431B" w:rsidP="00813D42">
            <w:pPr>
              <w:spacing w:after="0" w:line="240" w:lineRule="auto"/>
              <w:rPr>
                <w:rFonts w:ascii="Times New Roman" w:eastAsia="Times New Roman" w:hAnsi="Times New Roman" w:cs="Times New Roman"/>
                <w:b/>
                <w:color w:val="202124"/>
                <w:sz w:val="20"/>
                <w:szCs w:val="20"/>
                <w:shd w:val="clear" w:color="auto" w:fill="F8F9FA"/>
              </w:rPr>
            </w:pPr>
            <w:r w:rsidRPr="00813D42">
              <w:rPr>
                <w:rFonts w:ascii="Times New Roman" w:eastAsia="Times New Roman" w:hAnsi="Times New Roman" w:cs="Times New Roman"/>
                <w:b/>
                <w:color w:val="202124"/>
                <w:sz w:val="20"/>
                <w:szCs w:val="20"/>
                <w:shd w:val="clear" w:color="auto" w:fill="F8F9FA"/>
              </w:rPr>
              <w:t>/Financial markets and corporate business</w:t>
            </w:r>
          </w:p>
          <w:p w:rsidR="00AF431B" w:rsidRPr="00813D42" w:rsidRDefault="00AF431B" w:rsidP="00813D42">
            <w:pPr>
              <w:spacing w:after="0" w:line="240" w:lineRule="auto"/>
              <w:rPr>
                <w:rFonts w:ascii="Times New Roman" w:eastAsia="Times New Roman" w:hAnsi="Times New Roman" w:cs="Times New Roman"/>
                <w:color w:val="0D0D0D"/>
                <w:sz w:val="20"/>
                <w:szCs w:val="20"/>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Корпоративтік қаржы/Корпоративные финансы/Corporate finances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Қаржыны басқару жүйесінің құрылымы мен ұйымдастыру принциптерін, қаржылық менеджменттің іргелі тұжырымдамаларын түсіну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Қаржылық есептеу техникасын меңгеру, электрондық кесте құралдары арқылы жағдайдың қаржылық моделінің элементтерін құру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Есеп түрлерін жіктеу, қаржылық талдау логикасы, қаржылық жоспар құрылымы, бюджеттеу.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Понимание принципов организации и структуры системы управления финансами, фундаментальных концепций финансового менеджмента</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Владение техникой финансовых вычислений, построение элементов финансовой модели ситуации средствами электронных таблиц</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Классификация видов учета, логика финансового анализа, структура финансового плана, бюджетирование.</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Understanding the principles of the organization and structure of the financial management system, the fundamental concepts of financial management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Knowledge of the technique of financial calculations, the construction of elements of the financial model of the situation by means of spreadsheets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Classification of accounting types, logic of financial analysis, structure of the financial plan, budgeting.</w:t>
            </w:r>
          </w:p>
        </w:tc>
        <w:tc>
          <w:tcPr>
            <w:tcW w:w="4140" w:type="dxa"/>
            <w:gridSpan w:val="2"/>
          </w:tcPr>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Объясняет базовые концепции и теории  применительно к сфере финансов, демонстрирует  глубокие знания в области теории и применения корпоративных финансов; основ инвестиционного анализа и управления портфелем; характера, структуры и функций финансовых учреждений; регулирования, надзора и управления финансовыми институтами;</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Принимает решения и оценивает  их последствия, анализирует  актуальную информацию, используя разнообразные аналитические методы, учитывая принципы корпоративной социальной ответственности и этические последствия;</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Қаржы саласына қатысты базалық тұжырымдамалар мен теорияларды түсіндіреді, корпоративтік қаржылардың теориясы мен қолданылуы; инвестициялық талдау және портфельді басқару негіздері; қаржы мекемелерінің сипаты, құрылымы мен функциялары; қаржы институттарын реттеу, қадағалау және басқару саласында терең білімін көрсетеді;</w:t>
            </w:r>
          </w:p>
          <w:p w:rsidR="00AF431B" w:rsidRPr="00813D42" w:rsidRDefault="00AF431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Корпоративтік әлеуметтік жауапкершілік қағидаттары мен этикалық салдарды ескере отырып, әртүрлі аналитикалық әдістерді қолдана отырып, шешімдер қабылдайды және олардың салдарын бағалайды, ағымдағы ақпаратты талдайды.</w:t>
            </w:r>
          </w:p>
          <w:p w:rsidR="00AF431B" w:rsidRPr="00813D42" w:rsidRDefault="00AF431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Explains the basic concepts and theories applied to the field of finance, demonstrates deep knowledge in the theory and application of corporate finance; the basics of investment analysis and portfolio management; the nature, structure and functions of financial institutions; regulation, supervision and management of financial institutions;</w:t>
            </w:r>
          </w:p>
          <w:p w:rsidR="00AF431B" w:rsidRPr="00813D42" w:rsidRDefault="00AF431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Makes decisions and assesses their consequences, analyzes relevant information using a variety of analytical methods, taking into account the principles of corporate social responsibility and ethical consequences;</w:t>
            </w:r>
          </w:p>
          <w:p w:rsidR="00AF431B" w:rsidRPr="00813D42" w:rsidRDefault="00AF431B" w:rsidP="00813D42">
            <w:pPr>
              <w:spacing w:after="0" w:line="240" w:lineRule="auto"/>
              <w:jc w:val="both"/>
              <w:rPr>
                <w:rFonts w:ascii="Times New Roman" w:eastAsia="Times New Roman" w:hAnsi="Times New Roman" w:cs="Times New Roman"/>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Салық және салық салу/Налоги и налогообложение/Taxes and taxation</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салық салу теориясының негіздерін, ҚР салық жүйесін ұйымдастырудың заңнамалық негіздерін түсіндіреді;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нақты салық түрлерін практикалық есептеуді жүргізеді;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басқарушылық шешімдер қабылдау үшін ұйымның салық көрсеткіштерін талдайды;</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салық жүктемесі саласында басқарушылық шешімдер үшін қажетті экономикалық ақ- разъясняет основы теории налогообложения, законодательные основы организации налоговой системы РК;</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производит практические расчеты конкретных видов налогов;</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анализирует налоговые показатели организации для принятия управленческих решений;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структурирует экономическую информацию, необходимую для управленческих решений в области налоговой нагрузки.</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makes practical calculations of specific types of taxes;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tax indicators of the organization for making management decisions;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structures the economic information necessary for management decisions in the field of tax burden.</w:t>
            </w:r>
          </w:p>
        </w:tc>
        <w:tc>
          <w:tcPr>
            <w:tcW w:w="4140" w:type="dxa"/>
            <w:gridSpan w:val="2"/>
          </w:tcPr>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Объясняет базовые концепции и теории  применительно к сфере финансов, демонстрирует  глубокие знания в области теории и применения корпоративных финансов; основ инвестиционного анализа и управления портфелем; характера, структуры и функций финансовых учреждений; регулирования, надзора и управления финансовыми институтами;</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Интегрирует  ключевые концепции, теоретические разработки в функциональных областях менеджмента, маркетинга, прогнозирования будущего и аналитике данных для осуществления профессиональных функций  и научно-исследовательской  деятельности в сфере управления и бизнеса;</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Қаржы саласына қатысты базалық тұжырымдамалар мен теорияларды түсіндіреді, корпоративтік қаржылардың теориясы мен қолданылуы; инвестициялық талдау және портфельді басқару негіздері; қаржы мекемелерінің сипаты, құрылымы мен функциялары; қаржы институттарын реттеу, қадағалау және басқару саласында терең білімін көрсетеді;</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Басқару және бизнес саласындағы кәсіби функцияларды және ғылыми-зерттеу қызметін жүзеге асыру үшін менеджменттің, маркетингтің, болашақты болжаудың функционалдық салаларындағы және деректер аналитикасындағы негізгі тұжырымдамаларды, теориялық әзірлемелерді біріктіреді.</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Explains the basic concepts and theories applied to the field of finance, demonstrates deep knowledge in the theory and application of corporate finance; the basics of investment analysis and portfolio management; the nature, structure and functions of financial institutions; regulation, supervision and management of financial institutions;</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Integrates key concepts, theoretical developments in the functional areas of management, marketing, future forecasting and data analytics for the implementation of professional functions and research activities in the field of management and business.</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Қаржылық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Финансовый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менеджмент</w:t>
            </w:r>
            <w:r w:rsidRPr="00813D42">
              <w:rPr>
                <w:rFonts w:ascii="Times New Roman" w:eastAsia="Times New Roman" w:hAnsi="Times New Roman" w:cs="Times New Roman"/>
                <w:color w:val="0D0D0D"/>
                <w:sz w:val="20"/>
                <w:szCs w:val="20"/>
                <w:lang w:val="en-US"/>
              </w:rPr>
              <w:t>/ Financial management</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Владеть основными методами решения задач принятия управленческих решений в области инвестирования и финансирования на российских финансовых рынках;</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Уметь анализировать долгосрочные и краткосрочные источники финансирования.</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отандық қаржы нарықтарында инвестициялау және қаржыландыру саласында басқарушылық шешімдер қабылдау мәселелерін шешудің негізгі әдістерін меңгеру;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Ұзақ мерзімді және қысқа мерзімді қаржыландыру көздерін талдай білу.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Master the basic methods of solving problems of making managerial decisions in the field of investment and financing in the Russian financial markets;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Be able to analyze long-term and short-term sources of financing.</w:t>
            </w:r>
          </w:p>
        </w:tc>
        <w:tc>
          <w:tcPr>
            <w:tcW w:w="4140" w:type="dxa"/>
            <w:gridSpan w:val="2"/>
          </w:tcPr>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Объясняет базовые концепции и теории  применительно к сфере финансов, демонстрирует  глубокие знания в области теории и применения корпоративных финансов; основ инвестиционного анализа и управления портфелем; характера, структуры и функций финансовых учреждений; регулирования, надзора и управления финансовыми институтами;</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Интегрирует  ключевые концепции, теоретические разработки в функциональных областях менеджмента, маркетинга, прогнозирования будущего и аналитике данных для осуществления профессиональных функций  и научно-исследовательской  деятельности в сфере управления и бизнеса;</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Қаржы саласына қатысты базалық тұжырымдамалар мен теорияларды түсіндіреді, корпоративтік қаржылардың теориясы мен қолданылуы; инвестициялық талдау және портфельді басқару негіздері; қаржы мекемелерінің сипаты, құрылымы мен функциялары; қаржы институттарын реттеу, қадағалау және басқару саласында терең білімін көрсетеді;</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Басқару және бизнес саласындағы кәсіби функцияларды және ғылыми-зерттеу қызметін жүзеге асыру үшін менеджменттің, маркетингтің, болашақты болжаудың функционалдық салаларындағы және деректер аналитикасындағы негізгі тұжырымдамаларды, теориялық әзірлемелерді біріктіреді.</w:t>
            </w:r>
          </w:p>
          <w:p w:rsidR="00AF431B" w:rsidRPr="00813D42" w:rsidRDefault="00AF431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Explains the basic concepts and theories applied to the field of finance, demonstrates deep knowledge in the theory and application of corporate finance; the basics of investment analysis and portfolio management; the nature, structure and functions of financial institutions; regulation, supervision and management of financial institutions;</w:t>
            </w:r>
          </w:p>
          <w:p w:rsidR="00AF431B" w:rsidRPr="00813D42" w:rsidRDefault="00AF431B" w:rsidP="00813D42">
            <w:pPr>
              <w:spacing w:after="0" w:line="240" w:lineRule="auto"/>
              <w:rPr>
                <w:rFonts w:ascii="Times New Roman" w:eastAsia="Times New Roman" w:hAnsi="Times New Roman" w:cs="Times New Roman"/>
                <w:b/>
                <w:sz w:val="20"/>
                <w:szCs w:val="20"/>
                <w:lang w:val="en-US"/>
              </w:rPr>
            </w:pPr>
            <w:r w:rsidRPr="00813D42">
              <w:rPr>
                <w:rFonts w:ascii="Times New Roman" w:eastAsia="Times New Roman" w:hAnsi="Times New Roman" w:cs="Times New Roman"/>
                <w:sz w:val="20"/>
                <w:szCs w:val="20"/>
                <w:lang w:val="en-US"/>
              </w:rPr>
              <w:t>Integrates key concepts, theoretical developments in the functional areas of management, marketing, future forecasting and data analytics for the implementation of professional functions and research activities in the field of management and business.</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Әлемдік экономика/Мировая экономика/World economy</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әлемдік экономика саласындағы теориялық негіздер мен практикалық дағдыларды, сондай-ақ Халықаралық экономикалық қатынастарды іске асыру әдістері мен тетіктерін айқындайды;</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-елдің төлем балансын, экспорттық және импорттық операцияларды есептеу үшін аналитикалық құралдарды, принциптер мен әдістемелерді, сондай-ақ күрделі әлеуметтік-экономикалық көрсеткіштердің тәсілдерін және көрсеткіштердің өзгерістерін түсіндіру және түсіндіру, жоспарлар жасау үшін экономикалық есептеулердің нысандары мен әдістерін әзірлеу дағдыларын пайдаланады;</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 теоретические основы и практические навыки в области мировой экономики, а также методы и механизмы реализации международных экономических отношений;</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аналитические инструменты, принципы и методику для расчета платежного баланса страны, экспортных и импортных операций, а также приемы сложных социально-экономических показателей и навыки разработки форм и методов экономических расчетов для составления пояснений и объяснений изменений показателей, составления планов;</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defines the theoretical foundations and practical skills in the field of the world economy, as well as methods and mechanisms for implementing international economic relations;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analytical tools, principles and methodology for calculating the country's balance of payments, export and import operations, as well as techniques of complex socio-economic indicators and skills in developing forms and methods of economic calculations for making explanations and explanations of changes in indicators, drawing up plans;</w:t>
            </w:r>
          </w:p>
        </w:tc>
        <w:tc>
          <w:tcPr>
            <w:tcW w:w="4140" w:type="dxa"/>
            <w:gridSpan w:val="2"/>
          </w:tcPr>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Интегрирует  ключевые концепции, теоретические разработки в функциональных областях менеджмента, маркетинга, прогнозирования будущего и аналитике данных для осуществления профессиональных функций  и научно-исследовательской  деятельности в сфере управления и бизнеса;</w:t>
            </w:r>
          </w:p>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Принимает решения и оценивает  их последствия, анализирует  актуальную информацию, используя разнообразные аналитические методы, учитывая принципы корпоративной социальной ответственности и этические последствия.</w:t>
            </w:r>
          </w:p>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Басқару және бизнес саласындағы кәсіби функцияларды және ғылыми-зерттеу қызметін жүзеге асыру үшін менеджменттің, маркетингтің, болашақты болжаудың функционалдық салаларындағы және деректер аналитикасындағы негізгі тұжырымдамаларды, теориялық әзірлемелерді біріктіреді;</w:t>
            </w:r>
          </w:p>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Корпоративтік әлеуметтік жауапкершілік қағидаттары мен этикалық салдарды ескере отырып, әртүрлі аналитикалық әдістерді қолдана отырып, шешімдер қабылдайды және олардың салдарын бағалайды, ағымдағы ақпаратты талдайды.</w:t>
            </w:r>
          </w:p>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Integrates key concepts, theoretical developments in the functional areas of management, marketing, future forecasting and data analytics for the implementation of professional functions and research activities in the field of management and business;</w:t>
            </w:r>
          </w:p>
          <w:p w:rsidR="00AF431B" w:rsidRPr="00813D42" w:rsidRDefault="00AF431B" w:rsidP="00813D42">
            <w:pPr>
              <w:numPr>
                <w:ilvl w:val="0"/>
                <w:numId w:val="40"/>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Makes decisions and assesses their consequences, analyzes relevant information using a variety of analytical methods, taking into account the principles of corporate social responsibility and ethical consequences.</w:t>
            </w:r>
          </w:p>
          <w:p w:rsidR="00AF431B" w:rsidRPr="00813D42" w:rsidRDefault="00AF431B" w:rsidP="00813D42">
            <w:pPr>
              <w:spacing w:after="0" w:line="240" w:lineRule="auto"/>
              <w:ind w:left="720"/>
              <w:rPr>
                <w:rFonts w:ascii="Times New Roman" w:eastAsia="Times New Roman" w:hAnsi="Times New Roman" w:cs="Times New Roman"/>
                <w:sz w:val="20"/>
                <w:szCs w:val="20"/>
                <w:lang w:val="en-US"/>
              </w:rPr>
            </w:pP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ХҚЕС</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сәйкес</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қаржылық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есеп</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Финансовый</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учет</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в</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соответствии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с</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МСФО</w:t>
            </w:r>
            <w:r w:rsidRPr="00813D42">
              <w:rPr>
                <w:rFonts w:ascii="Times New Roman" w:eastAsia="Times New Roman" w:hAnsi="Times New Roman" w:cs="Times New Roman"/>
                <w:color w:val="0D0D0D"/>
                <w:sz w:val="20"/>
                <w:szCs w:val="20"/>
                <w:lang w:val="en-US"/>
              </w:rPr>
              <w:t>/Financial accounting in accordance with IFRS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Уақытша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шоттар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жабылғаннан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түзетілген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сынақ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балансын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есептіліктің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нысандарын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дайындау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r w:rsidRPr="00813D42">
              <w:rPr>
                <w:rFonts w:ascii="Times New Roman" w:eastAsia="Times New Roman" w:hAnsi="Times New Roman" w:cs="Times New Roman"/>
                <w:sz w:val="20"/>
                <w:szCs w:val="20"/>
                <w:lang w:val="en-US"/>
              </w:rPr>
              <w: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есептіліктің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анықтамасын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есептілікті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пайдаланушылардың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топтарын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қажеттіліктерін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ҚЕХС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талаптарына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сәйкес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компанияның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Владеет методикой подготовки основных форм отчетности, используя скорректированный пробный баланс после закрытия временных счетов;</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Знает определение финансового учета и финансовой отчетности. Умеет выявлять основные группы пользователей финансовой отчетности и их потребности.</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Умеет составлять финансовую отчетность компании в соответствии с требованиями МСФО.</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Owns the methodology for preparing the main reporting forms, using the adjusted trial balance after the closure of temporary accounts;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definition of financial accounting and financial reporting. It is able to identify the main groups of users of financial statements and their needs.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Is able to prepare the company's financial statements in accordance with the requirements of IFRS.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p>
        </w:tc>
        <w:tc>
          <w:tcPr>
            <w:tcW w:w="4140" w:type="dxa"/>
            <w:gridSpan w:val="2"/>
          </w:tcPr>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и представляет финансовую и управленческую информацию для внутренних и внешних заинтересованных сторон, демонстрируя навыки составления различных форм отчетности, дифференцирует финансовые риски бизнес-субъектов, путем выявления и признания оценочных критериев для различных типов финансовой деятельности, и разработки путей их минимизации для обеспечения финансовой стабильности;</w:t>
            </w:r>
          </w:p>
          <w:p w:rsidR="00AF431B" w:rsidRPr="00813D42" w:rsidRDefault="00AF431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Принимает решения и оценивает  их последствия, анализирует  актуальную информацию, используя разнообразные аналитические методы, учитывая принципы корпоративной социальной ответственности и этические последствия.</w:t>
            </w:r>
          </w:p>
          <w:p w:rsidR="00AF431B" w:rsidRPr="00813D42" w:rsidRDefault="00AF431B" w:rsidP="00813D42">
            <w:pPr>
              <w:spacing w:after="0" w:line="240" w:lineRule="auto"/>
              <w:rPr>
                <w:rFonts w:ascii="Times New Roman" w:eastAsia="Times New Roman" w:hAnsi="Times New Roman" w:cs="Times New Roman"/>
                <w:sz w:val="20"/>
                <w:szCs w:val="20"/>
              </w:rPr>
            </w:pPr>
          </w:p>
          <w:p w:rsidR="00AF431B" w:rsidRPr="00813D42" w:rsidRDefault="00AF431B" w:rsidP="00813D42">
            <w:pPr>
              <w:numPr>
                <w:ilvl w:val="0"/>
                <w:numId w:val="41"/>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Ішкі және сыртқы мүдделі тараптар үшін қаржылық және басқарушылық ақпаратты талдайды және ұсынады, есептіліктің әртүрлі нысандарын жасау дағдыларын көрсете отырып, әртүрлі қаржылық қызмет түрлері үшін бағалау өлшемшарттарын анықтау және тану және қаржылық тұрақтылықты қамтамасыз ету үшін оларды барынша азайту жолдарын әзірлеу арқылы бизнес-субъектілердің қаржылық тәуекелдерін саралайды;</w:t>
            </w:r>
          </w:p>
          <w:p w:rsidR="00AF431B" w:rsidRPr="00813D42" w:rsidRDefault="00AF431B" w:rsidP="00813D42">
            <w:pPr>
              <w:numPr>
                <w:ilvl w:val="0"/>
                <w:numId w:val="41"/>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Корпоративтік әлеуметтік жауапкершілік қағидаттары мен этикалық салдарды ескере отырып, әртүрлі аналитикалық әдістерді қолдана отырып, шешімдер қабылдайды және олардың салдарын бағалайды, ағымдағы ақпаратты талдайды.</w:t>
            </w:r>
          </w:p>
          <w:p w:rsidR="00AF431B" w:rsidRPr="00813D42" w:rsidRDefault="00AF431B" w:rsidP="00813D42">
            <w:pPr>
              <w:numPr>
                <w:ilvl w:val="0"/>
                <w:numId w:val="41"/>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Analyzes and presents financial and management information for internal and external stakeholders, demonstrating the skills of compiling various forms of reporting, differentiates the financial risks of business entities by identifying and recognizing evaluation criteria for various types of financial activities, and developing ways to minimize them to ensure financial stability;</w:t>
            </w:r>
          </w:p>
          <w:p w:rsidR="00AF431B" w:rsidRPr="00813D42" w:rsidRDefault="00AF431B" w:rsidP="00813D42">
            <w:pPr>
              <w:numPr>
                <w:ilvl w:val="0"/>
                <w:numId w:val="41"/>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Makes decisions and assesses their consequences, analyzes relevant information using a variety of analytical methods, taking into account the principles of corporate social responsibility and ethical consequences.</w:t>
            </w:r>
          </w:p>
        </w:tc>
      </w:tr>
      <w:tr w:rsidR="00AF431B" w:rsidRPr="0056757E" w:rsidTr="00813D42">
        <w:trPr>
          <w:trHeight w:val="240"/>
        </w:trPr>
        <w:tc>
          <w:tcPr>
            <w:tcW w:w="2220" w:type="dxa"/>
            <w:tcBorders>
              <w:top w:val="single" w:sz="4" w:space="0" w:color="000000"/>
              <w:left w:val="single" w:sz="4" w:space="0" w:color="000000"/>
              <w:right w:val="single" w:sz="4" w:space="0" w:color="000000"/>
            </w:tcBorders>
            <w:shd w:val="clear" w:color="auto" w:fill="auto"/>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p>
        </w:tc>
        <w:tc>
          <w:tcPr>
            <w:tcW w:w="3015" w:type="dxa"/>
            <w:gridSpan w:val="3"/>
            <w:tcBorders>
              <w:top w:val="single" w:sz="4" w:space="0" w:color="000000"/>
              <w:left w:val="single" w:sz="4" w:space="0" w:color="000000"/>
              <w:bottom w:val="single" w:sz="4" w:space="0" w:color="000000"/>
              <w:right w:val="single" w:sz="4" w:space="0" w:color="000000"/>
            </w:tcBorders>
          </w:tcPr>
          <w:p w:rsidR="00AF431B" w:rsidRPr="00813D42" w:rsidRDefault="00AF431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Инвестициялық</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талдау</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негіздері</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Основы</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инвестиционного</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анализа</w:t>
            </w:r>
            <w:r w:rsidRPr="00813D42">
              <w:rPr>
                <w:rFonts w:ascii="Times New Roman" w:eastAsia="Times New Roman" w:hAnsi="Times New Roman" w:cs="Times New Roman"/>
                <w:color w:val="0D0D0D"/>
                <w:sz w:val="20"/>
                <w:szCs w:val="20"/>
                <w:lang w:val="en-US"/>
              </w:rPr>
              <w:t>/Fundamentals of Investment analysis</w:t>
            </w:r>
          </w:p>
        </w:tc>
        <w:tc>
          <w:tcPr>
            <w:tcW w:w="57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Знать и уметь рассчитывать ключевые показатели эффективности инвестиционного проекта</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Знать и уметь применять процедуру выбора проектов в условиях ограниченных финансовых ресурсов</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знать современные модели и методы оценки эффективности инвестиционных проектов и портфелей реального инвестирования (с учетом и без учета фактора времени, отражая инфляцию, риск, финансовые и нефинансовые ограничения на капитал), знать требования, предъявляемые государственными ведомствами к проведению оценки эффективности инвестиционных проектов для получения государственной поддержки;</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уметь проводить оценку эффективности участия в проекте; применять формулы для наращения и дисконтирования элементов денежного потока, рассчитывать в практических ситуациях основные показатели эффективности инвестиционных проектов (NPV, IRR, PI, PB и др.);</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принимать решения об эффективности инвестиционных проектов, принимать решения в условиях рационирования капитала, рассчитывать ожидаемый NPV проекта, рассчитывать средневзвешенную стоимость капитала, определять ставку дисконтирования, учитывать налоговый щит в оценке эффективности. </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Инвестициялық жоба тиімділігінің негізгі көрсеткіштерін білу және есептей білу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Шектеулі қаржы ресурстары жағдайында жобаларды таңдау рәсімін білу және қолдана білу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инвестициялық жобалардың және нақты инвестициялау портфельдерінің тиімділігін бағалаудың қазіргі заманғы модельдері мен әдістерін білу (уақыт факторын ескере отырып және есепке алмай, инфляцияны, тәуекелді, капиталға қаржылық және қаржылық емес шектеулерді көрсете отырып), мемлекеттік қолдау алу үшін инвестициялық жобалардың тиімділігіне бағалау жүргізуге мемлекеттік ведомстволар қоятын талаптарды білу;</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жобаға қатысу тиімділігін бағалауды жүргізе білу; ақша ағынының элементтерін өсіру және дисконттау үшін формулаларды қолдану, практикалық жағдайларда негізгі.</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 and be able to calculate the key performance indicators of an investment project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 and be able to apply the project selection procedure in conditions of limited financial resources</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know modern models and methods for evaluating the effectiveness of investment projects and portfolios of real investment (taking into account and without taking into account the time factor, reflecting inflation, risk, financial and non-financial restrictions on capital), to know the requirements imposed by government departments for evaluating the effectiveness of investment projects to receive state support;</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be able to assess the effectiveness of participation in the project; apply the formulas for the compounding and discounting cash flow items, count in practical situations the main indicators of efficiency of investment projects (NPV, IRR, PI, PB, etc.);</w:t>
            </w:r>
          </w:p>
          <w:p w:rsidR="00AF431B" w:rsidRPr="00813D42" w:rsidRDefault="00AF431B"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make decisions about the effectiveness of investment projects, to make decisions under conditions of capital rationing, calculate the expected NPV of the project, calculate the weighted average cost of capital to determine the discount rate to take into account the tax shield in the assessment of effectiveness.</w:t>
            </w:r>
          </w:p>
        </w:tc>
        <w:tc>
          <w:tcPr>
            <w:tcW w:w="4140" w:type="dxa"/>
            <w:gridSpan w:val="2"/>
          </w:tcPr>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қаржы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қатысты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базалық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тұжырымдамалар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түсіндіреді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қолданылуы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инвестициялық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портфельді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мекемелерінің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сипаты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құрылымы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функциялары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қаржы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институттарын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қадағалау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терең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r w:rsidRPr="00813D42">
              <w:rPr>
                <w:rFonts w:ascii="Times New Roman" w:eastAsia="Times New Roman" w:hAnsi="Times New Roman" w:cs="Times New Roman"/>
                <w:sz w:val="20"/>
                <w:szCs w:val="20"/>
                <w:lang w:val="en-US"/>
              </w:rPr>
              <w:t>;</w:t>
            </w:r>
          </w:p>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Корпоративтік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жауапкершілік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қағидаттары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салдарды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ескере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аналитикалық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ағымдағы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ақпаратты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w:t>
            </w:r>
          </w:p>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объясняет базовые концепции и теории  применительно к сфере финансов, демонстрирует  глубокие знания в области теории и применения корпоративных финансов; основ инвестиционного анализа и управления портфелем; характера, структуры и функций финансовых учреждений; регулирования, надзора и управления финансовыми институтами;</w:t>
            </w:r>
          </w:p>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Принимает решения и оценивает  их последствия, анализирует  актуальную информацию, используя разнообразные аналитические методы, учитывая принципы корпоративной социальной ответственности и этические последствия.</w:t>
            </w:r>
          </w:p>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explains the basic concepts and theories applied to the field of finance, demonstrates deep knowledge in the theory and application of corporate finance; the basics of investment analysis and portfolio management; the nature, structure and functions of financial institutions; regulation, supervision and management of financial institutions;</w:t>
            </w:r>
          </w:p>
          <w:p w:rsidR="00AF431B" w:rsidRPr="00813D42" w:rsidRDefault="00AF431B" w:rsidP="00813D42">
            <w:pPr>
              <w:numPr>
                <w:ilvl w:val="0"/>
                <w:numId w:val="42"/>
              </w:num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Makes decisions and assesses their consequences, analyzes relevant information using a variety of analytical methods, taking into account the principles of corporate social responsibility and ethical consequences.</w:t>
            </w:r>
          </w:p>
          <w:p w:rsidR="00AF431B" w:rsidRPr="00813D42" w:rsidRDefault="00AF431B" w:rsidP="00813D42">
            <w:pPr>
              <w:spacing w:after="0" w:line="240" w:lineRule="auto"/>
              <w:ind w:left="720"/>
              <w:rPr>
                <w:rFonts w:ascii="Times New Roman" w:eastAsia="Times New Roman" w:hAnsi="Times New Roman" w:cs="Times New Roman"/>
                <w:sz w:val="20"/>
                <w:szCs w:val="20"/>
                <w:lang w:val="en-US"/>
              </w:rPr>
            </w:pPr>
          </w:p>
        </w:tc>
      </w:tr>
      <w:tr w:rsidR="00284325" w:rsidRPr="0056757E" w:rsidTr="0053467F">
        <w:trPr>
          <w:gridAfter w:val="1"/>
          <w:wAfter w:w="29" w:type="dxa"/>
          <w:trHeight w:val="400"/>
        </w:trPr>
        <w:tc>
          <w:tcPr>
            <w:tcW w:w="2235" w:type="dxa"/>
            <w:gridSpan w:val="2"/>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84325" w:rsidRPr="00813D42" w:rsidRDefault="00284325" w:rsidP="00813D42">
            <w:pPr>
              <w:spacing w:after="0" w:line="240" w:lineRule="auto"/>
              <w:jc w:val="center"/>
              <w:rPr>
                <w:rFonts w:ascii="Times New Roman" w:hAnsi="Times New Roman" w:cs="Times New Roman"/>
                <w:b/>
                <w:color w:val="0D0D0D"/>
                <w:sz w:val="20"/>
                <w:szCs w:val="20"/>
              </w:rPr>
            </w:pPr>
            <w:r w:rsidRPr="00813D42">
              <w:rPr>
                <w:rFonts w:ascii="Times New Roman" w:hAnsi="Times New Roman" w:cs="Times New Roman"/>
                <w:b/>
                <w:color w:val="0D0D0D"/>
                <w:sz w:val="20"/>
                <w:szCs w:val="20"/>
              </w:rPr>
              <w:t>IT/IT/IT</w:t>
            </w:r>
          </w:p>
        </w:tc>
        <w:tc>
          <w:tcPr>
            <w:tcW w:w="297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284325" w:rsidRPr="00813D42" w:rsidRDefault="00284325" w:rsidP="00813D42">
            <w:pPr>
              <w:spacing w:after="0" w:line="240" w:lineRule="auto"/>
              <w:rPr>
                <w:rFonts w:ascii="Times New Roman" w:hAnsi="Times New Roman" w:cs="Times New Roman"/>
                <w:color w:val="0D0D0D"/>
                <w:sz w:val="20"/>
                <w:szCs w:val="20"/>
              </w:rPr>
            </w:pPr>
            <w:r w:rsidRPr="00813D42">
              <w:rPr>
                <w:rFonts w:ascii="Times New Roman" w:hAnsi="Times New Roman" w:cs="Times New Roman"/>
                <w:color w:val="0D0D0D"/>
                <w:sz w:val="20"/>
                <w:szCs w:val="20"/>
              </w:rPr>
              <w:t>Ақпараттық жүйелердегі мәліметтер қоры/Базы данных в информационной системе/Databases in information systems</w:t>
            </w:r>
          </w:p>
        </w:tc>
        <w:tc>
          <w:tcPr>
            <w:tcW w:w="4678" w:type="dxa"/>
            <w:gridSpan w:val="2"/>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технологиялық процестерді автоматтандыру жүйелерін баптау, Баптау және пайдалану дағдыларын, АЖ жобалаудың заманауи технологияларын және оларды қолдану тиімділігін негіздеу әдістерін меңгерген;</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мәліметтер базасын басқарудың заманауи жүйесін қолданады, мәліметтер базасын техникалық сүйемелдеуді қамтамасыз етеді;</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мәліметтер базасының құрылымын жобалайды;</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ақпаратты алудың, түрлендірудің, жүйелеудің және сақтаудың ұтымды тәсілдерін қолданады; өндірістік және технологиялық қызметтің міндеттерін кәсіби деңгейде шешеді;</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владеет навыками настройки, наладки и эксплуатацию систем автоматизации технологических процессов, современными технологиями проектирования ИС и методиками обоснования эффективности их применения;</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использует современную систему управления базами данных, обеспечивает техническое сопровождение баз данных;</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проектирует структуру баз данных;</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использует рациональные способы получения, преобразования, систематизации и хранения информации; решает задачи производственной и технологической деятельности на профессиональном уровне;</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possesses the skills of setting up, adjusting and operating automation systems for technological processes, modern technologies for designing IS and methods for substantiating the effectiveness of their application;</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uses a modern database management system, provides technical support for databases;</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designs the structure of databases;</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uses rational methods of obtaining, transforming, organizing and storing information; solves the problems of production and technological activities at a professional level;</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p>
        </w:tc>
        <w:tc>
          <w:tcPr>
            <w:tcW w:w="5245" w:type="dxa"/>
            <w:gridSpan w:val="2"/>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мәліметтер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алдын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белгіленген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нормалау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деңгейіне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жеткізеді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мәліметтер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басқарудың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заманауи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жүйесін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мәліметтер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қорына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көрсетеді</w:t>
            </w:r>
            <w:r w:rsidRPr="00813D42">
              <w:rPr>
                <w:rFonts w:ascii="Times New Roman" w:hAnsi="Times New Roman" w:cs="Times New Roman"/>
                <w:sz w:val="20"/>
                <w:szCs w:val="20"/>
                <w:lang w:val="en-US"/>
              </w:rPr>
              <w:t>.</w:t>
            </w:r>
          </w:p>
          <w:p w:rsidR="00284325" w:rsidRPr="00813D42" w:rsidRDefault="00284325" w:rsidP="00813D42">
            <w:pPr>
              <w:spacing w:after="0" w:line="240" w:lineRule="auto"/>
              <w:ind w:hanging="2"/>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қызметтің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стандартты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міндеттерін</w:t>
            </w: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тілінде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білу</w:t>
            </w:r>
            <w:r w:rsidRPr="00813D42">
              <w:rPr>
                <w:rFonts w:ascii="Times New Roman" w:hAnsi="Times New Roman" w:cs="Times New Roman"/>
                <w:sz w:val="20"/>
                <w:szCs w:val="20"/>
                <w:lang w:val="en-US"/>
              </w:rPr>
              <w:t>;</w:t>
            </w:r>
          </w:p>
          <w:p w:rsidR="00284325" w:rsidRPr="00813D42" w:rsidRDefault="00284325" w:rsidP="00813D42">
            <w:pPr>
              <w:spacing w:after="0" w:line="240" w:lineRule="auto"/>
              <w:ind w:hanging="2"/>
              <w:jc w:val="both"/>
              <w:rPr>
                <w:rFonts w:ascii="Times New Roman" w:hAnsi="Times New Roman" w:cs="Times New Roman"/>
                <w:sz w:val="20"/>
                <w:szCs w:val="20"/>
                <w:lang w:val="en-US"/>
              </w:rPr>
            </w:pPr>
            <w:r w:rsidRPr="00813D42">
              <w:rPr>
                <w:rFonts w:ascii="Times New Roman" w:hAnsi="Times New Roman" w:cs="Times New Roman"/>
                <w:sz w:val="20"/>
                <w:szCs w:val="20"/>
              </w:rPr>
              <w:t>пәндік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аймақты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талдайды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қажеттіліктерді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анықтайды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IP </w:t>
            </w:r>
            <w:r w:rsidRPr="00813D42">
              <w:rPr>
                <w:rFonts w:ascii="Times New Roman" w:hAnsi="Times New Roman" w:cs="Times New Roman"/>
                <w:sz w:val="20"/>
                <w:szCs w:val="20"/>
              </w:rPr>
              <w:t>талаптарын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дамытады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статикалық</w:t>
            </w:r>
            <w:r w:rsidRPr="00813D42">
              <w:rPr>
                <w:rFonts w:ascii="Times New Roman" w:hAnsi="Times New Roman" w:cs="Times New Roman"/>
                <w:sz w:val="20"/>
                <w:szCs w:val="20"/>
                <w:lang w:val="en-US"/>
              </w:rPr>
              <w:t xml:space="preserve"> HTML </w:t>
            </w:r>
            <w:r w:rsidRPr="00813D42">
              <w:rPr>
                <w:rFonts w:ascii="Times New Roman" w:hAnsi="Times New Roman" w:cs="Times New Roman"/>
                <w:sz w:val="20"/>
                <w:szCs w:val="20"/>
              </w:rPr>
              <w:t>беттерін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жасайды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CSS </w:t>
            </w:r>
            <w:r w:rsidRPr="00813D42">
              <w:rPr>
                <w:rFonts w:ascii="Times New Roman" w:hAnsi="Times New Roman" w:cs="Times New Roman"/>
                <w:sz w:val="20"/>
                <w:szCs w:val="20"/>
              </w:rPr>
              <w:t>стильдер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кестесін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клиенттік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сценарийлерді</w:t>
            </w:r>
            <w:r w:rsidRPr="00813D42">
              <w:rPr>
                <w:rFonts w:ascii="Times New Roman" w:hAnsi="Times New Roman" w:cs="Times New Roman"/>
                <w:sz w:val="20"/>
                <w:szCs w:val="20"/>
                <w:lang w:val="en-US"/>
              </w:rPr>
              <w:t xml:space="preserve"> (JavaScript)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серверлік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қосымшаларды</w:t>
            </w:r>
            <w:r w:rsidRPr="00813D42">
              <w:rPr>
                <w:rFonts w:ascii="Times New Roman" w:hAnsi="Times New Roman" w:cs="Times New Roman"/>
                <w:sz w:val="20"/>
                <w:szCs w:val="20"/>
                <w:lang w:val="en-US"/>
              </w:rPr>
              <w:t xml:space="preserve"> (PHP) </w:t>
            </w:r>
            <w:r w:rsidRPr="00813D42">
              <w:rPr>
                <w:rFonts w:ascii="Times New Roman" w:hAnsi="Times New Roman" w:cs="Times New Roman"/>
                <w:sz w:val="20"/>
                <w:szCs w:val="20"/>
              </w:rPr>
              <w:t>қолдана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отырып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күрделі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веб</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сайттарды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әзірлейді</w:t>
            </w:r>
            <w:r w:rsidRPr="00813D42">
              <w:rPr>
                <w:rFonts w:ascii="Times New Roman" w:hAnsi="Times New Roman" w:cs="Times New Roman"/>
                <w:sz w:val="20"/>
                <w:szCs w:val="20"/>
                <w:lang w:val="en-US"/>
              </w:rPr>
              <w:t>;</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приводит базы данных к заданному уровню нормализации, использует современную систему управления базами данных, обеспечивает техническое сопровождение баз данных </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профессиональной деятельности на языке Python;</w:t>
            </w:r>
          </w:p>
          <w:p w:rsidR="00284325" w:rsidRPr="00813D42" w:rsidRDefault="00284325"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анализирует предметной области, выявляет информационные потребности и разрабатывает  требования к ИС, создавать статические HTML-страницы и применять таблицы стилей CSS;  разрабатывает сложные Web-сайты с использованием клиентских скриптов (JavaScript) и  серверных приложений (язык РНР)</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brings databases to the specified level of normalization, uses a modern database management system, provides technical support for databases.</w:t>
            </w:r>
          </w:p>
          <w:p w:rsidR="00284325" w:rsidRPr="00813D42" w:rsidRDefault="00284325"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possesses basic programming skills in the Python language;</w:t>
            </w:r>
          </w:p>
          <w:p w:rsidR="00284325" w:rsidRPr="00813D42" w:rsidRDefault="00284325" w:rsidP="00813D42">
            <w:pPr>
              <w:spacing w:after="0" w:line="240" w:lineRule="auto"/>
              <w:rPr>
                <w:rFonts w:ascii="Times New Roman" w:hAnsi="Times New Roman" w:cs="Times New Roman"/>
                <w:sz w:val="20"/>
                <w:szCs w:val="20"/>
                <w:lang w:val="en-US"/>
              </w:rPr>
            </w:pPr>
            <w:bookmarkStart w:id="0" w:name="_heading=h.o4qh3u1hcm9p" w:colFirst="0" w:colLast="0"/>
            <w:bookmarkEnd w:id="0"/>
          </w:p>
        </w:tc>
      </w:tr>
      <w:tr w:rsidR="00284325" w:rsidRPr="0056757E" w:rsidTr="0053467F">
        <w:trPr>
          <w:gridAfter w:val="1"/>
          <w:wAfter w:w="29" w:type="dxa"/>
          <w:trHeight w:val="400"/>
        </w:trPr>
        <w:tc>
          <w:tcPr>
            <w:tcW w:w="2235" w:type="dxa"/>
            <w:gridSpan w:val="2"/>
            <w:vMerge/>
            <w:tcBorders>
              <w:left w:val="single" w:sz="8" w:space="0" w:color="000000"/>
              <w:right w:val="single" w:sz="8" w:space="0" w:color="000000"/>
            </w:tcBorders>
            <w:shd w:val="clear" w:color="auto" w:fill="auto"/>
            <w:tcMar>
              <w:top w:w="100" w:type="dxa"/>
              <w:left w:w="100" w:type="dxa"/>
              <w:bottom w:w="100" w:type="dxa"/>
              <w:right w:w="100" w:type="dxa"/>
            </w:tcMar>
          </w:tcPr>
          <w:p w:rsidR="00284325" w:rsidRPr="00813D42" w:rsidRDefault="00284325" w:rsidP="00813D42">
            <w:pPr>
              <w:spacing w:after="0" w:line="240" w:lineRule="auto"/>
              <w:jc w:val="center"/>
              <w:rPr>
                <w:rFonts w:ascii="Times New Roman" w:hAnsi="Times New Roman" w:cs="Times New Roman"/>
                <w:sz w:val="20"/>
                <w:szCs w:val="20"/>
                <w:highlight w:val="yellow"/>
                <w:lang w:val="en-US"/>
              </w:rPr>
            </w:pPr>
          </w:p>
        </w:tc>
        <w:tc>
          <w:tcPr>
            <w:tcW w:w="2976" w:type="dxa"/>
            <w:tcBorders>
              <w:top w:val="single" w:sz="4" w:space="0" w:color="auto"/>
              <w:left w:val="single" w:sz="8" w:space="0" w:color="000000"/>
              <w:bottom w:val="single" w:sz="4" w:space="0" w:color="auto"/>
              <w:right w:val="single" w:sz="4" w:space="0" w:color="auto"/>
            </w:tcBorders>
          </w:tcPr>
          <w:p w:rsidR="00284325" w:rsidRPr="00813D42" w:rsidRDefault="00284325" w:rsidP="00813D42">
            <w:pPr>
              <w:spacing w:after="0" w:line="240" w:lineRule="auto"/>
              <w:jc w:val="both"/>
              <w:rPr>
                <w:rFonts w:ascii="Times New Roman" w:hAnsi="Times New Roman" w:cs="Times New Roman"/>
                <w:sz w:val="20"/>
                <w:szCs w:val="20"/>
                <w:highlight w:val="yellow"/>
                <w:lang w:val="en-US"/>
              </w:rPr>
            </w:pPr>
            <w:r w:rsidRPr="00813D42">
              <w:rPr>
                <w:rFonts w:ascii="Times New Roman" w:hAnsi="Times New Roman" w:cs="Times New Roman"/>
                <w:color w:val="0D0D0D"/>
                <w:sz w:val="20"/>
                <w:szCs w:val="20"/>
                <w:lang w:val="en-US"/>
              </w:rPr>
              <w:t xml:space="preserve">Python </w:t>
            </w:r>
            <w:r w:rsidRPr="00813D42">
              <w:rPr>
                <w:rFonts w:ascii="Times New Roman" w:hAnsi="Times New Roman" w:cs="Times New Roman"/>
                <w:color w:val="0D0D0D"/>
                <w:sz w:val="20"/>
                <w:szCs w:val="20"/>
              </w:rPr>
              <w:t>бағдарламалау</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тілі</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Язык</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программирования</w:t>
            </w:r>
            <w:r w:rsidRPr="00813D42">
              <w:rPr>
                <w:rFonts w:ascii="Times New Roman" w:hAnsi="Times New Roman" w:cs="Times New Roman"/>
                <w:color w:val="0D0D0D"/>
                <w:sz w:val="20"/>
                <w:szCs w:val="20"/>
                <w:lang w:val="en-US"/>
              </w:rPr>
              <w:t xml:space="preserve"> Python/ Python programming language</w:t>
            </w:r>
          </w:p>
        </w:tc>
        <w:tc>
          <w:tcPr>
            <w:tcW w:w="4678" w:type="dxa"/>
            <w:gridSpan w:val="2"/>
            <w:tcBorders>
              <w:top w:val="single" w:sz="4" w:space="0" w:color="auto"/>
              <w:left w:val="single" w:sz="4" w:space="0" w:color="auto"/>
              <w:bottom w:val="single" w:sz="4" w:space="0" w:color="auto"/>
              <w:right w:val="single" w:sz="4" w:space="0" w:color="auto"/>
            </w:tcBorders>
          </w:tcPr>
          <w:p w:rsidR="00284325" w:rsidRPr="00813D42" w:rsidRDefault="00284325" w:rsidP="00813D42">
            <w:pPr>
              <w:spacing w:after="0" w:line="240" w:lineRule="auto"/>
              <w:ind w:hanging="2"/>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программалау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құрылымдары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негіздерін</w:t>
            </w: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бағдарламалау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оны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қолданатын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бағдарламалау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жүйелерінің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қазіргі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жағдайы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мүмкіндіктерін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анықтайды</w:t>
            </w:r>
            <w:r w:rsidRPr="00813D42">
              <w:rPr>
                <w:rFonts w:ascii="Times New Roman" w:hAnsi="Times New Roman" w:cs="Times New Roman"/>
                <w:sz w:val="20"/>
                <w:szCs w:val="20"/>
                <w:lang w:val="en-US"/>
              </w:rPr>
              <w:t>;</w:t>
            </w:r>
          </w:p>
          <w:p w:rsidR="00284325" w:rsidRPr="00813D42" w:rsidRDefault="00284325" w:rsidP="00813D42">
            <w:pPr>
              <w:spacing w:after="0" w:line="240" w:lineRule="auto"/>
              <w:ind w:hanging="2"/>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бағдарламалаудың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дағдыларына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ие</w:t>
            </w:r>
            <w:r w:rsidRPr="00813D42">
              <w:rPr>
                <w:rFonts w:ascii="Times New Roman" w:hAnsi="Times New Roman" w:cs="Times New Roman"/>
                <w:sz w:val="20"/>
                <w:szCs w:val="20"/>
                <w:lang w:val="en-US"/>
              </w:rPr>
              <w:t>;</w:t>
            </w:r>
          </w:p>
          <w:p w:rsidR="00284325" w:rsidRPr="00813D42" w:rsidRDefault="00284325" w:rsidP="00813D42">
            <w:pPr>
              <w:spacing w:after="0" w:line="240" w:lineRule="auto"/>
              <w:ind w:hanging="2"/>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қызметтің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стандартты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міндеттерін</w:t>
            </w: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тілінде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білу</w:t>
            </w:r>
            <w:r w:rsidRPr="00813D42">
              <w:rPr>
                <w:rFonts w:ascii="Times New Roman" w:hAnsi="Times New Roman" w:cs="Times New Roman"/>
                <w:sz w:val="20"/>
                <w:szCs w:val="20"/>
                <w:lang w:val="en-US"/>
              </w:rPr>
              <w:t>;</w:t>
            </w:r>
          </w:p>
          <w:p w:rsidR="00284325" w:rsidRPr="00813D42" w:rsidRDefault="00284325" w:rsidP="00813D42">
            <w:pPr>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Python </w:t>
            </w:r>
            <w:r w:rsidRPr="00813D42">
              <w:rPr>
                <w:rFonts w:ascii="Times New Roman" w:hAnsi="Times New Roman" w:cs="Times New Roman"/>
                <w:sz w:val="20"/>
                <w:szCs w:val="20"/>
              </w:rPr>
              <w:t>тілінің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құрылымдарын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сипаттайды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бағдарламаның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құрылымдық</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логикалық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схемасын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алады</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1" w:name="_heading=h.iwv0yhbzu94t" w:colFirst="0" w:colLast="0"/>
            <w:bookmarkEnd w:id="1"/>
            <w:r w:rsidRPr="00813D42">
              <w:rPr>
                <w:rFonts w:ascii="Times New Roman" w:hAnsi="Times New Roman" w:cs="Times New Roman"/>
                <w:sz w:val="20"/>
                <w:szCs w:val="20"/>
              </w:rPr>
              <w:t xml:space="preserve">- определяет основы базовые конструкции языка программирования Python, современное  состояние и принципиальные возможности языка программирования Python и использующих  его систем программирования;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2" w:name="_heading=h.52mqad8s6gx2" w:colFirst="0" w:colLast="0"/>
            <w:bookmarkEnd w:id="2"/>
            <w:r w:rsidRPr="00813D42">
              <w:rPr>
                <w:rFonts w:ascii="Times New Roman" w:hAnsi="Times New Roman" w:cs="Times New Roman"/>
                <w:sz w:val="20"/>
                <w:szCs w:val="20"/>
              </w:rPr>
              <w:t xml:space="preserve">- владеет основными навыками программирования на языке Python;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3" w:name="_heading=h.2fttmidniarr" w:colFirst="0" w:colLast="0"/>
            <w:bookmarkEnd w:id="3"/>
            <w:r w:rsidRPr="00813D42">
              <w:rPr>
                <w:rFonts w:ascii="Times New Roman" w:hAnsi="Times New Roman" w:cs="Times New Roman"/>
                <w:sz w:val="20"/>
                <w:szCs w:val="20"/>
              </w:rPr>
              <w:t xml:space="preserve">- способен решать стандартные задачи профессиональной деятельности на языке Python;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4" w:name="_heading=h.l5zt23dfkzis" w:colFirst="0" w:colLast="0"/>
            <w:bookmarkEnd w:id="4"/>
            <w:r w:rsidRPr="00813D42">
              <w:rPr>
                <w:rFonts w:ascii="Times New Roman" w:hAnsi="Times New Roman" w:cs="Times New Roman"/>
                <w:sz w:val="20"/>
                <w:szCs w:val="20"/>
              </w:rPr>
              <w:t>- описывает основные конструкции языка Python, способен разработать структурно-логическую  схему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программы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использовать</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основные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преимуществ</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языка</w:t>
            </w:r>
            <w:r w:rsidRPr="00813D42">
              <w:rPr>
                <w:rFonts w:ascii="Times New Roman" w:hAnsi="Times New Roman" w:cs="Times New Roman"/>
                <w:sz w:val="20"/>
                <w:szCs w:val="20"/>
                <w:lang w:val="en-US"/>
              </w:rPr>
              <w:t>.</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5" w:name="_heading=h.s5dyh870bwee" w:colFirst="0" w:colLast="0"/>
            <w:bookmarkEnd w:id="5"/>
            <w:r w:rsidRPr="00813D42">
              <w:rPr>
                <w:rFonts w:ascii="Times New Roman" w:hAnsi="Times New Roman" w:cs="Times New Roman"/>
                <w:sz w:val="20"/>
                <w:szCs w:val="20"/>
                <w:lang w:val="en-US"/>
              </w:rPr>
              <w:t>- defines the fundamentals of the basic constructions of the Python programming language, the current state and fundamental capabilities of the Python programming language and programming systems using it;</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6" w:name="_heading=h.2nxc7sa7ki4k" w:colFirst="0" w:colLast="0"/>
            <w:bookmarkEnd w:id="6"/>
            <w:r w:rsidRPr="00813D42">
              <w:rPr>
                <w:rFonts w:ascii="Times New Roman" w:hAnsi="Times New Roman" w:cs="Times New Roman"/>
                <w:sz w:val="20"/>
                <w:szCs w:val="20"/>
                <w:lang w:val="en-US"/>
              </w:rPr>
              <w:t>- possesses basic programming skills in the Python language;</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7" w:name="_heading=h.yw4429ux8ecn" w:colFirst="0" w:colLast="0"/>
            <w:bookmarkEnd w:id="7"/>
            <w:r w:rsidRPr="00813D42">
              <w:rPr>
                <w:rFonts w:ascii="Times New Roman" w:hAnsi="Times New Roman" w:cs="Times New Roman"/>
                <w:sz w:val="20"/>
                <w:szCs w:val="20"/>
                <w:lang w:val="en-US"/>
              </w:rPr>
              <w:t>- able to solve standard tasks of professional activity in the Python language;</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highlight w:val="yellow"/>
                <w:lang w:val="en-US"/>
              </w:rPr>
            </w:pPr>
            <w:bookmarkStart w:id="8" w:name="_heading=h.fthronb45b1y" w:colFirst="0" w:colLast="0"/>
            <w:bookmarkEnd w:id="8"/>
            <w:r w:rsidRPr="00813D42">
              <w:rPr>
                <w:rFonts w:ascii="Times New Roman" w:hAnsi="Times New Roman" w:cs="Times New Roman"/>
                <w:sz w:val="20"/>
                <w:szCs w:val="20"/>
                <w:lang w:val="en-US"/>
              </w:rPr>
              <w:t>- describes the basic constructions of the Python language, is able to develop a structural and logical scheme of the program, and uses the main advantages of the language.</w:t>
            </w:r>
          </w:p>
        </w:tc>
        <w:tc>
          <w:tcPr>
            <w:tcW w:w="5245" w:type="dxa"/>
            <w:gridSpan w:val="2"/>
            <w:tcBorders>
              <w:top w:val="single" w:sz="4" w:space="0" w:color="auto"/>
              <w:left w:val="single" w:sz="4" w:space="0" w:color="auto"/>
              <w:bottom w:val="single" w:sz="4" w:space="0" w:color="auto"/>
              <w:right w:val="single" w:sz="4" w:space="0" w:color="auto"/>
            </w:tcBorders>
          </w:tcPr>
          <w:p w:rsidR="00284325" w:rsidRPr="00813D42" w:rsidRDefault="00284325" w:rsidP="00813D42">
            <w:pPr>
              <w:spacing w:after="0" w:line="240" w:lineRule="auto"/>
              <w:jc w:val="both"/>
              <w:rPr>
                <w:rFonts w:ascii="Times New Roman" w:hAnsi="Times New Roman" w:cs="Times New Roman"/>
                <w:sz w:val="20"/>
                <w:szCs w:val="20"/>
                <w:highlight w:val="yellow"/>
                <w:lang w:val="en-US"/>
              </w:rPr>
            </w:pPr>
            <w:bookmarkStart w:id="9" w:name="_heading=h.gjdgxs" w:colFirst="0" w:colLast="0"/>
            <w:bookmarkEnd w:id="9"/>
          </w:p>
        </w:tc>
      </w:tr>
      <w:tr w:rsidR="00284325" w:rsidRPr="0056757E" w:rsidTr="0053467F">
        <w:trPr>
          <w:gridAfter w:val="1"/>
          <w:wAfter w:w="29" w:type="dxa"/>
          <w:trHeight w:val="400"/>
        </w:trPr>
        <w:tc>
          <w:tcPr>
            <w:tcW w:w="2235" w:type="dxa"/>
            <w:gridSpan w:val="2"/>
            <w:vMerge/>
            <w:tcBorders>
              <w:left w:val="single" w:sz="8" w:space="0" w:color="000000"/>
              <w:right w:val="single" w:sz="8" w:space="0" w:color="000000"/>
            </w:tcBorders>
            <w:shd w:val="clear" w:color="auto" w:fill="auto"/>
            <w:tcMar>
              <w:top w:w="100" w:type="dxa"/>
              <w:left w:w="100" w:type="dxa"/>
              <w:bottom w:w="100" w:type="dxa"/>
              <w:right w:w="100" w:type="dxa"/>
            </w:tcMar>
          </w:tcPr>
          <w:p w:rsidR="00284325" w:rsidRPr="00813D42" w:rsidRDefault="00284325" w:rsidP="00813D42">
            <w:pPr>
              <w:spacing w:after="0" w:line="240" w:lineRule="auto"/>
              <w:jc w:val="center"/>
              <w:rPr>
                <w:rFonts w:ascii="Times New Roman" w:hAnsi="Times New Roman" w:cs="Times New Roman"/>
                <w:sz w:val="20"/>
                <w:szCs w:val="20"/>
                <w:highlight w:val="yellow"/>
                <w:lang w:val="en-US"/>
              </w:rPr>
            </w:pPr>
          </w:p>
        </w:tc>
        <w:tc>
          <w:tcPr>
            <w:tcW w:w="2976" w:type="dxa"/>
            <w:tcBorders>
              <w:top w:val="single" w:sz="4" w:space="0" w:color="auto"/>
              <w:left w:val="single" w:sz="8" w:space="0" w:color="000000"/>
              <w:bottom w:val="single" w:sz="4" w:space="0" w:color="auto"/>
              <w:right w:val="single" w:sz="4" w:space="0" w:color="auto"/>
            </w:tcBorders>
          </w:tcPr>
          <w:p w:rsidR="00284325" w:rsidRPr="00813D42" w:rsidRDefault="00284325" w:rsidP="00813D42">
            <w:pPr>
              <w:spacing w:after="0" w:line="240" w:lineRule="auto"/>
              <w:jc w:val="both"/>
              <w:rPr>
                <w:rFonts w:ascii="Times New Roman" w:hAnsi="Times New Roman" w:cs="Times New Roman"/>
                <w:sz w:val="20"/>
                <w:szCs w:val="20"/>
                <w:highlight w:val="yellow"/>
                <w:lang w:val="en-US"/>
              </w:rPr>
            </w:pPr>
            <w:r w:rsidRPr="00813D42">
              <w:rPr>
                <w:rFonts w:ascii="Times New Roman" w:hAnsi="Times New Roman" w:cs="Times New Roman"/>
                <w:color w:val="0D0D0D"/>
                <w:sz w:val="20"/>
                <w:szCs w:val="20"/>
                <w:lang w:val="en-US"/>
              </w:rPr>
              <w:t xml:space="preserve">WEB </w:t>
            </w:r>
            <w:r w:rsidRPr="00813D42">
              <w:rPr>
                <w:rFonts w:ascii="Times New Roman" w:hAnsi="Times New Roman" w:cs="Times New Roman"/>
                <w:color w:val="0D0D0D"/>
                <w:sz w:val="20"/>
                <w:szCs w:val="20"/>
              </w:rPr>
              <w:t>қосымшаларын</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дайындау</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технологиясы</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Технологии</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разработки</w:t>
            </w:r>
            <w:r w:rsidRPr="00813D42">
              <w:rPr>
                <w:rFonts w:ascii="Times New Roman" w:hAnsi="Times New Roman" w:cs="Times New Roman"/>
                <w:color w:val="0D0D0D"/>
                <w:sz w:val="20"/>
                <w:szCs w:val="20"/>
                <w:lang w:val="en-US"/>
              </w:rPr>
              <w:t xml:space="preserve"> WEB </w:t>
            </w:r>
            <w:r w:rsidRPr="00813D42">
              <w:rPr>
                <w:rFonts w:ascii="Times New Roman" w:hAnsi="Times New Roman" w:cs="Times New Roman"/>
                <w:color w:val="0D0D0D"/>
                <w:sz w:val="20"/>
                <w:szCs w:val="20"/>
              </w:rPr>
              <w:t>приложений</w:t>
            </w:r>
            <w:r w:rsidRPr="00813D42">
              <w:rPr>
                <w:rFonts w:ascii="Times New Roman" w:hAnsi="Times New Roman" w:cs="Times New Roman"/>
                <w:color w:val="0D0D0D"/>
                <w:sz w:val="20"/>
                <w:szCs w:val="20"/>
                <w:lang w:val="en-US"/>
              </w:rPr>
              <w:t>/ Technologies development of WEB applications</w:t>
            </w:r>
          </w:p>
        </w:tc>
        <w:tc>
          <w:tcPr>
            <w:tcW w:w="4678" w:type="dxa"/>
            <w:gridSpan w:val="2"/>
            <w:tcBorders>
              <w:top w:val="single" w:sz="4" w:space="0" w:color="auto"/>
              <w:left w:val="single" w:sz="4" w:space="0" w:color="auto"/>
              <w:bottom w:val="single" w:sz="4" w:space="0" w:color="auto"/>
              <w:right w:val="single" w:sz="4" w:space="0" w:color="auto"/>
            </w:tcBorders>
          </w:tcPr>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Интернеттің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принциптерін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біледі</w:t>
            </w:r>
            <w:r w:rsidRPr="00813D42">
              <w:rPr>
                <w:rFonts w:ascii="Times New Roman" w:hAnsi="Times New Roman" w:cs="Times New Roman"/>
                <w:sz w:val="20"/>
                <w:szCs w:val="20"/>
                <w:lang w:val="en-US"/>
              </w:rPr>
              <w:t xml:space="preserve">; HTML, CSS, PHP </w:t>
            </w:r>
            <w:r w:rsidRPr="00813D42">
              <w:rPr>
                <w:rFonts w:ascii="Times New Roman" w:hAnsi="Times New Roman" w:cs="Times New Roman"/>
                <w:sz w:val="20"/>
                <w:szCs w:val="20"/>
              </w:rPr>
              <w:t>негіздері</w:t>
            </w:r>
            <w:r w:rsidRPr="00813D42">
              <w:rPr>
                <w:rFonts w:ascii="Times New Roman" w:hAnsi="Times New Roman" w:cs="Times New Roman"/>
                <w:sz w:val="20"/>
                <w:szCs w:val="20"/>
                <w:lang w:val="en-US"/>
              </w:rPr>
              <w:t xml:space="preserve">; - WEB </w:t>
            </w:r>
            <w:r w:rsidRPr="00813D42">
              <w:rPr>
                <w:rFonts w:ascii="Times New Roman" w:hAnsi="Times New Roman" w:cs="Times New Roman"/>
                <w:sz w:val="20"/>
                <w:szCs w:val="20"/>
              </w:rPr>
              <w:t>қосымшаларын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үшін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бағдарламалық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қамтамасыз</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етуді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r w:rsidRPr="00813D42">
              <w:rPr>
                <w:rFonts w:ascii="Times New Roman" w:hAnsi="Times New Roman" w:cs="Times New Roman"/>
                <w:sz w:val="20"/>
                <w:szCs w:val="20"/>
                <w:lang w:val="en-US"/>
              </w:rPr>
              <w:t>;</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10" w:name="_heading=h.5cizxjyk58q5" w:colFirst="0" w:colLast="0"/>
            <w:bookmarkEnd w:id="10"/>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пәндік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аймақты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талдайды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қажеттіліктерді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анықтайды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IP </w:t>
            </w:r>
            <w:r w:rsidRPr="00813D42">
              <w:rPr>
                <w:rFonts w:ascii="Times New Roman" w:hAnsi="Times New Roman" w:cs="Times New Roman"/>
                <w:sz w:val="20"/>
                <w:szCs w:val="20"/>
              </w:rPr>
              <w:t>талаптарын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дамытады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статикалық</w:t>
            </w:r>
            <w:r w:rsidRPr="00813D42">
              <w:rPr>
                <w:rFonts w:ascii="Times New Roman" w:hAnsi="Times New Roman" w:cs="Times New Roman"/>
                <w:sz w:val="20"/>
                <w:szCs w:val="20"/>
                <w:lang w:val="en-US"/>
              </w:rPr>
              <w:t xml:space="preserve"> HTML </w:t>
            </w:r>
            <w:r w:rsidRPr="00813D42">
              <w:rPr>
                <w:rFonts w:ascii="Times New Roman" w:hAnsi="Times New Roman" w:cs="Times New Roman"/>
                <w:sz w:val="20"/>
                <w:szCs w:val="20"/>
              </w:rPr>
              <w:t>беттерін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CSS </w:t>
            </w:r>
            <w:r w:rsidRPr="00813D42">
              <w:rPr>
                <w:rFonts w:ascii="Times New Roman" w:hAnsi="Times New Roman" w:cs="Times New Roman"/>
                <w:sz w:val="20"/>
                <w:szCs w:val="20"/>
              </w:rPr>
              <w:t>стиль</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кестелерін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клиенттік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сценарийлерді</w:t>
            </w:r>
            <w:r w:rsidRPr="00813D42">
              <w:rPr>
                <w:rFonts w:ascii="Times New Roman" w:hAnsi="Times New Roman" w:cs="Times New Roman"/>
                <w:sz w:val="20"/>
                <w:szCs w:val="20"/>
                <w:lang w:val="en-US"/>
              </w:rPr>
              <w:t xml:space="preserve"> (JavaScript)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серверлік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қосымшаларды</w:t>
            </w:r>
            <w:r w:rsidRPr="00813D42">
              <w:rPr>
                <w:rFonts w:ascii="Times New Roman" w:hAnsi="Times New Roman" w:cs="Times New Roman"/>
                <w:sz w:val="20"/>
                <w:szCs w:val="20"/>
                <w:lang w:val="en-US"/>
              </w:rPr>
              <w:t xml:space="preserve"> (PHP) </w:t>
            </w:r>
            <w:r w:rsidRPr="00813D42">
              <w:rPr>
                <w:rFonts w:ascii="Times New Roman" w:hAnsi="Times New Roman" w:cs="Times New Roman"/>
                <w:sz w:val="20"/>
                <w:szCs w:val="20"/>
              </w:rPr>
              <w:t>қолдана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отырып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күрделі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веб</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сайттарды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әзірлейді</w:t>
            </w:r>
            <w:r w:rsidRPr="00813D42">
              <w:rPr>
                <w:rFonts w:ascii="Times New Roman" w:hAnsi="Times New Roman" w:cs="Times New Roman"/>
                <w:sz w:val="20"/>
                <w:szCs w:val="20"/>
                <w:lang w:val="en-US"/>
              </w:rPr>
              <w:t>;</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11" w:name="_heading=h.9dgejai5wc85" w:colFirst="0" w:colLast="0"/>
            <w:bookmarkEnd w:id="11"/>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қоғамда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ортада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қарым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қатынас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топта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жұмыс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істейді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жаңа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шешімдерді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ұсынады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өз</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пікірін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ұжым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пікірімен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салыстырады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жанжалды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жағдайларды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нормадағы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әлеуметтік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нормаларға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негізделген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әлеуметтік</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этикалық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құндылықтарды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иеленеді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ұстанады</w:t>
            </w:r>
            <w:r w:rsidRPr="00813D42">
              <w:rPr>
                <w:rFonts w:ascii="Times New Roman" w:hAnsi="Times New Roman" w:cs="Times New Roman"/>
                <w:sz w:val="20"/>
                <w:szCs w:val="20"/>
                <w:lang w:val="en-US"/>
              </w:rPr>
              <w:t xml:space="preserve">.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12" w:name="_heading=h.yyojyn3isypa" w:colFirst="0" w:colLast="0"/>
            <w:bookmarkEnd w:id="12"/>
            <w:r w:rsidRPr="00813D42">
              <w:rPr>
                <w:rFonts w:ascii="Times New Roman" w:hAnsi="Times New Roman" w:cs="Times New Roman"/>
                <w:sz w:val="20"/>
                <w:szCs w:val="20"/>
              </w:rPr>
              <w:t xml:space="preserve">- знает основные принципы работы сети Интернет; основы HTML, CSS, PHP; - применяет программное обеспечение для создания WEB приложений;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13" w:name="_heading=h.fegmo3snzxbt" w:colFirst="0" w:colLast="0"/>
            <w:bookmarkEnd w:id="13"/>
            <w:r w:rsidRPr="00813D42">
              <w:rPr>
                <w:rFonts w:ascii="Times New Roman" w:hAnsi="Times New Roman" w:cs="Times New Roman"/>
                <w:sz w:val="20"/>
                <w:szCs w:val="20"/>
              </w:rPr>
              <w:t xml:space="preserve">- анализирует предметной области, выявляет информационные потребности и разрабатывает  требования к ИС, создавать статические HTML-страницы и применять таблицы стилей CSS;  разрабатывает сложные Web-сайты с использованием клиентских скриптов (JavaScript) и  серверных приложений (язык РНР);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rPr>
            </w:pPr>
            <w:bookmarkStart w:id="14" w:name="_heading=h.5snnaw32up5f" w:colFirst="0" w:colLast="0"/>
            <w:bookmarkEnd w:id="14"/>
            <w:r w:rsidRPr="00813D42">
              <w:rPr>
                <w:rFonts w:ascii="Times New Roman" w:hAnsi="Times New Roman" w:cs="Times New Roman"/>
                <w:sz w:val="20"/>
                <w:szCs w:val="20"/>
              </w:rPr>
              <w:t xml:space="preserve">- демонстрирует коммуникативные навыки в обществе и профессиональной среде, работает в  группе, предлагает новые решения, сопоставляет свое мнение с мнением коллектива,  разрешает конфликтные ситуации, владеет и придерживается в профессиональной деятельности социальными и этическими ценностями, основанными на общественных  нормах. </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15" w:name="_heading=h.r39ynbeyyg46" w:colFirst="0" w:colLast="0"/>
            <w:bookmarkEnd w:id="15"/>
            <w:r w:rsidRPr="00813D42">
              <w:rPr>
                <w:rFonts w:ascii="Times New Roman" w:hAnsi="Times New Roman" w:cs="Times New Roman"/>
                <w:sz w:val="20"/>
                <w:szCs w:val="20"/>
                <w:lang w:val="en-US"/>
              </w:rPr>
              <w:t>- knows the basic principles of the Internet; basics of HTML, CSS, PHP; - uses software to create WEB applications;</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sz w:val="20"/>
                <w:szCs w:val="20"/>
                <w:lang w:val="en-US"/>
              </w:rPr>
            </w:pPr>
            <w:bookmarkStart w:id="16" w:name="_heading=h.f8fq25vuuziy" w:colFirst="0" w:colLast="0"/>
            <w:bookmarkEnd w:id="16"/>
            <w:r w:rsidRPr="00813D42">
              <w:rPr>
                <w:rFonts w:ascii="Times New Roman" w:hAnsi="Times New Roman" w:cs="Times New Roman"/>
                <w:sz w:val="20"/>
                <w:szCs w:val="20"/>
                <w:lang w:val="en-US"/>
              </w:rPr>
              <w:t>- analyzes the subject area, identifies information needs and develops IP requirements, create static HTML pages and apply CSS style sheets; develops complex websites using client-side scripts (JavaScript) and server-side applications (PHP language);</w:t>
            </w:r>
          </w:p>
          <w:p w:rsidR="00284325" w:rsidRPr="00813D42" w:rsidRDefault="00284325" w:rsidP="00813D42">
            <w:pPr>
              <w:pBdr>
                <w:top w:val="nil"/>
                <w:left w:val="nil"/>
                <w:bottom w:val="nil"/>
                <w:right w:val="nil"/>
                <w:between w:val="nil"/>
              </w:pBdr>
              <w:spacing w:after="0" w:line="240" w:lineRule="auto"/>
              <w:rPr>
                <w:rFonts w:ascii="Times New Roman" w:hAnsi="Times New Roman" w:cs="Times New Roman"/>
                <w:b/>
                <w:color w:val="FF0000"/>
                <w:sz w:val="20"/>
                <w:szCs w:val="20"/>
                <w:lang w:val="en-US"/>
              </w:rPr>
            </w:pPr>
            <w:bookmarkStart w:id="17" w:name="_heading=h.tb1p4bpap3vn" w:colFirst="0" w:colLast="0"/>
            <w:bookmarkEnd w:id="17"/>
            <w:r w:rsidRPr="00813D42">
              <w:rPr>
                <w:rFonts w:ascii="Times New Roman" w:hAnsi="Times New Roman" w:cs="Times New Roman"/>
                <w:sz w:val="20"/>
                <w:szCs w:val="20"/>
                <w:lang w:val="en-US"/>
              </w:rPr>
              <w:t>- demonstrates communication skills in society and the professional environment, works in a group, proposes new solutions, compares his opinion with the opinion of the team, resolves conflict situations, owns and adheres to social and ethical values ​​based on social norms in professional activities.</w:t>
            </w:r>
          </w:p>
        </w:tc>
        <w:tc>
          <w:tcPr>
            <w:tcW w:w="5245" w:type="dxa"/>
            <w:gridSpan w:val="2"/>
            <w:tcBorders>
              <w:top w:val="single" w:sz="4" w:space="0" w:color="auto"/>
              <w:left w:val="single" w:sz="4" w:space="0" w:color="auto"/>
              <w:bottom w:val="single" w:sz="4" w:space="0" w:color="auto"/>
              <w:right w:val="single" w:sz="4" w:space="0" w:color="auto"/>
            </w:tcBorders>
          </w:tcPr>
          <w:p w:rsidR="00284325" w:rsidRPr="00813D42" w:rsidRDefault="00284325" w:rsidP="00813D42">
            <w:pPr>
              <w:spacing w:after="0" w:line="240" w:lineRule="auto"/>
              <w:jc w:val="both"/>
              <w:rPr>
                <w:rFonts w:ascii="Times New Roman" w:hAnsi="Times New Roman" w:cs="Times New Roman"/>
                <w:sz w:val="20"/>
                <w:szCs w:val="20"/>
                <w:highlight w:val="yellow"/>
                <w:lang w:val="en-US"/>
              </w:rPr>
            </w:pPr>
          </w:p>
        </w:tc>
      </w:tr>
      <w:tr w:rsidR="00284325" w:rsidRPr="0056757E" w:rsidTr="0053467F">
        <w:trPr>
          <w:gridAfter w:val="1"/>
          <w:wAfter w:w="29" w:type="dxa"/>
          <w:trHeight w:val="977"/>
        </w:trPr>
        <w:tc>
          <w:tcPr>
            <w:tcW w:w="2235" w:type="dxa"/>
            <w:gridSpan w:val="2"/>
            <w:vMerge/>
            <w:tcBorders>
              <w:left w:val="single" w:sz="8" w:space="0" w:color="000000"/>
              <w:right w:val="single" w:sz="8" w:space="0" w:color="000000"/>
            </w:tcBorders>
            <w:shd w:val="clear" w:color="auto" w:fill="auto"/>
            <w:tcMar>
              <w:top w:w="100" w:type="dxa"/>
              <w:left w:w="100" w:type="dxa"/>
              <w:bottom w:w="100" w:type="dxa"/>
              <w:right w:w="100" w:type="dxa"/>
            </w:tcMar>
          </w:tcPr>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Borders>
              <w:top w:val="single" w:sz="4" w:space="0" w:color="auto"/>
              <w:left w:val="single" w:sz="8" w:space="0" w:color="000000"/>
              <w:right w:val="single" w:sz="4" w:space="0" w:color="auto"/>
            </w:tcBorders>
            <w:tcMar>
              <w:top w:w="100" w:type="dxa"/>
              <w:left w:w="180" w:type="dxa"/>
              <w:bottom w:w="100" w:type="dxa"/>
              <w:right w:w="180" w:type="dxa"/>
            </w:tcMar>
          </w:tcPr>
          <w:p w:rsidR="00284325" w:rsidRPr="00813D42" w:rsidRDefault="00284325" w:rsidP="00813D42">
            <w:pPr>
              <w:spacing w:after="0" w:line="240" w:lineRule="auto"/>
              <w:jc w:val="both"/>
              <w:rPr>
                <w:rFonts w:ascii="Times New Roman" w:hAnsi="Times New Roman" w:cs="Times New Roman"/>
                <w:sz w:val="20"/>
                <w:szCs w:val="20"/>
                <w:highlight w:val="yellow"/>
                <w:lang w:val="en-US"/>
              </w:rPr>
            </w:pPr>
            <w:r w:rsidRPr="00813D42">
              <w:rPr>
                <w:rFonts w:ascii="Times New Roman" w:hAnsi="Times New Roman" w:cs="Times New Roman"/>
                <w:color w:val="0D0D0D"/>
                <w:sz w:val="20"/>
                <w:szCs w:val="20"/>
              </w:rPr>
              <w:t>Желілер</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және</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телекоммуикация</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Сети</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и</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телекоммуникации</w:t>
            </w:r>
            <w:r w:rsidRPr="00813D42">
              <w:rPr>
                <w:rFonts w:ascii="Times New Roman" w:hAnsi="Times New Roman" w:cs="Times New Roman"/>
                <w:color w:val="0D0D0D"/>
                <w:sz w:val="20"/>
                <w:szCs w:val="20"/>
                <w:lang w:val="en-US"/>
              </w:rPr>
              <w:t>/ Networks and telecommunications</w:t>
            </w:r>
          </w:p>
        </w:tc>
        <w:tc>
          <w:tcPr>
            <w:tcW w:w="4678" w:type="dxa"/>
            <w:gridSpan w:val="2"/>
            <w:tcBorders>
              <w:top w:val="single" w:sz="4" w:space="0" w:color="auto"/>
              <w:left w:val="single" w:sz="4" w:space="0" w:color="auto"/>
              <w:bottom w:val="single" w:sz="4" w:space="0" w:color="auto"/>
              <w:right w:val="single" w:sz="4" w:space="0" w:color="auto"/>
            </w:tcBorders>
          </w:tcPr>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Телекоммуникация</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саласындағы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мәселелерді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үшін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пәнаралық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математикалық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жаратылыстану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гуманитарлық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әлеуметтік</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экономикалық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құқықтық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білімдерді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қызметте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коммуникациялық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технологиялардың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Интернет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ресурстар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іздеуге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сақтауға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өңдеуге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қорғауға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таратуға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арналған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бұлтты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мобильді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қызметтер</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телекоммуникация</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желілері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жүйелерінің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математикалық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физикалық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модельдерін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қатысу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Теориялық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эксперименттік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зерттеулер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нәтижелерін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математикалық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өңдеу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әдістерін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инженерлік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есептеулерді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стандартты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әдістер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бойынша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жүргізу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тапсырмаларға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сәйкес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телекоммуникация</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желілері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жүйелерін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жобалау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телекоммуникация</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желілері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жүйелерін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олардың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бағдарламалық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қамтамасыз</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етуін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жоспарлау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жобалау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енгізу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пайдалану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Демонстрировать и применять базовые математические, естественнонаучные, гуманитарные, социально-экономические и правовые знания в междисциплинарном контексте для решения профессиональных задач в области телекоммуникаций.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Использовать в профессиональной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Демонстрировать навыки участия в создании математических и физических моделей сетей и систем телекоммуникаций. Использовать методики математической обработки результатов теоретического и экспериментального исследования.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Проводить инженерные расчеты по типовым методикам и проектировать сети и системы телекоммуникаций в соответствии с техническим заданием.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Демонстрировать навыки планирования, проектирования, внедрения и эксплуатации сетей и систем телекоммуникаций, их технического, информационного и программного обеспечения.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Demonstrate and apply basic mathematical, natural science, humanitarian, socio-economic and legal knowledge in an interdisciplinary context for solving professional problems in the field of telecommunications.</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Use in professional activities various types of information and communication technologies: Internet resources, cloud and mobile services for the search, storage, processing, protection and dissemination of information.</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Demonstrate the skills of participation in the creation of mathematical and physical models of telecommunication networks and systems. Use the methods of mathematical processing of the results of theoretical and experimental research.</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Carry out engineering calculations according to standard methods and design telecommunication networks and systems in accordance with the terms of reference.</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Demonstrate skills in planning, design, implementation and operation of telecommunications networks and systems, their technical, information and software. </w:t>
            </w:r>
          </w:p>
        </w:tc>
        <w:tc>
          <w:tcPr>
            <w:tcW w:w="5245" w:type="dxa"/>
            <w:gridSpan w:val="2"/>
            <w:tcBorders>
              <w:top w:val="single" w:sz="4" w:space="0" w:color="auto"/>
              <w:left w:val="single" w:sz="4" w:space="0" w:color="auto"/>
              <w:right w:val="single" w:sz="4" w:space="0" w:color="auto"/>
            </w:tcBorders>
          </w:tcPr>
          <w:p w:rsidR="00284325" w:rsidRPr="00813D42" w:rsidRDefault="00284325" w:rsidP="00813D42">
            <w:pPr>
              <w:spacing w:after="0" w:line="240" w:lineRule="auto"/>
              <w:rPr>
                <w:rFonts w:ascii="Times New Roman" w:hAnsi="Times New Roman" w:cs="Times New Roman"/>
                <w:sz w:val="20"/>
                <w:szCs w:val="20"/>
                <w:highlight w:val="yellow"/>
                <w:lang w:val="en-US"/>
              </w:rPr>
            </w:pPr>
          </w:p>
        </w:tc>
      </w:tr>
      <w:tr w:rsidR="00284325" w:rsidRPr="0056757E" w:rsidTr="0053467F">
        <w:trPr>
          <w:gridAfter w:val="1"/>
          <w:wAfter w:w="29" w:type="dxa"/>
          <w:trHeight w:val="2194"/>
        </w:trPr>
        <w:tc>
          <w:tcPr>
            <w:tcW w:w="2235" w:type="dxa"/>
            <w:gridSpan w:val="2"/>
            <w:vMerge/>
            <w:tcBorders>
              <w:left w:val="single" w:sz="8" w:space="0" w:color="000000"/>
              <w:right w:val="single" w:sz="8" w:space="0" w:color="000000"/>
            </w:tcBorders>
            <w:shd w:val="clear" w:color="auto" w:fill="auto"/>
            <w:tcMar>
              <w:top w:w="100" w:type="dxa"/>
              <w:left w:w="100" w:type="dxa"/>
              <w:bottom w:w="100" w:type="dxa"/>
              <w:right w:w="100" w:type="dxa"/>
            </w:tcMar>
          </w:tcPr>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Borders>
              <w:top w:val="single" w:sz="4" w:space="0" w:color="auto"/>
            </w:tcBorders>
          </w:tcPr>
          <w:p w:rsidR="00284325" w:rsidRPr="00813D42" w:rsidRDefault="00284325" w:rsidP="00813D42">
            <w:pPr>
              <w:spacing w:after="0" w:line="240" w:lineRule="auto"/>
              <w:jc w:val="both"/>
              <w:rPr>
                <w:rFonts w:ascii="Times New Roman" w:hAnsi="Times New Roman" w:cs="Times New Roman"/>
                <w:color w:val="0D0D0D"/>
                <w:sz w:val="20"/>
                <w:szCs w:val="20"/>
                <w:lang w:val="en-US"/>
              </w:rPr>
            </w:pP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Технологиялық</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кәсіпкерлік</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және</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стартаптар</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Технологическое</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предпринимательство</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и</w:t>
            </w:r>
            <w:r w:rsidRPr="00813D42">
              <w:rPr>
                <w:rFonts w:ascii="Times New Roman" w:hAnsi="Times New Roman" w:cs="Times New Roman"/>
                <w:color w:val="0D0D0D"/>
                <w:sz w:val="20"/>
                <w:szCs w:val="20"/>
                <w:lang w:val="en-US"/>
              </w:rPr>
              <w:t xml:space="preserve"> </w:t>
            </w:r>
            <w:r w:rsidRPr="00813D42">
              <w:rPr>
                <w:rFonts w:ascii="Times New Roman" w:hAnsi="Times New Roman" w:cs="Times New Roman"/>
                <w:color w:val="0D0D0D"/>
                <w:sz w:val="20"/>
                <w:szCs w:val="20"/>
              </w:rPr>
              <w:t>стартапы</w:t>
            </w:r>
            <w:r w:rsidRPr="00813D42">
              <w:rPr>
                <w:rFonts w:ascii="Times New Roman" w:hAnsi="Times New Roman" w:cs="Times New Roman"/>
                <w:color w:val="0D0D0D"/>
                <w:sz w:val="20"/>
                <w:szCs w:val="20"/>
                <w:lang w:val="en-US"/>
              </w:rPr>
              <w:t>/ Technological entrepreneurship and startups</w:t>
            </w:r>
          </w:p>
        </w:tc>
        <w:tc>
          <w:tcPr>
            <w:tcW w:w="4678" w:type="dxa"/>
            <w:gridSpan w:val="2"/>
            <w:tcBorders>
              <w:top w:val="single" w:sz="4" w:space="0" w:color="auto"/>
            </w:tcBorders>
          </w:tcPr>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компанияның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ағымдағы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жұмысы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инновациялық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қызметін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басқаруға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арналған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заманауи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технологиялардың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болуы</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инновациялық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идеяны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тұжырымдау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талантты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тиімді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стартап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командасын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қалыптастыру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стратегиясын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сенімді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іске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асырылатын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бизнес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жоспарды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әзірлеу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стартапты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кеңейту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үшін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капиталды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тартудың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барлық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мүмкін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әдістерін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іске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қосылуын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инновациялық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мәселелерді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шешу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процесінде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жоғары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технологиялық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кәсіпорынның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ресурстарын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басқару</w:t>
            </w:r>
            <w:r w:rsidRPr="00813D42">
              <w:rPr>
                <w:rFonts w:ascii="Times New Roman" w:hAnsi="Times New Roman" w:cs="Times New Roman"/>
                <w:sz w:val="20"/>
                <w:szCs w:val="20"/>
                <w:lang w:val="en-US"/>
              </w:rPr>
              <w:t>.</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владеть современными информационными технологиями управления текущей работой и инновационной деятельностью компании;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формулировать и развивать инновационную идею;  формировать талантливую и работоспособную команду стартапа;  разработать стратегию развития, и обоснованный и реализуемый бизнес-план;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использовать все возможные способы привлечения капитала на развитие и масштабирование стартапа;  </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проводить оценку стартапа.  осуществлять управление основными ресурсами высокотехнологичного предприятия в процессе решения инновационных задач.</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own modern information technologies for managing the current work and innovative activities of the company;</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formulate and develop an innovative idea; to form a talented and efficient startup team; develop a development strategy, and a sound and implementable business plan;</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use all possible ways to raise capital for the development and scaling of a startup;</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to evaluate a startup. to manage the main resources of a high-tech enterprise in the process of solving innovative problems.</w:t>
            </w:r>
          </w:p>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p>
        </w:tc>
        <w:tc>
          <w:tcPr>
            <w:tcW w:w="5245" w:type="dxa"/>
            <w:gridSpan w:val="2"/>
            <w:tcBorders>
              <w:top w:val="single" w:sz="4" w:space="0" w:color="auto"/>
            </w:tcBorders>
          </w:tcPr>
          <w:p w:rsidR="00284325" w:rsidRPr="00813D42" w:rsidRDefault="00284325"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r>
      <w:tr w:rsidR="0040668B" w:rsidRPr="001535C1" w:rsidTr="0040668B">
        <w:trPr>
          <w:gridAfter w:val="1"/>
          <w:wAfter w:w="29" w:type="dxa"/>
          <w:trHeight w:val="780"/>
        </w:trPr>
        <w:tc>
          <w:tcPr>
            <w:tcW w:w="2235" w:type="dxa"/>
            <w:gridSpan w:val="2"/>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Borders>
              <w:top w:val="single" w:sz="4" w:space="0" w:color="auto"/>
            </w:tcBorders>
          </w:tcPr>
          <w:p w:rsidR="0040668B" w:rsidRPr="00813D42" w:rsidRDefault="0040668B" w:rsidP="00813D42">
            <w:pPr>
              <w:spacing w:after="0" w:line="240" w:lineRule="auto"/>
              <w:rPr>
                <w:rFonts w:ascii="Times New Roman" w:hAnsi="Times New Roman" w:cs="Times New Roman"/>
                <w:color w:val="0D0D0D"/>
                <w:sz w:val="20"/>
                <w:szCs w:val="20"/>
              </w:rPr>
            </w:pPr>
            <w:r w:rsidRPr="00813D42">
              <w:rPr>
                <w:rFonts w:ascii="Times New Roman" w:hAnsi="Times New Roman" w:cs="Times New Roman"/>
                <w:color w:val="0D0D0D"/>
                <w:sz w:val="20"/>
                <w:szCs w:val="20"/>
              </w:rPr>
              <w:t>АЖ жобалау/Проектирование ИС/ Designing of IS</w:t>
            </w:r>
          </w:p>
        </w:tc>
        <w:tc>
          <w:tcPr>
            <w:tcW w:w="4678" w:type="dxa"/>
            <w:gridSpan w:val="2"/>
            <w:tcBorders>
              <w:top w:val="single" w:sz="4" w:space="0" w:color="auto"/>
              <w:bottom w:val="single" w:sz="4" w:space="0" w:color="auto"/>
            </w:tcBorders>
          </w:tcPr>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талдау мен жобалау объектілері ретінде АЖ әр түрлі сыныптарының құрамы мен құрылымын сипаттайды;</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қолданылатын өрісті талдау әдістері, әдістері мен технологияларын сипаттайды;</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ақпараттық қажеттіліктер, АЖ -ге қойылатын талаптар;</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қазіргі CASE-құралдарының жіктелуі мен жалпы сипаттамасын талдайды;</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пәндік аймақты талдайды, қолданбалы және ақпараттық процестерді модельдейді;</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kk-KZ"/>
              </w:rPr>
            </w:pPr>
            <w:r w:rsidRPr="001535C1">
              <w:rPr>
                <w:rFonts w:ascii="Times New Roman" w:hAnsi="Times New Roman" w:cs="Times New Roman"/>
                <w:sz w:val="20"/>
                <w:szCs w:val="20"/>
                <w:lang w:val="kk-KZ"/>
              </w:rPr>
              <w:t>- АЖ жобасының өмірлік циклінің барлық кезеңдерінде жұмысты орындау құралдары мен технологияларын таңдайды.</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описывает состав и структуру различных классов ИС как объектов анализа и</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rPr>
              <w:t>проектирования;</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описывает методы, методологии и технологии анализа прикладной области,</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информационных потребностей, требований к ИС;</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анализирует классификацию и общие</w:t>
            </w: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характеристики современных CASE-</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rPr>
              <w:t>средств;</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w:t>
            </w:r>
            <w:r w:rsidRPr="001535C1">
              <w:rPr>
                <w:rFonts w:ascii="Times New Roman" w:hAnsi="Times New Roman" w:cs="Times New Roman"/>
                <w:sz w:val="20"/>
                <w:szCs w:val="20"/>
              </w:rPr>
              <w:t xml:space="preserve"> проводит анализ предметной области, моделирует прикладные и</w:t>
            </w: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информационные процессы;</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rPr>
            </w:pPr>
            <w:r w:rsidRPr="001535C1">
              <w:rPr>
                <w:rFonts w:ascii="Times New Roman" w:hAnsi="Times New Roman" w:cs="Times New Roman"/>
                <w:sz w:val="20"/>
                <w:szCs w:val="20"/>
                <w:lang w:val="kk-KZ"/>
              </w:rPr>
              <w:t>-</w:t>
            </w:r>
            <w:r w:rsidRPr="001535C1">
              <w:rPr>
                <w:rFonts w:ascii="Times New Roman" w:hAnsi="Times New Roman" w:cs="Times New Roman"/>
                <w:sz w:val="20"/>
                <w:szCs w:val="20"/>
              </w:rPr>
              <w:t xml:space="preserve"> выбирает инструментальные средства и технологии для выполнения работ на</w:t>
            </w:r>
            <w:r w:rsidRPr="001535C1">
              <w:rPr>
                <w:rFonts w:ascii="Times New Roman" w:hAnsi="Times New Roman" w:cs="Times New Roman"/>
                <w:sz w:val="20"/>
                <w:szCs w:val="20"/>
                <w:lang w:val="kk-KZ"/>
              </w:rPr>
              <w:t xml:space="preserve"> </w:t>
            </w:r>
            <w:r w:rsidRPr="001535C1">
              <w:rPr>
                <w:rFonts w:ascii="Times New Roman" w:hAnsi="Times New Roman" w:cs="Times New Roman"/>
                <w:sz w:val="20"/>
                <w:szCs w:val="20"/>
              </w:rPr>
              <w:t>всех стадиях ЖЦ проекта ИС.</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describes the composition and structure of various classes of IS as objects of analysis and design;</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describes methods, methodologies and technologies for analyzing the applied field,</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information needs, requirements for IS;</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analyzes the classification and general characteristics of modern CASE-tools;</w:t>
            </w:r>
          </w:p>
          <w:p w:rsidR="001535C1"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analyzes the subject area, simulates applied and information processes;</w:t>
            </w:r>
          </w:p>
          <w:p w:rsidR="0040668B" w:rsidRPr="001535C1" w:rsidRDefault="001535C1" w:rsidP="001535C1">
            <w:pPr>
              <w:widowControl w:val="0"/>
              <w:pBdr>
                <w:top w:val="nil"/>
                <w:left w:val="nil"/>
                <w:bottom w:val="nil"/>
                <w:right w:val="nil"/>
                <w:between w:val="nil"/>
              </w:pBdr>
              <w:spacing w:after="0" w:line="240" w:lineRule="auto"/>
              <w:rPr>
                <w:rFonts w:ascii="Times New Roman" w:hAnsi="Times New Roman" w:cs="Times New Roman"/>
                <w:sz w:val="20"/>
                <w:szCs w:val="20"/>
                <w:lang w:val="en-US"/>
              </w:rPr>
            </w:pPr>
            <w:r w:rsidRPr="001535C1">
              <w:rPr>
                <w:rFonts w:ascii="Times New Roman" w:hAnsi="Times New Roman" w:cs="Times New Roman"/>
                <w:sz w:val="20"/>
                <w:szCs w:val="20"/>
                <w:lang w:val="en-US"/>
              </w:rPr>
              <w:t>- selects tools and technologies for performing work at all stages of the life cycle of an IS project.</w:t>
            </w:r>
            <w:bookmarkStart w:id="18" w:name="_GoBack"/>
            <w:bookmarkEnd w:id="18"/>
          </w:p>
        </w:tc>
        <w:tc>
          <w:tcPr>
            <w:tcW w:w="5245" w:type="dxa"/>
            <w:gridSpan w:val="2"/>
            <w:tcBorders>
              <w:top w:val="single" w:sz="4" w:space="0" w:color="auto"/>
            </w:tcBorders>
          </w:tcPr>
          <w:p w:rsidR="0040668B" w:rsidRPr="001535C1"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lang w:val="en-US"/>
              </w:rPr>
            </w:pPr>
          </w:p>
        </w:tc>
      </w:tr>
      <w:tr w:rsidR="0040668B" w:rsidRPr="00813D42" w:rsidTr="0053467F">
        <w:trPr>
          <w:gridAfter w:val="1"/>
          <w:wAfter w:w="29" w:type="dxa"/>
          <w:trHeight w:val="7246"/>
        </w:trPr>
        <w:tc>
          <w:tcPr>
            <w:tcW w:w="2235" w:type="dxa"/>
            <w:gridSpan w:val="2"/>
            <w:vMerge w:val="restart"/>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Арнайы мақсаттағы ағылшын тілі</w:t>
            </w:r>
          </w:p>
          <w:p w:rsidR="0040668B" w:rsidRPr="00813D42" w:rsidRDefault="0040668B" w:rsidP="00813D42">
            <w:pPr>
              <w:spacing w:after="0" w:line="240" w:lineRule="auto"/>
              <w:rPr>
                <w:rFonts w:ascii="Times New Roman" w:hAnsi="Times New Roman" w:cs="Times New Roman"/>
                <w:b/>
                <w:sz w:val="20"/>
                <w:szCs w:val="20"/>
              </w:rPr>
            </w:pP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Английский для специальных целей</w:t>
            </w:r>
          </w:p>
          <w:p w:rsidR="0040668B" w:rsidRPr="00813D42" w:rsidRDefault="0040668B" w:rsidP="00813D42">
            <w:pPr>
              <w:spacing w:after="0" w:line="240" w:lineRule="auto"/>
              <w:rPr>
                <w:rFonts w:ascii="Times New Roman" w:hAnsi="Times New Roman" w:cs="Times New Roman"/>
                <w:b/>
                <w:sz w:val="20"/>
                <w:szCs w:val="20"/>
              </w:rPr>
            </w:pP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English for specific purposes</w:t>
            </w:r>
          </w:p>
          <w:p w:rsidR="0040668B" w:rsidRPr="00813D42" w:rsidRDefault="0040668B" w:rsidP="00813D42">
            <w:pPr>
              <w:spacing w:after="0" w:line="240" w:lineRule="auto"/>
              <w:rPr>
                <w:rFonts w:ascii="Times New Roman" w:hAnsi="Times New Roman" w:cs="Times New Roman"/>
                <w:b/>
                <w:sz w:val="20"/>
                <w:szCs w:val="20"/>
              </w:rPr>
            </w:pPr>
          </w:p>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rPr>
            </w:pPr>
          </w:p>
        </w:tc>
        <w:tc>
          <w:tcPr>
            <w:tcW w:w="2976" w:type="dxa"/>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В12.056</w:t>
            </w: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Ағылшын тілінің айтылуын талдау</w:t>
            </w:r>
          </w:p>
        </w:tc>
        <w:tc>
          <w:tcPr>
            <w:tcW w:w="4678" w:type="dxa"/>
            <w:gridSpan w:val="2"/>
            <w:tcBorders>
              <w:top w:val="single" w:sz="4" w:space="0" w:color="auto"/>
            </w:tcBorders>
          </w:tcPr>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ОН1- Тілдік бірліктерді таңдайды және оларды тіл деңгейлерінің сөйлеу параметрлеріне сәйкес сипаттайды.</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2- негізгі морфо-синтаксистік деректер жиынтығының маңызды қасиеттерін және морфология мен синтаксистің бірге немесе бөлек үлес қосатынын түсінеді.</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РО1- Выбирает языковые единицы и описывает их в соответствии с речевыми параметрами уровней языка. </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РО2- понимает важнейшие свойства основного набора морфо-синтаксических данных и то, как морфология и синтаксис могут вносить вклад вместе или по отдельности</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LO1- Selects language units and describes them in accordance with the speech parameters of the language levels.</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LO2- understands essential properties of the core morpho-syntactic dataset and how morphology and syntax can contribute together or separately</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highlight w:val="yellow"/>
                <w:lang w:val="en-US"/>
              </w:rPr>
            </w:pPr>
          </w:p>
        </w:tc>
        <w:tc>
          <w:tcPr>
            <w:tcW w:w="5245" w:type="dxa"/>
            <w:gridSpan w:val="2"/>
          </w:tcPr>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1 </w:t>
            </w:r>
            <w:r w:rsidRPr="00813D42">
              <w:rPr>
                <w:rFonts w:ascii="Times New Roman" w:hAnsi="Times New Roman" w:cs="Times New Roman"/>
                <w:sz w:val="20"/>
                <w:szCs w:val="20"/>
              </w:rPr>
              <w:t>Тілдік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бірліктерді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таңдап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оларды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деңгейлерінің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сөйлеу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параметрлеріне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сәйкес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сипаттайды</w:t>
            </w:r>
            <w:r w:rsidRPr="00813D42">
              <w:rPr>
                <w:rFonts w:ascii="Times New Roman" w:hAnsi="Times New Roman" w:cs="Times New Roman"/>
                <w:sz w:val="20"/>
                <w:szCs w:val="20"/>
                <w:lang w:val="en-US"/>
              </w:rPr>
              <w:t xml:space="preserve">. </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Тілдік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бірліктерді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жүйе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ретінде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зерттелетін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тілдің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фонологиялық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құбылыстары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заңдылықтарын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зерттеліп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жатқан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тілдің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әдеби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айтылу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нормасын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біледі</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3 </w:t>
            </w:r>
            <w:r w:rsidRPr="00813D42">
              <w:rPr>
                <w:rFonts w:ascii="Times New Roman" w:hAnsi="Times New Roman" w:cs="Times New Roman"/>
                <w:sz w:val="20"/>
                <w:szCs w:val="20"/>
              </w:rPr>
              <w:t>білімін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коммуникативті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кәсіптік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іс</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әрекетте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r w:rsidRPr="00813D42">
              <w:rPr>
                <w:rFonts w:ascii="Times New Roman" w:hAnsi="Times New Roman" w:cs="Times New Roman"/>
                <w:sz w:val="20"/>
                <w:szCs w:val="20"/>
                <w:lang w:val="en-US"/>
              </w:rPr>
              <w:t>.</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4 </w:t>
            </w:r>
            <w:r w:rsidRPr="00813D42">
              <w:rPr>
                <w:rFonts w:ascii="Times New Roman" w:hAnsi="Times New Roman" w:cs="Times New Roman"/>
                <w:sz w:val="20"/>
                <w:szCs w:val="20"/>
              </w:rPr>
              <w:t>Қарым</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қатынас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жағдайын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ескере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отырып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фонетикалық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интонациялық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жақсы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дамыған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шет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сөйлеу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көрсетеді</w:t>
            </w:r>
            <w:r w:rsidRPr="00813D42">
              <w:rPr>
                <w:rFonts w:ascii="Times New Roman" w:hAnsi="Times New Roman" w:cs="Times New Roman"/>
                <w:sz w:val="20"/>
                <w:szCs w:val="20"/>
                <w:lang w:val="en-US"/>
              </w:rPr>
              <w:t>.</w:t>
            </w:r>
          </w:p>
          <w:p w:rsidR="0040668B" w:rsidRPr="00813D42" w:rsidRDefault="0040668B" w:rsidP="00813D42">
            <w:pPr>
              <w:widowControl w:val="0"/>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rPr>
              <w:t xml:space="preserve">РД 1 Выбирает языковые единицы и описывает их в соответствии с речевыми параметрами уровней языка. </w:t>
            </w:r>
          </w:p>
          <w:p w:rsidR="0040668B" w:rsidRPr="00813D42" w:rsidRDefault="0040668B" w:rsidP="00813D42">
            <w:pPr>
              <w:widowControl w:val="0"/>
              <w:spacing w:after="0" w:line="240" w:lineRule="auto"/>
              <w:jc w:val="both"/>
              <w:rPr>
                <w:rFonts w:ascii="Times New Roman" w:hAnsi="Times New Roman" w:cs="Times New Roman"/>
                <w:b/>
                <w:i/>
                <w:sz w:val="20"/>
                <w:szCs w:val="20"/>
              </w:rPr>
            </w:pPr>
            <w:r w:rsidRPr="00813D42">
              <w:rPr>
                <w:rFonts w:ascii="Times New Roman" w:hAnsi="Times New Roman" w:cs="Times New Roman"/>
                <w:sz w:val="20"/>
                <w:szCs w:val="20"/>
              </w:rPr>
              <w:t>РД 2 Применяют</w:t>
            </w:r>
            <w:r w:rsidRPr="00813D42">
              <w:rPr>
                <w:rFonts w:ascii="Times New Roman" w:hAnsi="Times New Roman" w:cs="Times New Roman"/>
                <w:b/>
                <w:i/>
                <w:sz w:val="20"/>
                <w:szCs w:val="20"/>
              </w:rPr>
              <w:t xml:space="preserve"> </w:t>
            </w:r>
            <w:r w:rsidRPr="00813D42">
              <w:rPr>
                <w:rFonts w:ascii="Times New Roman" w:hAnsi="Times New Roman" w:cs="Times New Roman"/>
                <w:sz w:val="20"/>
                <w:szCs w:val="20"/>
              </w:rPr>
              <w:t>знание фонологических явлений и закономерностей изучаемого языка как системы;</w:t>
            </w:r>
            <w:r w:rsidRPr="00813D42">
              <w:rPr>
                <w:rFonts w:ascii="Times New Roman" w:hAnsi="Times New Roman" w:cs="Times New Roman"/>
                <w:b/>
                <w:i/>
                <w:sz w:val="20"/>
                <w:szCs w:val="20"/>
              </w:rPr>
              <w:t xml:space="preserve"> </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rPr>
              <w:t>РД 3 Знают литературной произносительной нормы изучаемого языка и умение применять эти знания в коммуникативной и профессиональной деятельности. РД</w:t>
            </w:r>
            <w:r w:rsidRPr="00813D42">
              <w:rPr>
                <w:rFonts w:ascii="Times New Roman" w:hAnsi="Times New Roman" w:cs="Times New Roman"/>
                <w:sz w:val="20"/>
                <w:szCs w:val="20"/>
                <w:lang w:val="en-US"/>
              </w:rPr>
              <w:t xml:space="preserve"> 4 </w:t>
            </w:r>
            <w:r w:rsidRPr="00813D42">
              <w:rPr>
                <w:rFonts w:ascii="Times New Roman" w:hAnsi="Times New Roman" w:cs="Times New Roman"/>
                <w:sz w:val="20"/>
                <w:szCs w:val="20"/>
              </w:rPr>
              <w:t>Демонстрирует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фонетически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интонационно</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правильно</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RD 1 Selects language units and describes them in accordance with the speech parameters of the language levels.</w:t>
            </w:r>
          </w:p>
          <w:p w:rsidR="0040668B" w:rsidRPr="00813D42" w:rsidRDefault="0040668B" w:rsidP="00813D42">
            <w:pPr>
              <w:widowControl w:val="0"/>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RD 2 Use knowledge of phonological phenomena and laws of the studied language as a system;</w:t>
            </w:r>
          </w:p>
          <w:p w:rsidR="0040668B" w:rsidRPr="00813D42" w:rsidRDefault="0040668B" w:rsidP="00813D42">
            <w:pPr>
              <w:widowControl w:val="0"/>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lang w:val="en-US"/>
              </w:rPr>
              <w:t xml:space="preserve">RD 3 Know the literary pronunciation rate of the target language and the ability to apply this knowledge in communicative and professional activities. </w:t>
            </w:r>
            <w:r w:rsidRPr="00813D42">
              <w:rPr>
                <w:rFonts w:ascii="Times New Roman" w:hAnsi="Times New Roman" w:cs="Times New Roman"/>
                <w:sz w:val="20"/>
                <w:szCs w:val="20"/>
              </w:rPr>
              <w:t>RD 4 Demonstrates phonetically and intonationally correctly</w:t>
            </w:r>
          </w:p>
          <w:p w:rsidR="0040668B" w:rsidRPr="00813D42" w:rsidRDefault="0040668B" w:rsidP="00813D42">
            <w:pPr>
              <w:widowControl w:val="0"/>
              <w:spacing w:after="0" w:line="240" w:lineRule="auto"/>
              <w:jc w:val="both"/>
              <w:rPr>
                <w:rFonts w:ascii="Times New Roman" w:hAnsi="Times New Roman" w:cs="Times New Roman"/>
                <w:sz w:val="20"/>
                <w:szCs w:val="20"/>
                <w:highlight w:val="yellow"/>
                <w:lang w:val="en-US"/>
              </w:rPr>
            </w:pPr>
          </w:p>
        </w:tc>
      </w:tr>
      <w:tr w:rsidR="0040668B" w:rsidRPr="00813D42" w:rsidTr="0040668B">
        <w:trPr>
          <w:gridAfter w:val="1"/>
          <w:wAfter w:w="29" w:type="dxa"/>
          <w:trHeight w:val="400"/>
        </w:trPr>
        <w:tc>
          <w:tcPr>
            <w:tcW w:w="2235" w:type="dxa"/>
            <w:gridSpan w:val="2"/>
            <w:vMerge/>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rPr>
            </w:pPr>
          </w:p>
        </w:tc>
        <w:tc>
          <w:tcPr>
            <w:tcW w:w="2976" w:type="dxa"/>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В12.057</w:t>
            </w: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Ағылшын грамматикасын талдау</w:t>
            </w:r>
          </w:p>
        </w:tc>
        <w:tc>
          <w:tcPr>
            <w:tcW w:w="4678" w:type="dxa"/>
            <w:gridSpan w:val="2"/>
          </w:tcPr>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1- негізгі морфо-синтаксистік деректер жиынтығының маңызды қасиеттерін және морфология мен синтаксистің бірге немесе бөлек үлес қосатынын түсінеді.</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2 грамматикалық функциялар мен ерекшеліктерді анықтайды; лексикалық-функционалды грамматиканың негізгі принциптерін түсіну;</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ОН 3 лексикалық-функционалды грамматикалық құралдарды мәліметтер жиынына қолданады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 1- понимает важнейшие свойства основного набора морфо-синтаксических данных и то, как морфология и синтаксис могут вносить вклад вместе или по отдельности</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 2 определяет грамматические функции и особенности; понимать основные принципы лексико-функциональной грамматики;</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РО 3 применяет инструменты лексико-функциональной грамматики к наборам данных.</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LO1- understands essential properties of the core morpho-syntactic dataset and how morphology and syntax can contribute together or separately</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defines grammatical functions and features; understand the basic principles of lexical-functional grammar;</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LO 3 applies lexical-functional grammar tools to datasets</w:t>
            </w:r>
          </w:p>
          <w:p w:rsidR="0040668B" w:rsidRPr="00813D42" w:rsidRDefault="0040668B" w:rsidP="00813D42">
            <w:pPr>
              <w:spacing w:after="0" w:line="240" w:lineRule="auto"/>
              <w:rPr>
                <w:rFonts w:ascii="Times New Roman" w:hAnsi="Times New Roman" w:cs="Times New Roman"/>
                <w:b/>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p>
        </w:tc>
        <w:tc>
          <w:tcPr>
            <w:tcW w:w="5245" w:type="dxa"/>
            <w:gridSpan w:val="2"/>
          </w:tcPr>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1 -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морфо</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синтаксистік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деректер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жиынтығының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маңызды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қасиеттерін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морфология</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синтаксистің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бірге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немесе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бөлек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үлес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қосатынын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түсінеді</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грамматикалық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функциялар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ерекшеліктерді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анықтайды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лексикалық</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функционалды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грамматиканың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принциптерін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түсіну</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ПН 3 лексикалық-функционалды грамматикалық құралдарды деректер жиынына қолданады.</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ПН 4 Жүйе ретінде аударылатын тілдің фонологиялық құбылыстары мен заңдылықтары туралы білімді қолдану</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РД1- понимает важнейшие свойства основного набора морфо-синтаксических данных и то, как морфология и синтаксис могут вносить вклад вместе или по отдельности</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2 определяет грамматические функции и особенности; понимать основные принципы лексико-функциональной грамматики;</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 РД 3 применяет инструменты лексико-функциональной грамматики к наборам данных.</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РД4 Применяют знание фонологических явлений и закономерностей изучаемого языка как системы</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lang w:val="en-US"/>
              </w:rPr>
            </w:pPr>
            <w:r w:rsidRPr="00813D42">
              <w:rPr>
                <w:rFonts w:ascii="Times New Roman" w:hAnsi="Times New Roman" w:cs="Times New Roman"/>
                <w:color w:val="343536"/>
                <w:sz w:val="20"/>
                <w:szCs w:val="20"/>
                <w:lang w:val="en-US"/>
              </w:rPr>
              <w:t xml:space="preserve">un </w:t>
            </w:r>
            <w:r w:rsidRPr="00813D42">
              <w:rPr>
                <w:rFonts w:ascii="Times New Roman" w:hAnsi="Times New Roman" w:cs="Times New Roman"/>
                <w:sz w:val="20"/>
                <w:szCs w:val="20"/>
                <w:lang w:val="en-US"/>
              </w:rPr>
              <w:t xml:space="preserve">  </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LO 1 understand the crucial properties of a core set of morpho-syntactic data;</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LO 2 understand how morphology and syntax can contribute together or separately LO 3 to identify grammatical functions and feature understand the basic principles of </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Lexical-Functional Grammar;</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lang w:val="en-US"/>
              </w:rPr>
            </w:pPr>
            <w:r w:rsidRPr="00813D42">
              <w:rPr>
                <w:rFonts w:ascii="Times New Roman" w:hAnsi="Times New Roman" w:cs="Times New Roman"/>
                <w:sz w:val="20"/>
                <w:szCs w:val="20"/>
                <w:lang w:val="en-US"/>
              </w:rPr>
              <w:t xml:space="preserve">       LO 4 apply the tools of Lexical-Functional Grammar</w:t>
            </w:r>
          </w:p>
          <w:p w:rsidR="0040668B" w:rsidRPr="00813D42" w:rsidRDefault="0040668B" w:rsidP="00813D42">
            <w:pPr>
              <w:widowControl w:val="0"/>
              <w:shd w:val="clear" w:color="auto" w:fill="FFFFFF"/>
              <w:spacing w:after="0" w:line="240" w:lineRule="auto"/>
              <w:ind w:hanging="360"/>
              <w:rPr>
                <w:rFonts w:ascii="Times New Roman" w:hAnsi="Times New Roman" w:cs="Times New Roman"/>
                <w:sz w:val="20"/>
                <w:szCs w:val="20"/>
              </w:rPr>
            </w:pPr>
            <w:r w:rsidRPr="00813D42">
              <w:rPr>
                <w:rFonts w:ascii="Times New Roman" w:hAnsi="Times New Roman" w:cs="Times New Roman"/>
                <w:color w:val="343536"/>
                <w:sz w:val="20"/>
                <w:szCs w:val="20"/>
              </w:rPr>
              <w:t xml:space="preserve">·      </w:t>
            </w:r>
          </w:p>
          <w:p w:rsidR="0040668B" w:rsidRPr="00813D42" w:rsidRDefault="0040668B" w:rsidP="00813D42">
            <w:pPr>
              <w:spacing w:after="0" w:line="240" w:lineRule="auto"/>
              <w:rPr>
                <w:rFonts w:ascii="Times New Roman" w:hAnsi="Times New Roman" w:cs="Times New Roman"/>
                <w:sz w:val="20"/>
                <w:szCs w:val="20"/>
                <w:highlight w:val="yellow"/>
              </w:rPr>
            </w:pPr>
          </w:p>
        </w:tc>
      </w:tr>
      <w:tr w:rsidR="0040668B" w:rsidRPr="001535C1" w:rsidTr="0040668B">
        <w:trPr>
          <w:gridAfter w:val="1"/>
          <w:wAfter w:w="29" w:type="dxa"/>
          <w:trHeight w:val="400"/>
        </w:trPr>
        <w:tc>
          <w:tcPr>
            <w:tcW w:w="2235" w:type="dxa"/>
            <w:gridSpan w:val="2"/>
            <w:vMerge/>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rPr>
            </w:pPr>
          </w:p>
        </w:tc>
        <w:tc>
          <w:tcPr>
            <w:tcW w:w="2976" w:type="dxa"/>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В12.058</w:t>
            </w: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Ағылшын тілі тиімді байланыс үшін</w:t>
            </w:r>
          </w:p>
        </w:tc>
        <w:tc>
          <w:tcPr>
            <w:tcW w:w="4678" w:type="dxa"/>
            <w:gridSpan w:val="2"/>
          </w:tcPr>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1 - ақпаратты ауызша және жазбаша түрде негізгі деңгейде түсінеді және жеткізеді</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2- тыңдаушы / оқырман кейде мәнін байқап, түсініп, қарапайым күнделікті тақырыптағы әңгімеге қатыса алатындай етіп өзінің ауызша / жазбаша жұмысын құрастырады.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РО1- понимает и передает информацию на базовом уровне как в устной, так и в письменной форме</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 2- структурирует свою устную / письменную работу так, чтобы слушатель / читатель иногда мог проследить и понять суть и участвует в разговоре на простые повседневные темы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LO1 - understands and communicates information at a basic level, both orally and in writing</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structures his oral / written work so that the listener / reader can sometimes trace and understand the essence and participate in conversation on simple everyday topics</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highlight w:val="yellow"/>
                <w:lang w:val="en-US"/>
              </w:rPr>
            </w:pPr>
          </w:p>
        </w:tc>
        <w:tc>
          <w:tcPr>
            <w:tcW w:w="5245" w:type="dxa"/>
            <w:gridSpan w:val="2"/>
          </w:tcPr>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1 </w:t>
            </w:r>
            <w:r w:rsidRPr="00813D42">
              <w:rPr>
                <w:rFonts w:ascii="Times New Roman" w:hAnsi="Times New Roman" w:cs="Times New Roman"/>
                <w:sz w:val="20"/>
                <w:szCs w:val="20"/>
              </w:rPr>
              <w:t>ақпаратты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қарапайым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деңгейде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ауызша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жазбаша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түрде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жеткізеді</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тыңдаушы</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оқырман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кейде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сөйлей</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алатын</w:t>
            </w:r>
            <w:r w:rsidRPr="00813D42">
              <w:rPr>
                <w:rFonts w:ascii="Times New Roman" w:hAnsi="Times New Roman" w:cs="Times New Roman"/>
                <w:sz w:val="20"/>
                <w:szCs w:val="20"/>
                <w:lang w:val="en-US"/>
              </w:rPr>
              <w:t>/</w:t>
            </w:r>
            <w:r w:rsidRPr="00813D42">
              <w:rPr>
                <w:rFonts w:ascii="Times New Roman" w:hAnsi="Times New Roman" w:cs="Times New Roman"/>
                <w:sz w:val="20"/>
                <w:szCs w:val="20"/>
              </w:rPr>
              <w:t>жазбаша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жұмысын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тырысады</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мәнін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ұстану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түсіну</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3 </w:t>
            </w:r>
            <w:r w:rsidRPr="00813D42">
              <w:rPr>
                <w:rFonts w:ascii="Times New Roman" w:hAnsi="Times New Roman" w:cs="Times New Roman"/>
                <w:sz w:val="20"/>
                <w:szCs w:val="20"/>
              </w:rPr>
              <w:t>қарапайым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күнделікті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тақырыптардағы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әңгімеге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қатысады</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4 </w:t>
            </w:r>
            <w:r w:rsidRPr="00813D42">
              <w:rPr>
                <w:rFonts w:ascii="Times New Roman" w:hAnsi="Times New Roman" w:cs="Times New Roman"/>
                <w:sz w:val="20"/>
                <w:szCs w:val="20"/>
              </w:rPr>
              <w:t>мәтіндерден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кейбір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сәйкес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таңдап</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шоттарды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ұсынады</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5 </w:t>
            </w:r>
            <w:r w:rsidRPr="00813D42">
              <w:rPr>
                <w:rFonts w:ascii="Times New Roman" w:hAnsi="Times New Roman" w:cs="Times New Roman"/>
                <w:sz w:val="20"/>
                <w:szCs w:val="20"/>
              </w:rPr>
              <w:t>параграфқа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түсіруге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тырысады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қарапайым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байланыстырушы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құрылғыларды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p>
          <w:p w:rsidR="0040668B" w:rsidRPr="00813D42" w:rsidRDefault="0040668B" w:rsidP="00813D42">
            <w:pPr>
              <w:widowControl w:val="0"/>
              <w:spacing w:after="0" w:line="240" w:lineRule="auto"/>
              <w:rPr>
                <w:rFonts w:ascii="Times New Roman" w:hAnsi="Times New Roman" w:cs="Times New Roman"/>
                <w:sz w:val="20"/>
                <w:szCs w:val="20"/>
                <w:lang w:val="en-US"/>
              </w:rPr>
            </w:pP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1 понимать и передавать информацию на базовом уровне как в устной, так и в письменной форме</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2 делает попытку структурировать свою устную / письменную работу так, чтобы слушатель / читатель мог иногда</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следовать и понимать суть</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3 участвуйте в разговоре на простые бытовые темы</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4 выберите некоторую релевантную информацию из текстов и предоставьте основные счета</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5 попытается разбить на абзацы и использовать несколько простых устройств для связывания.</w:t>
            </w:r>
          </w:p>
          <w:p w:rsidR="0040668B" w:rsidRPr="00813D42" w:rsidRDefault="0040668B" w:rsidP="00813D42">
            <w:pPr>
              <w:widowControl w:val="0"/>
              <w:spacing w:after="0" w:line="240" w:lineRule="auto"/>
              <w:rPr>
                <w:rFonts w:ascii="Times New Roman" w:hAnsi="Times New Roman" w:cs="Times New Roman"/>
                <w:sz w:val="20"/>
                <w:szCs w:val="20"/>
              </w:rPr>
            </w:pP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1 understand and communicate information, at a basic level, in both spoken and written form</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make an attempt to structure their spoken/written work so the listener/reader can sometimes</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follow and understand the gist</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3 participate in a conversation on simple everyday topics</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4 select some relevant information from texts and provide basic accounts</w:t>
            </w:r>
          </w:p>
          <w:p w:rsidR="0040668B" w:rsidRPr="00813D42" w:rsidRDefault="0040668B" w:rsidP="00813D42">
            <w:pPr>
              <w:widowControl w:val="0"/>
              <w:spacing w:after="0" w:line="240" w:lineRule="auto"/>
              <w:rPr>
                <w:rFonts w:ascii="Times New Roman" w:hAnsi="Times New Roman" w:cs="Times New Roman"/>
                <w:sz w:val="20"/>
                <w:szCs w:val="20"/>
                <w:highlight w:val="yellow"/>
                <w:lang w:val="en-US"/>
              </w:rPr>
            </w:pPr>
            <w:r w:rsidRPr="00813D42">
              <w:rPr>
                <w:rFonts w:ascii="Times New Roman" w:hAnsi="Times New Roman" w:cs="Times New Roman"/>
                <w:sz w:val="20"/>
                <w:szCs w:val="20"/>
                <w:lang w:val="en-US"/>
              </w:rPr>
              <w:t>LO 5 make an attempt at paragraphing and use some simple linking devices</w:t>
            </w:r>
          </w:p>
        </w:tc>
      </w:tr>
      <w:tr w:rsidR="0040668B" w:rsidRPr="001535C1" w:rsidTr="0040668B">
        <w:trPr>
          <w:gridAfter w:val="1"/>
          <w:wAfter w:w="29" w:type="dxa"/>
          <w:trHeight w:val="400"/>
        </w:trPr>
        <w:tc>
          <w:tcPr>
            <w:tcW w:w="2235" w:type="dxa"/>
            <w:gridSpan w:val="2"/>
            <w:vMerge/>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Pr>
          <w:p w:rsidR="0040668B" w:rsidRPr="00813D42" w:rsidRDefault="0040668B" w:rsidP="00813D42">
            <w:pPr>
              <w:spacing w:after="0" w:line="240" w:lineRule="auto"/>
              <w:rPr>
                <w:rFonts w:ascii="Times New Roman" w:hAnsi="Times New Roman" w:cs="Times New Roman"/>
                <w:b/>
                <w:sz w:val="20"/>
                <w:szCs w:val="20"/>
                <w:lang w:val="en-US"/>
              </w:rPr>
            </w:pPr>
            <w:r w:rsidRPr="00813D42">
              <w:rPr>
                <w:rFonts w:ascii="Times New Roman" w:hAnsi="Times New Roman" w:cs="Times New Roman"/>
                <w:b/>
                <w:sz w:val="20"/>
                <w:szCs w:val="20"/>
              </w:rPr>
              <w:t>В</w:t>
            </w:r>
            <w:r w:rsidRPr="00813D42">
              <w:rPr>
                <w:rFonts w:ascii="Times New Roman" w:hAnsi="Times New Roman" w:cs="Times New Roman"/>
                <w:b/>
                <w:sz w:val="20"/>
                <w:szCs w:val="20"/>
                <w:lang w:val="en-US"/>
              </w:rPr>
              <w:t>12.059</w:t>
            </w:r>
          </w:p>
          <w:p w:rsidR="0040668B" w:rsidRPr="00813D42" w:rsidRDefault="0040668B" w:rsidP="00813D42">
            <w:pPr>
              <w:spacing w:after="0" w:line="240" w:lineRule="auto"/>
              <w:rPr>
                <w:rFonts w:ascii="Times New Roman" w:hAnsi="Times New Roman" w:cs="Times New Roman"/>
                <w:b/>
                <w:sz w:val="20"/>
                <w:szCs w:val="20"/>
                <w:lang w:val="en-US"/>
              </w:rPr>
            </w:pPr>
            <w:r w:rsidRPr="00813D42">
              <w:rPr>
                <w:rFonts w:ascii="Times New Roman" w:hAnsi="Times New Roman" w:cs="Times New Roman"/>
                <w:b/>
                <w:sz w:val="20"/>
                <w:szCs w:val="20"/>
              </w:rPr>
              <w:t>Балаларға</w:t>
            </w:r>
            <w:r w:rsidRPr="00813D42">
              <w:rPr>
                <w:rFonts w:ascii="Times New Roman" w:hAnsi="Times New Roman" w:cs="Times New Roman"/>
                <w:b/>
                <w:sz w:val="20"/>
                <w:szCs w:val="20"/>
                <w:lang w:val="en-US"/>
              </w:rPr>
              <w:t xml:space="preserve"> </w:t>
            </w:r>
            <w:r w:rsidRPr="00813D42">
              <w:rPr>
                <w:rFonts w:ascii="Times New Roman" w:hAnsi="Times New Roman" w:cs="Times New Roman"/>
                <w:b/>
                <w:sz w:val="20"/>
                <w:szCs w:val="20"/>
              </w:rPr>
              <w:t>ағылшын</w:t>
            </w:r>
            <w:r w:rsidRPr="00813D42">
              <w:rPr>
                <w:rFonts w:ascii="Times New Roman" w:hAnsi="Times New Roman" w:cs="Times New Roman"/>
                <w:b/>
                <w:sz w:val="20"/>
                <w:szCs w:val="20"/>
                <w:lang w:val="en-US"/>
              </w:rPr>
              <w:t xml:space="preserve"> </w:t>
            </w:r>
            <w:r w:rsidRPr="00813D42">
              <w:rPr>
                <w:rFonts w:ascii="Times New Roman" w:hAnsi="Times New Roman" w:cs="Times New Roman"/>
                <w:b/>
                <w:sz w:val="20"/>
                <w:szCs w:val="20"/>
              </w:rPr>
              <w:t>тілін</w:t>
            </w:r>
            <w:r w:rsidRPr="00813D42">
              <w:rPr>
                <w:rFonts w:ascii="Times New Roman" w:hAnsi="Times New Roman" w:cs="Times New Roman"/>
                <w:b/>
                <w:sz w:val="20"/>
                <w:szCs w:val="20"/>
                <w:lang w:val="en-US"/>
              </w:rPr>
              <w:t xml:space="preserve"> </w:t>
            </w:r>
            <w:r w:rsidRPr="00813D42">
              <w:rPr>
                <w:rFonts w:ascii="Times New Roman" w:hAnsi="Times New Roman" w:cs="Times New Roman"/>
                <w:b/>
                <w:sz w:val="20"/>
                <w:szCs w:val="20"/>
              </w:rPr>
              <w:t>оқыту</w:t>
            </w:r>
          </w:p>
        </w:tc>
        <w:tc>
          <w:tcPr>
            <w:tcW w:w="4678" w:type="dxa"/>
            <w:gridSpan w:val="2"/>
          </w:tcPr>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ОН</w:t>
            </w:r>
            <w:r w:rsidRPr="00813D42">
              <w:rPr>
                <w:rFonts w:ascii="Times New Roman" w:hAnsi="Times New Roman" w:cs="Times New Roman"/>
                <w:sz w:val="20"/>
                <w:szCs w:val="20"/>
                <w:lang w:val="en-US"/>
              </w:rPr>
              <w:t xml:space="preserve">1- </w:t>
            </w:r>
            <w:r w:rsidRPr="00813D42">
              <w:rPr>
                <w:rFonts w:ascii="Times New Roman" w:hAnsi="Times New Roman" w:cs="Times New Roman"/>
                <w:sz w:val="20"/>
                <w:szCs w:val="20"/>
              </w:rPr>
              <w:t>ересек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адамнан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суреттеудегі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тілдік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біліктілігі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дағдысын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контекстіне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ОН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оқушылар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меңгеретін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олардың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мотивациясы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мұғалім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рөлін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түсінеді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сонымен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қатар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жеткізеді</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ОН</w:t>
            </w:r>
            <w:r w:rsidRPr="00813D42">
              <w:rPr>
                <w:rFonts w:ascii="Times New Roman" w:hAnsi="Times New Roman" w:cs="Times New Roman"/>
                <w:sz w:val="20"/>
                <w:szCs w:val="20"/>
                <w:lang w:val="en-US"/>
              </w:rPr>
              <w:t xml:space="preserve"> 3 </w:t>
            </w:r>
            <w:r w:rsidRPr="00813D42">
              <w:rPr>
                <w:rFonts w:ascii="Times New Roman" w:hAnsi="Times New Roman" w:cs="Times New Roman"/>
                <w:sz w:val="20"/>
                <w:szCs w:val="20"/>
              </w:rPr>
              <w:t>ересек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адамнан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дейін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тиімді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принциптерін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бейімдейді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РО1- применяет свое знание языка и знание описания английского языка от взрослого к контексту молодого учащегося</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 xml:space="preserve">РО 2 понимает контекст, в котором молодые учащиеся изучают английский язык, их мотивации и ролей учителя и учащегося, а также передает, </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 3 адаптироует и применяет принципы эффективного обучения от взрослого к юному ученику</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LO1- applies their language proficiency and proficiency in describing English from an adult to the context of a young learner</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understands the context in which young learners learn English, their motivations and the roles of teacher and learner, and also conveys,</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3 adapts and applies the principles of effective learning from adult to young learner</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highlight w:val="yellow"/>
                <w:lang w:val="en-US"/>
              </w:rPr>
            </w:pPr>
          </w:p>
        </w:tc>
        <w:tc>
          <w:tcPr>
            <w:tcW w:w="5245" w:type="dxa"/>
            <w:gridSpan w:val="2"/>
          </w:tcPr>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1 </w:t>
            </w:r>
            <w:r w:rsidRPr="00813D42">
              <w:rPr>
                <w:rFonts w:ascii="Times New Roman" w:hAnsi="Times New Roman" w:cs="Times New Roman"/>
                <w:sz w:val="20"/>
                <w:szCs w:val="20"/>
              </w:rPr>
              <w:t>ересек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адамнан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тілінің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сипаттамасы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туралы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білімін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білімін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қолданады</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оқушылар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меңгеретін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олардың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мотивациясы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мұғалім</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рөлі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туралы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алғашқы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түсінік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алады</w:t>
            </w:r>
            <w:r w:rsidRPr="00813D42">
              <w:rPr>
                <w:rFonts w:ascii="Times New Roman" w:hAnsi="Times New Roman" w:cs="Times New Roman"/>
                <w:sz w:val="20"/>
                <w:szCs w:val="20"/>
                <w:lang w:val="en-US"/>
              </w:rPr>
              <w:t>.</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3 </w:t>
            </w:r>
            <w:r w:rsidRPr="00813D42">
              <w:rPr>
                <w:rFonts w:ascii="Times New Roman" w:hAnsi="Times New Roman" w:cs="Times New Roman"/>
                <w:sz w:val="20"/>
                <w:szCs w:val="20"/>
              </w:rPr>
              <w:t>ересек</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адамнан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оқушының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контекстіне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тиімді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принциптерін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көшіру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бейімдеу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қолдану</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4 </w:t>
            </w:r>
            <w:r w:rsidRPr="00813D42">
              <w:rPr>
                <w:rFonts w:ascii="Times New Roman" w:hAnsi="Times New Roman" w:cs="Times New Roman"/>
                <w:sz w:val="20"/>
                <w:szCs w:val="20"/>
              </w:rPr>
              <w:t>жас</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оқушылармен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тестілеу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анықтама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үшін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пайдалануға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арналған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тиісті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ресурстар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материалдар</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туралы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алғашқы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ақпарат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алады</w:t>
            </w:r>
          </w:p>
          <w:p w:rsidR="0040668B" w:rsidRPr="00813D42" w:rsidRDefault="0040668B" w:rsidP="00813D42">
            <w:pPr>
              <w:widowControl w:val="0"/>
              <w:spacing w:after="0" w:line="240" w:lineRule="auto"/>
              <w:rPr>
                <w:rFonts w:ascii="Times New Roman" w:hAnsi="Times New Roman" w:cs="Times New Roman"/>
                <w:sz w:val="20"/>
                <w:szCs w:val="20"/>
                <w:lang w:val="en-US"/>
              </w:rPr>
            </w:pP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1 применяет свою осведомленность о языке и знание описания английского языка в контексте взрослого и молодого учащегося.</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2 получить начальное понимание контекста, в котором молодые учащиеся изучают английский язык, их мотивации и ролей учителя и ученика.</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3 передает, адаптирует и применяет принципы эффективного обучения от взрослого к молодому учащемуся.</w:t>
            </w:r>
          </w:p>
          <w:p w:rsidR="0040668B" w:rsidRPr="00813D42" w:rsidRDefault="0040668B" w:rsidP="00813D42">
            <w:pPr>
              <w:widowControl w:val="0"/>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4 получить начальную осведомленность о соответствующих ресурсах и материалах для использования с молодыми учащимися для обучения, тестирования и для справки.</w:t>
            </w:r>
          </w:p>
          <w:p w:rsidR="0040668B" w:rsidRPr="00813D42" w:rsidRDefault="0040668B" w:rsidP="00813D42">
            <w:pPr>
              <w:widowControl w:val="0"/>
              <w:spacing w:after="0" w:line="240" w:lineRule="auto"/>
              <w:rPr>
                <w:rFonts w:ascii="Times New Roman" w:hAnsi="Times New Roman" w:cs="Times New Roman"/>
                <w:sz w:val="20"/>
                <w:szCs w:val="20"/>
              </w:rPr>
            </w:pP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1 apply their awareness of language and knowledge of the description of English from an adult to a young learner context</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gain an initial understanding of the context within which young learners learn English, their motivations and the roles of the teacher and learner</w:t>
            </w:r>
          </w:p>
          <w:p w:rsidR="0040668B" w:rsidRPr="00813D42" w:rsidRDefault="0040668B" w:rsidP="00813D42">
            <w:pPr>
              <w:widowControl w:val="0"/>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3 transfer, adapt and apply the principles of effective teaching from an adult to a young learner context</w:t>
            </w:r>
          </w:p>
          <w:p w:rsidR="0040668B" w:rsidRPr="00813D42" w:rsidRDefault="0040668B" w:rsidP="00813D42">
            <w:pPr>
              <w:widowControl w:val="0"/>
              <w:spacing w:after="0" w:line="240" w:lineRule="auto"/>
              <w:rPr>
                <w:rFonts w:ascii="Times New Roman" w:hAnsi="Times New Roman" w:cs="Times New Roman"/>
                <w:sz w:val="20"/>
                <w:szCs w:val="20"/>
                <w:highlight w:val="yellow"/>
                <w:lang w:val="en-US"/>
              </w:rPr>
            </w:pPr>
            <w:r w:rsidRPr="00813D42">
              <w:rPr>
                <w:rFonts w:ascii="Times New Roman" w:hAnsi="Times New Roman" w:cs="Times New Roman"/>
                <w:sz w:val="20"/>
                <w:szCs w:val="20"/>
                <w:lang w:val="en-US"/>
              </w:rPr>
              <w:t>LO 4 gain an initial awareness of appropriate resources and materials for use with young learners for teaching, testing and for reference</w:t>
            </w:r>
          </w:p>
        </w:tc>
      </w:tr>
      <w:tr w:rsidR="0040668B" w:rsidRPr="001535C1" w:rsidTr="0040668B">
        <w:trPr>
          <w:gridAfter w:val="1"/>
          <w:wAfter w:w="29" w:type="dxa"/>
          <w:trHeight w:val="400"/>
        </w:trPr>
        <w:tc>
          <w:tcPr>
            <w:tcW w:w="2235" w:type="dxa"/>
            <w:gridSpan w:val="2"/>
            <w:vMerge/>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В12.060</w:t>
            </w: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Оқытудың CLIL әдістері</w:t>
            </w:r>
          </w:p>
        </w:tc>
        <w:tc>
          <w:tcPr>
            <w:tcW w:w="4678" w:type="dxa"/>
            <w:gridSpan w:val="2"/>
          </w:tcPr>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PO1- has a sufficient level of English to teach its courses in English to non-native speakers of English and analyzes methods and new skills for teaching its academic content in English.</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PO2 - analyzes the texts and vocabulary of the subject used for comparison when talking about the subject area, critically analyzes the methodology and language of cause-effect relationships and evaluates some of the impacts of the topic raised;</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РО1- владеет достаточным уровенем английским языком для преподавания своих курсов на английском языке для лиц, не являющихся носителями английского языка, и анализирует методы и новые навыки для преподавания своего академического содержания на английском языке.</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РО2- анализирует тексты и словарный запас предмета, используемого для сравнения при разговоре о предметной области, критически анализирует методологии и языка причинно-следственных связей и оценивает некоторые воздействий затронутой темы;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ОН1- ағылшын тілін білмейтіндерге ағылшын тілін үйрету үшін ағылшын тілінің жеткілікті деңгейі бар және оның академиялық мазмұнын ағылшын тілінде оқытудың әдістері мен жаңа дағдыларын талдайды.</w:t>
            </w: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ОН 2 - пәндік аймақ туралы сөйлескенде салыстыру үшін қолданылатын пәннің мәтіндері мен сөздік қорын талдайды, себеп -салдарлық байланыстардың әдіснамасы мен тілін сыни түрде талдайды және көтерілген тақырыптың кейбір әсерлерін бағалайды;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LO1- has a sufficient level of English to teach its courses in English to non-native speakers of English and analyzes methods and new skills for teaching its academic content in English.</w:t>
            </w: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LO2 - analyzes the texts and vocabulary of the subject used for comparison when talking about the subject area, critically analyzes the methodology and language of cause-effect relationships and evaluates some of the impacts of the topic raised;</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highlight w:val="yellow"/>
                <w:lang w:val="en-US"/>
              </w:rPr>
            </w:pPr>
          </w:p>
        </w:tc>
        <w:tc>
          <w:tcPr>
            <w:tcW w:w="5245" w:type="dxa"/>
            <w:gridSpan w:val="2"/>
          </w:tcPr>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1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меңгеру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деңгейін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жоғарылату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білмейтіндерге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оқыту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ыңғайлы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болады</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2 </w:t>
            </w:r>
            <w:r w:rsidRPr="00813D42">
              <w:rPr>
                <w:rFonts w:ascii="Times New Roman" w:hAnsi="Times New Roman" w:cs="Times New Roman"/>
                <w:sz w:val="20"/>
                <w:szCs w:val="20"/>
              </w:rPr>
              <w:t>Оқу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мазмұнын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ағылшын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тілінде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оқытудың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әдістемелері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жаңа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үйреніңіз</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сыныпта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төрт</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негізгі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дағдыларды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оқу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жазу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тыңдау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сөйлеу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қамтитын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әрекеттерді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дамытуға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енгізуге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дайын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болыңыз</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rPr>
              <w:t>ПН</w:t>
            </w:r>
            <w:r w:rsidRPr="00813D42">
              <w:rPr>
                <w:rFonts w:ascii="Times New Roman" w:hAnsi="Times New Roman" w:cs="Times New Roman"/>
                <w:sz w:val="20"/>
                <w:szCs w:val="20"/>
                <w:lang w:val="en-US"/>
              </w:rPr>
              <w:t xml:space="preserve"> 3 </w:t>
            </w:r>
            <w:r w:rsidRPr="00813D42">
              <w:rPr>
                <w:rFonts w:ascii="Times New Roman" w:hAnsi="Times New Roman" w:cs="Times New Roman"/>
                <w:sz w:val="20"/>
                <w:szCs w:val="20"/>
              </w:rPr>
              <w:t>Тіл</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үйренушілерді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бағалау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қателерді</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түзету</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жұптық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және</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топтық</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жұмысты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қосудың</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жаңа</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идеялары</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мен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тәсілдерін</w:t>
            </w:r>
            <w:r w:rsidRPr="00813D42">
              <w:rPr>
                <w:rFonts w:ascii="Times New Roman" w:hAnsi="Times New Roman" w:cs="Times New Roman"/>
                <w:sz w:val="20"/>
                <w:szCs w:val="20"/>
                <w:lang w:val="en-US"/>
              </w:rPr>
              <w:t xml:space="preserve"> </w:t>
            </w:r>
            <w:r w:rsidRPr="00813D42">
              <w:rPr>
                <w:rFonts w:ascii="Times New Roman" w:hAnsi="Times New Roman" w:cs="Times New Roman"/>
                <w:sz w:val="20"/>
                <w:szCs w:val="20"/>
              </w:rPr>
              <w:t>алу</w:t>
            </w:r>
            <w:r w:rsidRPr="00813D42">
              <w:rPr>
                <w:rFonts w:ascii="Times New Roman" w:hAnsi="Times New Roman" w:cs="Times New Roman"/>
                <w:sz w:val="20"/>
                <w:szCs w:val="20"/>
                <w:lang w:val="en-US"/>
              </w:rPr>
              <w:t>.</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1 Повысить уровень владения английским языком и научиться более комфортно преподавать свои курсы на английском языке тем, для кого английский язык не является родным;</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2 Изучите методы и новые навыки для преподавания своего академического содержания на английском языке и станьте лучше подготовленными для разработки и включения занятий, включающих четыре основных навыка (чтение, письмо, аудирование и говорение) в их классе.</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rPr>
            </w:pPr>
            <w:r w:rsidRPr="00813D42">
              <w:rPr>
                <w:rFonts w:ascii="Times New Roman" w:hAnsi="Times New Roman" w:cs="Times New Roman"/>
                <w:sz w:val="20"/>
                <w:szCs w:val="20"/>
              </w:rPr>
              <w:t>РД 3 Получите новые идеи и подходы к оценке изучающих язык, исправлению ошибок и включению большего количества парной и групповой работы.</w:t>
            </w:r>
          </w:p>
          <w:p w:rsidR="0040668B" w:rsidRPr="00813D42" w:rsidRDefault="0040668B" w:rsidP="00813D42">
            <w:pPr>
              <w:spacing w:after="0" w:line="240" w:lineRule="auto"/>
              <w:rPr>
                <w:rFonts w:ascii="Times New Roman" w:hAnsi="Times New Roman" w:cs="Times New Roman"/>
                <w:sz w:val="20"/>
                <w:szCs w:val="20"/>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1 Improve their English language proficiency and become more comfortable with teaching their courses in English to non-native speakers of English;</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2 Learn techniques and new skills for teaching their academic content in English and become better equipped to develop and incorporate activities that involve the four basic skills (reading, writing, listening, and speaking) into their classroom</w:t>
            </w:r>
          </w:p>
          <w:p w:rsidR="0040668B" w:rsidRPr="00813D42" w:rsidRDefault="0040668B" w:rsidP="00813D42">
            <w:pPr>
              <w:spacing w:after="0" w:line="240" w:lineRule="auto"/>
              <w:rPr>
                <w:rFonts w:ascii="Times New Roman" w:hAnsi="Times New Roman" w:cs="Times New Roman"/>
                <w:sz w:val="20"/>
                <w:szCs w:val="20"/>
                <w:lang w:val="en-US"/>
              </w:rPr>
            </w:pPr>
          </w:p>
          <w:p w:rsidR="0040668B" w:rsidRPr="00813D42" w:rsidRDefault="0040668B" w:rsidP="00813D42">
            <w:pPr>
              <w:spacing w:after="0" w:line="240" w:lineRule="auto"/>
              <w:rPr>
                <w:rFonts w:ascii="Times New Roman" w:hAnsi="Times New Roman" w:cs="Times New Roman"/>
                <w:sz w:val="20"/>
                <w:szCs w:val="20"/>
                <w:lang w:val="en-US"/>
              </w:rPr>
            </w:pPr>
            <w:r w:rsidRPr="00813D42">
              <w:rPr>
                <w:rFonts w:ascii="Times New Roman" w:hAnsi="Times New Roman" w:cs="Times New Roman"/>
                <w:sz w:val="20"/>
                <w:szCs w:val="20"/>
                <w:lang w:val="en-US"/>
              </w:rPr>
              <w:t>LO 3 Gain new ideas and approaches for assessing language learners, correcting errors, and including more pair and group work.</w:t>
            </w:r>
          </w:p>
        </w:tc>
      </w:tr>
      <w:tr w:rsidR="0040668B" w:rsidRPr="001535C1" w:rsidTr="0040668B">
        <w:trPr>
          <w:gridAfter w:val="1"/>
          <w:wAfter w:w="29" w:type="dxa"/>
          <w:trHeight w:val="400"/>
        </w:trPr>
        <w:tc>
          <w:tcPr>
            <w:tcW w:w="2235" w:type="dxa"/>
            <w:gridSpan w:val="2"/>
            <w:vMerge/>
          </w:tcPr>
          <w:p w:rsidR="0040668B" w:rsidRPr="00813D42" w:rsidRDefault="0040668B" w:rsidP="00813D42">
            <w:pPr>
              <w:widowControl w:val="0"/>
              <w:pBdr>
                <w:top w:val="nil"/>
                <w:left w:val="nil"/>
                <w:bottom w:val="nil"/>
                <w:right w:val="nil"/>
                <w:between w:val="nil"/>
              </w:pBdr>
              <w:spacing w:after="0" w:line="240" w:lineRule="auto"/>
              <w:rPr>
                <w:rFonts w:ascii="Times New Roman" w:hAnsi="Times New Roman" w:cs="Times New Roman"/>
                <w:sz w:val="20"/>
                <w:szCs w:val="20"/>
                <w:highlight w:val="yellow"/>
                <w:lang w:val="en-US"/>
              </w:rPr>
            </w:pPr>
          </w:p>
        </w:tc>
        <w:tc>
          <w:tcPr>
            <w:tcW w:w="2976" w:type="dxa"/>
          </w:tcPr>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В12.061</w:t>
            </w:r>
          </w:p>
          <w:p w:rsidR="0040668B" w:rsidRPr="00813D42" w:rsidRDefault="0040668B" w:rsidP="00813D42">
            <w:pPr>
              <w:spacing w:after="0" w:line="240" w:lineRule="auto"/>
              <w:rPr>
                <w:rFonts w:ascii="Times New Roman" w:hAnsi="Times New Roman" w:cs="Times New Roman"/>
                <w:b/>
                <w:sz w:val="20"/>
                <w:szCs w:val="20"/>
              </w:rPr>
            </w:pPr>
            <w:r w:rsidRPr="00813D42">
              <w:rPr>
                <w:rFonts w:ascii="Times New Roman" w:hAnsi="Times New Roman" w:cs="Times New Roman"/>
                <w:b/>
                <w:sz w:val="20"/>
                <w:szCs w:val="20"/>
              </w:rPr>
              <w:t>STEM үшін ағылшын</w:t>
            </w:r>
          </w:p>
        </w:tc>
        <w:tc>
          <w:tcPr>
            <w:tcW w:w="4678" w:type="dxa"/>
            <w:gridSpan w:val="2"/>
          </w:tcPr>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ОН 1 мәтіндерді алдын ала қарап, қарап шығыңыз және жаһандық жылыну мен климаттың өзгеруі сияқты STEM тақырыптары туралы сөйлескенде салыстыру үшін қолданылатын кейбір тілдерді қолданыңыз;</w:t>
            </w: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ОН 2 ғылымды зерттеуге көмектесетін оқу стратегиясының басымдықтарын анықтайды</w:t>
            </w: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РО 1 предварительно просмотреть и изучить тексты и попрактиковаться в некоторых формулировках, используемых для сравнений, когда речь идет о связанных с STEM темах, таких как глобальное потепление и изменение климата;</w:t>
            </w: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РО 2 анализировать расставляет приоритеты в стратегиях чтения, которые могут помочь в изучении науки</w:t>
            </w: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LO 1 preview  and examine texts and practice some of the language used to make comparisons when talking about STEM related topics like global warming and climate change;</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 xml:space="preserve">LO 2 analyze prioritize reading strategies that can help to explore the science </w:t>
            </w:r>
          </w:p>
          <w:p w:rsidR="0040668B" w:rsidRPr="00813D42" w:rsidRDefault="0040668B" w:rsidP="00813D42">
            <w:pPr>
              <w:widowControl w:val="0"/>
              <w:spacing w:after="0" w:line="240" w:lineRule="auto"/>
              <w:rPr>
                <w:rFonts w:ascii="Times New Roman" w:hAnsi="Times New Roman" w:cs="Times New Roman"/>
                <w:sz w:val="20"/>
                <w:szCs w:val="20"/>
                <w:highlight w:val="yellow"/>
                <w:lang w:val="en-US"/>
              </w:rPr>
            </w:pPr>
          </w:p>
        </w:tc>
        <w:tc>
          <w:tcPr>
            <w:tcW w:w="5245" w:type="dxa"/>
            <w:gridSpan w:val="2"/>
          </w:tcPr>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rPr>
              <w:t>ПН</w:t>
            </w:r>
            <w:r w:rsidRPr="00813D42">
              <w:rPr>
                <w:rFonts w:ascii="Times New Roman" w:hAnsi="Times New Roman" w:cs="Times New Roman"/>
                <w:sz w:val="20"/>
                <w:szCs w:val="20"/>
                <w:highlight w:val="white"/>
                <w:lang w:val="en-US"/>
              </w:rPr>
              <w:t xml:space="preserve"> 1 </w:t>
            </w:r>
            <w:r w:rsidRPr="00813D42">
              <w:rPr>
                <w:rFonts w:ascii="Times New Roman" w:hAnsi="Times New Roman" w:cs="Times New Roman"/>
                <w:sz w:val="20"/>
                <w:szCs w:val="20"/>
                <w:highlight w:val="white"/>
              </w:rPr>
              <w:t>мәтіндерді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алдын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ала</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қарау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және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жаһандық</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жылыну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мен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климаттың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өзгеруі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туралы</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сөйлесу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кезінде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салыстыру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үшін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қолданылатын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кейбір</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тілдерді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қолдану</w:t>
            </w:r>
            <w:r w:rsidRPr="00813D42">
              <w:rPr>
                <w:rFonts w:ascii="Times New Roman" w:hAnsi="Times New Roman" w:cs="Times New Roman"/>
                <w:sz w:val="20"/>
                <w:szCs w:val="20"/>
                <w:highlight w:val="white"/>
                <w:lang w:val="en-US"/>
              </w:rPr>
              <w: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rPr>
              <w:t>ПН</w:t>
            </w:r>
            <w:r w:rsidRPr="00813D42">
              <w:rPr>
                <w:rFonts w:ascii="Times New Roman" w:hAnsi="Times New Roman" w:cs="Times New Roman"/>
                <w:sz w:val="20"/>
                <w:szCs w:val="20"/>
                <w:highlight w:val="white"/>
                <w:lang w:val="en-US"/>
              </w:rPr>
              <w:t xml:space="preserve"> 2 </w:t>
            </w:r>
            <w:r w:rsidRPr="00813D42">
              <w:rPr>
                <w:rFonts w:ascii="Times New Roman" w:hAnsi="Times New Roman" w:cs="Times New Roman"/>
                <w:sz w:val="20"/>
                <w:szCs w:val="20"/>
                <w:highlight w:val="white"/>
              </w:rPr>
              <w:t>климаттың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өзгеру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химиясын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және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себеп</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салдар</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тілін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зерттейді</w:t>
            </w:r>
            <w:r w:rsidRPr="00813D42">
              <w:rPr>
                <w:rFonts w:ascii="Times New Roman" w:hAnsi="Times New Roman" w:cs="Times New Roman"/>
                <w:sz w:val="20"/>
                <w:szCs w:val="20"/>
                <w:highlight w:val="white"/>
                <w:lang w:val="en-US"/>
              </w:rPr>
              <w: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rPr>
              <w:t>ПН</w:t>
            </w:r>
            <w:r w:rsidRPr="00813D42">
              <w:rPr>
                <w:rFonts w:ascii="Times New Roman" w:hAnsi="Times New Roman" w:cs="Times New Roman"/>
                <w:sz w:val="20"/>
                <w:szCs w:val="20"/>
                <w:highlight w:val="white"/>
                <w:lang w:val="en-US"/>
              </w:rPr>
              <w:t xml:space="preserve"> 3 </w:t>
            </w:r>
            <w:r w:rsidRPr="00813D42">
              <w:rPr>
                <w:rFonts w:ascii="Times New Roman" w:hAnsi="Times New Roman" w:cs="Times New Roman"/>
                <w:sz w:val="20"/>
                <w:szCs w:val="20"/>
                <w:highlight w:val="white"/>
              </w:rPr>
              <w:t>климаттың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өзгеруінің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кейбір</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әсерлерін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және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осы</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әсерлерді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сипаттау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үшін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қолданылатын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тілді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талдайды</w:t>
            </w:r>
            <w:r w:rsidRPr="00813D42">
              <w:rPr>
                <w:rFonts w:ascii="Times New Roman" w:hAnsi="Times New Roman" w:cs="Times New Roman"/>
                <w:sz w:val="20"/>
                <w:szCs w:val="20"/>
                <w:highlight w:val="white"/>
                <w:lang w:val="en-US"/>
              </w:rPr>
              <w: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rPr>
              <w:t>ПН</w:t>
            </w:r>
            <w:r w:rsidRPr="00813D42">
              <w:rPr>
                <w:rFonts w:ascii="Times New Roman" w:hAnsi="Times New Roman" w:cs="Times New Roman"/>
                <w:sz w:val="20"/>
                <w:szCs w:val="20"/>
                <w:highlight w:val="white"/>
                <w:lang w:val="en-US"/>
              </w:rPr>
              <w:t xml:space="preserve"> 4 </w:t>
            </w:r>
            <w:r w:rsidRPr="00813D42">
              <w:rPr>
                <w:rFonts w:ascii="Times New Roman" w:hAnsi="Times New Roman" w:cs="Times New Roman"/>
                <w:sz w:val="20"/>
                <w:szCs w:val="20"/>
                <w:highlight w:val="white"/>
              </w:rPr>
              <w:t>кейбір</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жаңа</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энергетикалық</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жүйелердің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ғылымын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зерттеуге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көмектесетін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оқу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стратегиясына</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басымдық</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береді</w:t>
            </w:r>
            <w:r w:rsidRPr="00813D42">
              <w:rPr>
                <w:rFonts w:ascii="Times New Roman" w:hAnsi="Times New Roman" w:cs="Times New Roman"/>
                <w:sz w:val="20"/>
                <w:szCs w:val="20"/>
                <w:highlight w:val="white"/>
                <w:lang w:val="en-US"/>
              </w:rPr>
              <w: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rPr>
              <w:t>ПН</w:t>
            </w:r>
            <w:r w:rsidRPr="00813D42">
              <w:rPr>
                <w:rFonts w:ascii="Times New Roman" w:hAnsi="Times New Roman" w:cs="Times New Roman"/>
                <w:sz w:val="20"/>
                <w:szCs w:val="20"/>
                <w:highlight w:val="white"/>
                <w:lang w:val="en-US"/>
              </w:rPr>
              <w:t xml:space="preserve"> 5 </w:t>
            </w:r>
            <w:r w:rsidRPr="00813D42">
              <w:rPr>
                <w:rFonts w:ascii="Times New Roman" w:hAnsi="Times New Roman" w:cs="Times New Roman"/>
                <w:sz w:val="20"/>
                <w:szCs w:val="20"/>
                <w:highlight w:val="white"/>
              </w:rPr>
              <w:t>климаттың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өзгеруін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бәсеңдетуге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көмектесетін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нанотехнологияның</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практикалық</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жетістіктерін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зерттейді</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сонымен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қатар</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ағылшын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тілінде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жеке</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зерттеу</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дағдыларын</w:t>
            </w:r>
            <w:r w:rsidRPr="00813D42">
              <w:rPr>
                <w:rFonts w:ascii="Times New Roman" w:hAnsi="Times New Roman" w:cs="Times New Roman"/>
                <w:sz w:val="20"/>
                <w:szCs w:val="20"/>
                <w:highlight w:val="white"/>
                <w:lang w:val="en-US"/>
              </w:rPr>
              <w:t xml:space="preserve"> </w:t>
            </w:r>
            <w:r w:rsidRPr="00813D42">
              <w:rPr>
                <w:rFonts w:ascii="Times New Roman" w:hAnsi="Times New Roman" w:cs="Times New Roman"/>
                <w:sz w:val="20"/>
                <w:szCs w:val="20"/>
                <w:highlight w:val="white"/>
              </w:rPr>
              <w:t>дамытады</w:t>
            </w:r>
            <w:r w:rsidRPr="00813D42">
              <w:rPr>
                <w:rFonts w:ascii="Times New Roman" w:hAnsi="Times New Roman" w:cs="Times New Roman"/>
                <w:sz w:val="20"/>
                <w:szCs w:val="20"/>
                <w:highlight w:val="white"/>
                <w:lang w:val="en-US"/>
              </w:rPr>
              <w: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LO 1 просматривает тексты и практикует некоторые из формулировок, используемых для сравнения, когда речь идет о глобальном потеплении и изменении климата;</w:t>
            </w: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LO 2 исследует химию изменения климата и язык причин и следствий;</w:t>
            </w: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LO 3 анализирует некоторые воздействия изменения климата и формулировки, используемые для описания этих воздействий;</w:t>
            </w: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LO 4 уделяет приоритетное внимание стратегиям чтения, которые могут помочь в изучении науки, лежащей в основе некоторых новых энергетических систем;</w:t>
            </w:r>
          </w:p>
          <w:p w:rsidR="0040668B" w:rsidRPr="00813D42" w:rsidRDefault="0040668B" w:rsidP="00813D42">
            <w:pPr>
              <w:widowControl w:val="0"/>
              <w:spacing w:after="0" w:line="240" w:lineRule="auto"/>
              <w:rPr>
                <w:rFonts w:ascii="Times New Roman" w:hAnsi="Times New Roman" w:cs="Times New Roman"/>
                <w:sz w:val="20"/>
                <w:szCs w:val="20"/>
                <w:highlight w:val="white"/>
              </w:rPr>
            </w:pPr>
            <w:r w:rsidRPr="00813D42">
              <w:rPr>
                <w:rFonts w:ascii="Times New Roman" w:hAnsi="Times New Roman" w:cs="Times New Roman"/>
                <w:sz w:val="20"/>
                <w:szCs w:val="20"/>
                <w:highlight w:val="white"/>
              </w:rPr>
              <w:t>LO 5 исследует практические достижения в области нанотехнологий, которые помогают замедлить изменение климата, при этом развивая собственные исследовательские навыки на английском языке.</w:t>
            </w:r>
          </w:p>
          <w:p w:rsidR="0040668B" w:rsidRPr="00813D42" w:rsidRDefault="0040668B" w:rsidP="00813D42">
            <w:pPr>
              <w:widowControl w:val="0"/>
              <w:spacing w:after="0" w:line="240" w:lineRule="auto"/>
              <w:rPr>
                <w:rFonts w:ascii="Times New Roman" w:hAnsi="Times New Roman" w:cs="Times New Roman"/>
                <w:sz w:val="20"/>
                <w:szCs w:val="20"/>
                <w:highlight w:val="white"/>
              </w:rPr>
            </w:pP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LO 1 preview texts and practice some of the language used to make comparisons when talking about global warming and climate change;</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LO 2 examine the chemistry of climate change and the language of cause and effect;</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LO 3 analyze some of the impacts of Climate Change and the language used to describe these effects;</w:t>
            </w:r>
          </w:p>
          <w:p w:rsidR="0040668B" w:rsidRPr="00813D42" w:rsidRDefault="0040668B" w:rsidP="00813D42">
            <w:pPr>
              <w:widowControl w:val="0"/>
              <w:spacing w:after="0" w:line="240" w:lineRule="auto"/>
              <w:rPr>
                <w:rFonts w:ascii="Times New Roman" w:hAnsi="Times New Roman" w:cs="Times New Roman"/>
                <w:sz w:val="20"/>
                <w:szCs w:val="20"/>
                <w:highlight w:val="white"/>
                <w:lang w:val="en-US"/>
              </w:rPr>
            </w:pPr>
            <w:r w:rsidRPr="00813D42">
              <w:rPr>
                <w:rFonts w:ascii="Times New Roman" w:hAnsi="Times New Roman" w:cs="Times New Roman"/>
                <w:sz w:val="20"/>
                <w:szCs w:val="20"/>
                <w:highlight w:val="white"/>
                <w:lang w:val="en-US"/>
              </w:rPr>
              <w:t>LO 4 prioritize reading strategies that can help to explore the science behind some new energy systems;</w:t>
            </w:r>
          </w:p>
          <w:p w:rsidR="0040668B" w:rsidRPr="00813D42" w:rsidRDefault="0040668B" w:rsidP="00813D42">
            <w:pPr>
              <w:widowControl w:val="0"/>
              <w:spacing w:after="0" w:line="240" w:lineRule="auto"/>
              <w:rPr>
                <w:rFonts w:ascii="Times New Roman" w:hAnsi="Times New Roman" w:cs="Times New Roman"/>
                <w:sz w:val="20"/>
                <w:szCs w:val="20"/>
                <w:highlight w:val="yellow"/>
                <w:lang w:val="en-US"/>
              </w:rPr>
            </w:pPr>
            <w:r w:rsidRPr="00813D42">
              <w:rPr>
                <w:rFonts w:ascii="Times New Roman" w:hAnsi="Times New Roman" w:cs="Times New Roman"/>
                <w:sz w:val="20"/>
                <w:szCs w:val="20"/>
                <w:highlight w:val="white"/>
                <w:lang w:val="en-US"/>
              </w:rPr>
              <w:t>LO 5 investigate practical advances in Nanotechnology that help slow down climate change, while developing their own research skills in English</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jc w:val="center"/>
              <w:rPr>
                <w:rFonts w:ascii="Times New Roman" w:eastAsia="Times New Roman" w:hAnsi="Times New Roman" w:cs="Times New Roman"/>
                <w:b/>
                <w:color w:val="0D0D0D"/>
                <w:sz w:val="20"/>
                <w:szCs w:val="20"/>
              </w:rPr>
            </w:pPr>
            <w:r w:rsidRPr="00813D42">
              <w:rPr>
                <w:rFonts w:ascii="Times New Roman" w:eastAsia="Times New Roman" w:hAnsi="Times New Roman" w:cs="Times New Roman"/>
                <w:b/>
                <w:color w:val="0D0D0D"/>
                <w:sz w:val="20"/>
                <w:szCs w:val="20"/>
              </w:rPr>
              <w:t>Білім берудегі информатика/ Информатика в образовании/ Computer science in education</w:t>
            </w: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1.</w:t>
            </w: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color w:val="0D0D0D"/>
                <w:sz w:val="20"/>
                <w:szCs w:val="20"/>
              </w:rPr>
              <w:t>Компьютер архитектурасы, желілер және ақпаратты қорғау/ Архитектура компьютера, сети и защита информации/Architecture of the computer, networks and information protection</w:t>
            </w:r>
          </w:p>
        </w:tc>
        <w:tc>
          <w:tcPr>
            <w:tcW w:w="4678" w:type="dxa"/>
            <w:gridSpan w:val="2"/>
          </w:tcPr>
          <w:p w:rsidR="0040668B" w:rsidRPr="00813D42" w:rsidRDefault="0040668B" w:rsidP="00813D42">
            <w:pPr>
              <w:spacing w:after="0" w:line="240" w:lineRule="auto"/>
              <w:ind w:firstLine="70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компьютердің архитектурасын және жұмыс істеудің жалпы принциптері, компьютерлік желінің жалпылама құрылымын анықтайды</w:t>
            </w:r>
          </w:p>
          <w:p w:rsidR="0040668B" w:rsidRPr="00813D42" w:rsidRDefault="0040668B" w:rsidP="00813D42">
            <w:pPr>
              <w:spacing w:after="0" w:line="240" w:lineRule="auto"/>
              <w:ind w:firstLine="70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деректерді берудің негізгі хаттамалары, қауіпсіздік қатерлерінің түрлері, ақпаратты қорғау құралдарын қолданады</w:t>
            </w:r>
          </w:p>
          <w:p w:rsidR="0040668B" w:rsidRPr="00813D42" w:rsidRDefault="0040668B" w:rsidP="00813D42">
            <w:pPr>
              <w:spacing w:after="0" w:line="240" w:lineRule="auto"/>
              <w:ind w:firstLine="70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компьютерді, оның модульдерін және жүйелерін диагностикалау, әртүрлі компьютерлік техникаға қызмет көрсету, желілердің әртүрлі типтерін жіктеу, сенімділікті, желінің кеңеюін бағалауды, негізгі криптографиялық функцияларды орындайтын бағдарламалық қамтамасыз етуін талдайды</w:t>
            </w:r>
          </w:p>
          <w:p w:rsidR="0040668B" w:rsidRPr="00813D42" w:rsidRDefault="0040668B" w:rsidP="00813D42">
            <w:pPr>
              <w:spacing w:after="0" w:line="240" w:lineRule="auto"/>
              <w:ind w:firstLine="70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ақпараттық үрдістердің архитектурасын, компьютерлік компоненттердің және желілік компоненттердің сапа және тиімділік көрсеткіштерін ұйымдастырады</w:t>
            </w:r>
          </w:p>
          <w:p w:rsidR="0040668B" w:rsidRPr="00813D42" w:rsidRDefault="0040668B" w:rsidP="00813D42">
            <w:pPr>
              <w:spacing w:after="0" w:line="240" w:lineRule="auto"/>
              <w:ind w:firstLine="700"/>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ғылыми және технологиялық жетістіктер туралы ақпаратты іздеуді жүзеге асыру, ақпаратты қорғауға арналған аппараттық-бағдарламалық құралдарды дамытудың міндеттері мен міндеттерін тұжырымдай білуге, болжауға қабілетті болады, ақпараттық жүйелердің ақпараттық қауіпсіздік үрдісін бағалайды</w:t>
            </w:r>
          </w:p>
          <w:p w:rsidR="0040668B" w:rsidRPr="00813D42" w:rsidRDefault="0040668B" w:rsidP="00813D42">
            <w:pPr>
              <w:spacing w:after="0" w:line="240" w:lineRule="auto"/>
              <w:jc w:val="both"/>
              <w:rPr>
                <w:rFonts w:ascii="Times New Roman" w:eastAsia="Times New Roman" w:hAnsi="Times New Roman" w:cs="Times New Roman"/>
                <w:sz w:val="20"/>
                <w:szCs w:val="20"/>
                <w:highlight w:val="yellow"/>
              </w:rPr>
            </w:pPr>
            <w:r w:rsidRPr="00813D42">
              <w:rPr>
                <w:rFonts w:ascii="Times New Roman" w:eastAsia="Times New Roman" w:hAnsi="Times New Roman" w:cs="Times New Roman"/>
                <w:sz w:val="20"/>
                <w:szCs w:val="20"/>
                <w:highlight w:val="yellow"/>
              </w:rPr>
              <w:t xml:space="preserve"> </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ОН1-бағдарлама пәндері бойынша сапалы білім көрсетеді</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ОН3-оқу-тәрбие және әдістемелік үдерістің сапасын қамтамасыз ету үшін заманауи әдістер мен технологияларды талдайды және қолданады;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РО1 – демонстрирует качественные знания по дисциплинам  программы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РО3 – анализируют и применяют современные методы и технологии для обеспечения качества учебно- воспитательного и методического процесса</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ON1 - demonstrates quality knowledge in the disciplines of the program</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3 - analyze and apply modern methods and technologies to ensure the quality of teaching - educational and methodical process</w:t>
            </w:r>
          </w:p>
          <w:p w:rsidR="0040668B" w:rsidRPr="00813D42" w:rsidRDefault="0040668B" w:rsidP="00813D42">
            <w:pPr>
              <w:spacing w:after="0" w:line="240" w:lineRule="auto"/>
              <w:rPr>
                <w:rFonts w:ascii="Times New Roman" w:eastAsia="Times New Roman" w:hAnsi="Times New Roman" w:cs="Times New Roman"/>
                <w:sz w:val="20"/>
                <w:szCs w:val="20"/>
                <w:highlight w:val="yellow"/>
                <w:lang w:val="en-US"/>
              </w:rPr>
            </w:pPr>
            <w:r w:rsidRPr="00813D42">
              <w:rPr>
                <w:rFonts w:ascii="Times New Roman" w:eastAsia="Times New Roman" w:hAnsi="Times New Roman" w:cs="Times New Roman"/>
                <w:sz w:val="20"/>
                <w:szCs w:val="20"/>
                <w:highlight w:val="yellow"/>
                <w:lang w:val="en-US"/>
              </w:rPr>
              <w:t xml:space="preserve"> </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2.</w:t>
            </w: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color w:val="0D0D0D"/>
                <w:sz w:val="20"/>
                <w:szCs w:val="20"/>
              </w:rPr>
              <w:t>Компьютерлік графика және 3D модельдеу/Компьютерная графика и 3D моделирование /Computer graphics and 3D modeling</w:t>
            </w:r>
          </w:p>
        </w:tc>
        <w:tc>
          <w:tcPr>
            <w:tcW w:w="4678" w:type="dxa"/>
            <w:gridSpan w:val="2"/>
          </w:tcPr>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b/>
                <w:sz w:val="20"/>
                <w:szCs w:val="20"/>
              </w:rPr>
              <w:t>-</w:t>
            </w:r>
            <w:r w:rsidRPr="00813D42">
              <w:rPr>
                <w:rFonts w:ascii="Times New Roman" w:eastAsia="Times New Roman" w:hAnsi="Times New Roman" w:cs="Times New Roman"/>
                <w:sz w:val="20"/>
                <w:szCs w:val="20"/>
              </w:rPr>
              <w:t xml:space="preserve"> компьютерлік графиканың негізгі ұғымдарын, 3D объектілерді құру мен виртуалды объектілерді модельдеудің негізгі әдістерін, виртуалды әлемде шынайы графикалық бейнелер құру әдістерін және  графикалық ортада еркін жұмыс істей біледі.</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графикалық редакторларды оқытудың әдістерін және құралдарын, графикалық объектілерді тұрғызуда заманауи ақпараттық технологияларды пайдалануды, растрлық, векторлық және  виртуалды көріністердің шынайы 3D бейнелерін құруды түсінеді.</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графикалық ақпараттарды өңдеу үдерісінде графикалық редакторларды тиімді қолдана алады.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графикалық редакторларда жұмыс жасау барысында нысандардың сызбаларын орындау ерекшеліктерін ажырата біледі.</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графикалық редакторларды тиімді оқытуда сабақ жоспарларын және дидактикалық таратпа материалдарын әзірлей алады. Оқыту нәтижелерін бағалаудың қазіргі заманғы тәсілдері арқылы оқушыларды объективті бағалай алады.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владеет основными понятиями компьютерной графики, основными приемами создания 3D-объектов и моделирования виртуальных объектов, приемами создания реалистичных графических изображений в виртуальном мире и свободной работы в графической среде.</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понимает методы и средства обучения графических редакторов, использование современных информационных технологий при построении графических объектов, создание  растровых, векторных и реалистичных 3D изображений виртуальных сцен.</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эффективно использует графические редакторы в процессе обработки графической информации.</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умеет различать особенности выполнения чертежей объектов при работе в графических редакторах.</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умеет разрабатывать планы уроков и дидактические раздаточные материалы для эффективного обучения графических редакторов. Объективно</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оценивает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учащихся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посредством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современных</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методов</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оценки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результатов</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обучения</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basic concepts of computer graphics, the basic techniques for creating 3D objects and modeling virtual objects, techniques for creating realistic graphic images in the virtual world and free work in a graphical environment.</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understands the methods and means of training graphic editors, the use of modern information technologies in the construction of graphic objects, create raster, vector and realistic 3D images of virtual scenes.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effectively uses image editors in the process of processing graphic information.</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able to distinguish the features of the execution of drawings of objects when working in graphic editors.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can develop training plans and didactic handouts for effective training of graphic editors. Objectively evaluates students through modern methods of evaluating learning outcomes.</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1-</w:t>
            </w:r>
            <w:r w:rsidRPr="00813D42">
              <w:rPr>
                <w:rFonts w:ascii="Times New Roman" w:eastAsia="Times New Roman" w:hAnsi="Times New Roman" w:cs="Times New Roman"/>
                <w:sz w:val="20"/>
                <w:szCs w:val="20"/>
              </w:rPr>
              <w:t>бағдарлама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пәндері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3-</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тәрбие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заманауи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5-</w:t>
            </w:r>
            <w:r w:rsidRPr="00813D42">
              <w:rPr>
                <w:rFonts w:ascii="Times New Roman" w:eastAsia="Times New Roman" w:hAnsi="Times New Roman" w:cs="Times New Roman"/>
                <w:sz w:val="20"/>
                <w:szCs w:val="20"/>
              </w:rPr>
              <w:t>зерттеулерді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эксперименттер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РО1 – демонстрирует качественные знания по дисциплинам  программы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РО3 – анализируют и применяют современные методы и технологии для обеспечения качества учебно- воспитательного и методического процесса</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РО5 – планирует и проводит исследования, владеет методиками проведения экспериментов  в своей профессиональной деятельности</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ON1 - demonstrates quality knowledge in the disciplines of the program</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3 - analyze and apply modern methods and technologies to ensure the quality of teaching - educational and methodical process</w:t>
            </w:r>
          </w:p>
          <w:p w:rsidR="0040668B" w:rsidRPr="00813D42" w:rsidRDefault="0040668B" w:rsidP="00813D42">
            <w:pPr>
              <w:spacing w:after="0" w:line="240" w:lineRule="auto"/>
              <w:rPr>
                <w:rFonts w:ascii="Times New Roman" w:eastAsia="Times New Roman" w:hAnsi="Times New Roman" w:cs="Times New Roman"/>
                <w:sz w:val="20"/>
                <w:szCs w:val="20"/>
                <w:highlight w:val="yellow"/>
                <w:lang w:val="en-US"/>
              </w:rPr>
            </w:pPr>
            <w:r w:rsidRPr="00813D42">
              <w:rPr>
                <w:rFonts w:ascii="Times New Roman" w:eastAsia="Times New Roman" w:hAnsi="Times New Roman" w:cs="Times New Roman"/>
                <w:sz w:val="20"/>
                <w:szCs w:val="20"/>
                <w:highlight w:val="yellow"/>
                <w:lang w:val="en-US"/>
              </w:rPr>
              <w:t xml:space="preserve"> </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3.</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color w:val="0D0D0D"/>
                <w:sz w:val="20"/>
                <w:szCs w:val="20"/>
              </w:rPr>
              <w:t>Информатиканы</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окытудың</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әдістемесі</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Методика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преподавания</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информатики</w:t>
            </w:r>
            <w:r w:rsidRPr="00813D42">
              <w:rPr>
                <w:rFonts w:ascii="Times New Roman" w:eastAsia="Times New Roman" w:hAnsi="Times New Roman" w:cs="Times New Roman"/>
                <w:color w:val="0D0D0D"/>
                <w:sz w:val="20"/>
                <w:szCs w:val="20"/>
                <w:lang w:val="en-US"/>
              </w:rPr>
              <w:t>/Methods of teaching informatics</w:t>
            </w:r>
          </w:p>
        </w:tc>
        <w:tc>
          <w:tcPr>
            <w:tcW w:w="4678" w:type="dxa"/>
            <w:gridSpan w:val="2"/>
          </w:tcPr>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нормативтік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құжаттарды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курсының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мазмұнын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нақты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жағдайында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материалдарының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мазмұнын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таңдап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түсінеді</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барысында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АКТ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информатиканы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әдістемесінің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ғылымдармен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өзара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байланыстарын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сабақтарды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мектеп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жүйесінің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ажырата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педагогикалық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информатика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пәні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сабақ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әзірлеп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тексеру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Оқыту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арқылы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оқушыларды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объективті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  знает основные нормативные документы по организации, планированию и обеспечению учебного процесса по информатике.</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понимает содержание курса информатики, методы обучения, особенности осуществления выбора содержания учебного материала в конкретных условиях осуществления учебного процесса.</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эффективно использует современных ИКТ при обучении информатике</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умеет различать взаимосвязь методики преподавания информатики с другими науками, пути анализа уроков по информатике и методические особенности системы задач информатики школы.</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xml:space="preserve"> -  на основе новых педагогических технологий разрабатывает эффективные планы уроков по информатике и разрабатывает средства проверки. Объективно</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оценивает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учащихся</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посредством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современных</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методов</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оценки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результатов</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обучения</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 knows the main normative documents on the organization, planning and provision of the educational process in computer science.</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 understands the content of the computer science course, teaching methods, and features of choosing the content of educational material in specific conditions of the educational process.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 effectively uses modern ICT in teaching computer science</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 is able to distinguish the relationship of methods of teaching computer science with other Sciences, ways to analyze lessons in computer science and methodological features of the system of computer science problems in schools.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based on new pedagogical technologies, develops effective lesson plans in computer science and develops verification tools. Objectively evaluates students through modern methods of evaluating learning outcomes.</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1-</w:t>
            </w:r>
            <w:r w:rsidRPr="00813D42">
              <w:rPr>
                <w:rFonts w:ascii="Times New Roman" w:eastAsia="Times New Roman" w:hAnsi="Times New Roman" w:cs="Times New Roman"/>
                <w:sz w:val="20"/>
                <w:szCs w:val="20"/>
              </w:rPr>
              <w:t>бағдарлама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пәндері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3-</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тәрбие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заманауи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РО1 – демонстрирует качественные знания по дисциплинам  программы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РО3 – анализируют и применяют современные методы и технологии для обеспечения качества учебно- воспитательного и методического процесса</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ON1 - demonstrates quality knowledge in the disciplines of the program</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3 - analyze and apply modern methods and technologies to ensure the quality of teaching - educational and methodical process</w:t>
            </w:r>
          </w:p>
          <w:p w:rsidR="0040668B" w:rsidRPr="00813D42" w:rsidRDefault="0040668B" w:rsidP="00813D42">
            <w:pPr>
              <w:spacing w:after="0" w:line="240" w:lineRule="auto"/>
              <w:rPr>
                <w:rFonts w:ascii="Times New Roman" w:eastAsia="Times New Roman" w:hAnsi="Times New Roman" w:cs="Times New Roman"/>
                <w:sz w:val="20"/>
                <w:szCs w:val="20"/>
                <w:highlight w:val="yellow"/>
                <w:lang w:val="en-US"/>
              </w:rPr>
            </w:pPr>
            <w:r w:rsidRPr="00813D42">
              <w:rPr>
                <w:rFonts w:ascii="Times New Roman" w:eastAsia="Times New Roman" w:hAnsi="Times New Roman" w:cs="Times New Roman"/>
                <w:sz w:val="20"/>
                <w:szCs w:val="20"/>
                <w:highlight w:val="yellow"/>
                <w:lang w:val="en-US"/>
              </w:rPr>
              <w:t xml:space="preserve"> </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4.</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color w:val="0D0D0D"/>
                <w:sz w:val="20"/>
                <w:szCs w:val="20"/>
                <w:lang w:val="en-US"/>
              </w:rPr>
              <w:t>STEM-</w:t>
            </w:r>
            <w:r w:rsidRPr="00813D42">
              <w:rPr>
                <w:rFonts w:ascii="Times New Roman" w:eastAsia="Times New Roman" w:hAnsi="Times New Roman" w:cs="Times New Roman"/>
                <w:color w:val="0D0D0D"/>
                <w:sz w:val="20"/>
                <w:szCs w:val="20"/>
              </w:rPr>
              <w:t>окыту</w:t>
            </w:r>
            <w:r w:rsidRPr="00813D42">
              <w:rPr>
                <w:rFonts w:ascii="Times New Roman" w:eastAsia="Times New Roman" w:hAnsi="Times New Roman" w:cs="Times New Roman"/>
                <w:color w:val="0D0D0D"/>
                <w:sz w:val="20"/>
                <w:szCs w:val="20"/>
                <w:lang w:val="en-US"/>
              </w:rPr>
              <w:t xml:space="preserve"> / STEM-</w:t>
            </w:r>
            <w:r w:rsidRPr="00813D42">
              <w:rPr>
                <w:rFonts w:ascii="Times New Roman" w:eastAsia="Times New Roman" w:hAnsi="Times New Roman" w:cs="Times New Roman"/>
                <w:color w:val="0D0D0D"/>
                <w:sz w:val="20"/>
                <w:szCs w:val="20"/>
              </w:rPr>
              <w:t>обучение</w:t>
            </w:r>
            <w:r w:rsidRPr="00813D42">
              <w:rPr>
                <w:rFonts w:ascii="Times New Roman" w:eastAsia="Times New Roman" w:hAnsi="Times New Roman" w:cs="Times New Roman"/>
                <w:color w:val="0D0D0D"/>
                <w:sz w:val="20"/>
                <w:szCs w:val="20"/>
                <w:lang w:val="en-US"/>
              </w:rPr>
              <w:t xml:space="preserve"> / STEM training</w:t>
            </w:r>
          </w:p>
        </w:tc>
        <w:tc>
          <w:tcPr>
            <w:tcW w:w="4678" w:type="dxa"/>
            <w:gridSpan w:val="2"/>
          </w:tcPr>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развивает умение решать различные задачи по STEM-тематике и творческие способности, и навыки решения проблем посредством реализации проекта STEM;</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способы проведения лабораторных работ и демонстраций по образованию STEM, методику проведения занятий с использованием современных информационных технологий и методы разработки проектов</w:t>
            </w:r>
          </w:p>
          <w:p w:rsidR="0040668B" w:rsidRPr="00813D42" w:rsidRDefault="0040668B" w:rsidP="00813D42">
            <w:pPr>
              <w:spacing w:after="0" w:line="240" w:lineRule="auto"/>
              <w:jc w:val="both"/>
              <w:rPr>
                <w:rFonts w:ascii="Times New Roman" w:eastAsia="Times New Roman" w:hAnsi="Times New Roman" w:cs="Times New Roman"/>
                <w:sz w:val="20"/>
                <w:szCs w:val="20"/>
                <w:highlight w:val="yellow"/>
              </w:rPr>
            </w:pPr>
            <w:r w:rsidRPr="00813D42">
              <w:rPr>
                <w:rFonts w:ascii="Times New Roman" w:eastAsia="Times New Roman" w:hAnsi="Times New Roman" w:cs="Times New Roman"/>
                <w:sz w:val="20"/>
                <w:szCs w:val="20"/>
                <w:highlight w:val="yellow"/>
              </w:rPr>
              <w:t xml:space="preserve"> </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STEM тақырыбы шығармашылық қабілеттері бойынша түрлі міндеттерді шеше білу қабілетін және заманауи ақпараттық технологияларды пайдалана отырып сабақтар өткізу әдістемесі мен жобаларды әзірлеу әдістерін дамытады.</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-STEM білімі бойынша зертханалық жұмыстар мен демонстрациялар жүргізу тәсілдерін, заманауи ақпараттық технологияларды пайдалана отырып сабақтар өткізу әдістемесін және жобаларды әзірлеу әдістерін талдайды</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develops the ability to solve various tasks on STEM topics and creative abilities, and problem-solving skills through the implementation of a STEM project;</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methods of conducting laboratory work and demonstrations on STEM education, the methodology of conducting classes using modern information technologies and methods of project development</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3-</w:t>
            </w:r>
            <w:r w:rsidRPr="00813D42">
              <w:rPr>
                <w:rFonts w:ascii="Times New Roman" w:eastAsia="Times New Roman" w:hAnsi="Times New Roman" w:cs="Times New Roman"/>
                <w:sz w:val="20"/>
                <w:szCs w:val="20"/>
              </w:rPr>
              <w:t>оқу</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тәрбие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үдерістің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сапасын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заманауи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8-</w:t>
            </w: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мүмкіндігімен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одан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РО3 – анализируют и применяют современные методы и технологии для обеспечения качества учебно- воспитательного и методического процесса</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РО8 – способен к дальнейшему совершенствованию профессиональных навыков с возможностью организации собственного дела</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3 - analyze and apply modern methods and technologies to ensure the quality of teaching - educational and methodical process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8 - is capable of further improving professional skills with the ability to organize your own business</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5.</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color w:val="0D0D0D"/>
                <w:sz w:val="20"/>
                <w:szCs w:val="20"/>
                <w:lang w:val="en-US"/>
              </w:rPr>
              <w:t xml:space="preserve">Big-Data </w:t>
            </w:r>
            <w:r w:rsidRPr="00813D42">
              <w:rPr>
                <w:rFonts w:ascii="Times New Roman" w:eastAsia="Times New Roman" w:hAnsi="Times New Roman" w:cs="Times New Roman"/>
                <w:color w:val="0D0D0D"/>
                <w:sz w:val="20"/>
                <w:szCs w:val="20"/>
              </w:rPr>
              <w:t>негіздері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деректерді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талдау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Основы</w:t>
            </w:r>
            <w:r w:rsidRPr="00813D42">
              <w:rPr>
                <w:rFonts w:ascii="Times New Roman" w:eastAsia="Times New Roman" w:hAnsi="Times New Roman" w:cs="Times New Roman"/>
                <w:color w:val="0D0D0D"/>
                <w:sz w:val="20"/>
                <w:szCs w:val="20"/>
                <w:lang w:val="en-US"/>
              </w:rPr>
              <w:t xml:space="preserve"> Big-Data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анализ</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данных</w:t>
            </w:r>
            <w:r w:rsidRPr="00813D42">
              <w:rPr>
                <w:rFonts w:ascii="Times New Roman" w:eastAsia="Times New Roman" w:hAnsi="Times New Roman" w:cs="Times New Roman"/>
                <w:color w:val="0D0D0D"/>
                <w:sz w:val="20"/>
                <w:szCs w:val="20"/>
                <w:lang w:val="en-US"/>
              </w:rPr>
              <w:t>/Big-Data Basics and Data Analysis</w:t>
            </w:r>
          </w:p>
        </w:tc>
        <w:tc>
          <w:tcPr>
            <w:tcW w:w="4678" w:type="dxa"/>
            <w:gridSpan w:val="2"/>
          </w:tcPr>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принциптерін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онымен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құралдарын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40668B" w:rsidRPr="00813D42" w:rsidRDefault="0040668B" w:rsidP="005F14DF">
            <w:pPr>
              <w:spacing w:after="0" w:line="240" w:lineRule="auto"/>
              <w:ind w:left="34" w:firstLine="284"/>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желілері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МҚБЖ</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тәрізді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ортада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істей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шығаруға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арналған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түсінеді</w:t>
            </w:r>
            <w:r w:rsidRPr="00813D42">
              <w:rPr>
                <w:rFonts w:ascii="Times New Roman" w:eastAsia="Times New Roman" w:hAnsi="Times New Roman" w:cs="Times New Roman"/>
                <w:sz w:val="20"/>
                <w:szCs w:val="20"/>
                <w:lang w:val="en-US"/>
              </w:rPr>
              <w:t>.</w:t>
            </w:r>
          </w:p>
          <w:p w:rsidR="0040668B" w:rsidRPr="00813D42" w:rsidRDefault="0040668B" w:rsidP="005F14DF">
            <w:pPr>
              <w:spacing w:after="0" w:line="240" w:lineRule="auto"/>
              <w:ind w:left="34" w:firstLine="284"/>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үдерісінде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оқушылардың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әрекетін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қазіргі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заманғы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АКТ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жаңа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педагогикалық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технологиялар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мәліметтер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тиімді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сұраныс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форма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макрос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модуль</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отырып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нәтижелерін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алып</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40668B" w:rsidRPr="00813D42" w:rsidRDefault="0040668B" w:rsidP="005F14DF">
            <w:pPr>
              <w:spacing w:after="0" w:line="240" w:lineRule="auto"/>
              <w:ind w:left="34" w:firstLine="284"/>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деректер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басқару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жүзеге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асыру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принциптерді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тәжірибеде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білуі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зерттелген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ДҚБЖ</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тәжірибеде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объективті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алады</w:t>
            </w:r>
            <w:r w:rsidRPr="00813D42">
              <w:rPr>
                <w:rFonts w:ascii="Times New Roman" w:eastAsia="Times New Roman" w:hAnsi="Times New Roman" w:cs="Times New Roman"/>
                <w:sz w:val="20"/>
                <w:szCs w:val="20"/>
                <w:lang w:val="en-US"/>
              </w:rPr>
              <w:t>.</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определяет теоретические основы баз данных, принципы создания баз данных и средства работы с ней.</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уметь работать в различных средах, таких как вычислительные сети и СУБД, разрабатывать базы данных для решения практических задач.</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эффективность современных ИКТ для организации разнообразной деятельности учащихся в процессе освоения базы данных.</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знать теоретические основы дисциплины в объеме учебной программы; различать особенности представления основных методов проектирования и создания баз данных.</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знать принципы применения подходов к построению и реализации систем управления базами данных и уметь применять их на практике, объективно оценивать применение на практике методов создания изученных СУБД.</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defines the theoretical foundations of databases, the principles of creating databases and the means of working with it.</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be able to work in various environments, such as computer networks and DBMS, develop databases for solving practical problems.</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effectiveness of modern ICTs for organizing various activities of students in the process of mastering the database.</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know the theoretical foundations of the discipline in the scope of the curriculum; to distinguish the features of the presentation of the main methods of designing and creating databases.</w:t>
            </w:r>
          </w:p>
          <w:p w:rsidR="0040668B" w:rsidRPr="00813D42" w:rsidRDefault="0040668B" w:rsidP="005F14DF">
            <w:pPr>
              <w:spacing w:after="0" w:line="240" w:lineRule="auto"/>
              <w:ind w:left="34" w:firstLine="284"/>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 the principles of applying approaches to the construction and implementation of database management systems and be able to apply them in practice, objectively evaluate the practical application of the methods of creating the studied DBMS.</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5-</w:t>
            </w:r>
            <w:r w:rsidRPr="00813D42">
              <w:rPr>
                <w:rFonts w:ascii="Times New Roman" w:eastAsia="Times New Roman" w:hAnsi="Times New Roman" w:cs="Times New Roman"/>
                <w:sz w:val="20"/>
                <w:szCs w:val="20"/>
              </w:rPr>
              <w:t>зерттеулерді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эксперименттер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8-</w:t>
            </w:r>
            <w:r w:rsidRPr="00813D42">
              <w:rPr>
                <w:rFonts w:ascii="Times New Roman" w:eastAsia="Times New Roman" w:hAnsi="Times New Roman" w:cs="Times New Roman"/>
                <w:sz w:val="20"/>
                <w:szCs w:val="20"/>
              </w:rPr>
              <w:t>өз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ұйымдастыру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мүмкіндігімен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одан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жетілдіруге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РО5 – планирует и проводит исследования, владеет методиками проведения экспериментов  в своей профессиональной деятельности</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РО8 – способен к дальнейшему совершенствованию профессиональных навыков с возможностью организации собственного дела</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5 - plans and conducts research, holds methodologies am and carrying out the experiment s   in their professional activity</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8 - is capable of further improving professional skills with the ability to organize your own business</w:t>
            </w:r>
          </w:p>
        </w:tc>
      </w:tr>
      <w:tr w:rsidR="0040668B" w:rsidRPr="001535C1" w:rsidTr="0040668B">
        <w:trPr>
          <w:gridAfter w:val="1"/>
          <w:wAfter w:w="29" w:type="dxa"/>
          <w:trHeight w:val="400"/>
        </w:trPr>
        <w:tc>
          <w:tcPr>
            <w:tcW w:w="223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p>
        </w:tc>
        <w:tc>
          <w:tcPr>
            <w:tcW w:w="2976" w:type="dxa"/>
          </w:tcPr>
          <w:p w:rsidR="0040668B" w:rsidRPr="00813D42" w:rsidRDefault="0040668B"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lang w:val="en-US"/>
              </w:rPr>
              <w:t xml:space="preserve">6. </w:t>
            </w:r>
            <w:r w:rsidRPr="00813D42">
              <w:rPr>
                <w:rFonts w:ascii="Times New Roman" w:eastAsia="Times New Roman" w:hAnsi="Times New Roman" w:cs="Times New Roman"/>
                <w:color w:val="0D0D0D"/>
                <w:sz w:val="20"/>
                <w:szCs w:val="20"/>
              </w:rPr>
              <w:t>Робототехника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және</w:t>
            </w:r>
            <w:r w:rsidRPr="00813D42">
              <w:rPr>
                <w:rFonts w:ascii="Times New Roman" w:eastAsia="Times New Roman" w:hAnsi="Times New Roman" w:cs="Times New Roman"/>
                <w:color w:val="0D0D0D"/>
                <w:sz w:val="20"/>
                <w:szCs w:val="20"/>
                <w:lang w:val="en-US"/>
              </w:rPr>
              <w:t xml:space="preserve"> Arduino-</w:t>
            </w:r>
            <w:r w:rsidRPr="00813D42">
              <w:rPr>
                <w:rFonts w:ascii="Times New Roman" w:eastAsia="Times New Roman" w:hAnsi="Times New Roman" w:cs="Times New Roman"/>
                <w:color w:val="0D0D0D"/>
                <w:sz w:val="20"/>
                <w:szCs w:val="20"/>
              </w:rPr>
              <w:t>да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бағдарламалау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Робототехника</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и</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программирование</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на</w:t>
            </w:r>
            <w:r w:rsidRPr="00813D42">
              <w:rPr>
                <w:rFonts w:ascii="Times New Roman" w:eastAsia="Times New Roman" w:hAnsi="Times New Roman" w:cs="Times New Roman"/>
                <w:color w:val="0D0D0D"/>
                <w:sz w:val="20"/>
                <w:szCs w:val="20"/>
                <w:lang w:val="en-US"/>
              </w:rPr>
              <w:t xml:space="preserve"> Arduino/Robotics and programming on Arduino</w:t>
            </w:r>
          </w:p>
        </w:tc>
        <w:tc>
          <w:tcPr>
            <w:tcW w:w="4678" w:type="dxa"/>
            <w:gridSpan w:val="2"/>
          </w:tcPr>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Arduino-</w:t>
            </w:r>
            <w:r w:rsidRPr="00813D42">
              <w:rPr>
                <w:rFonts w:ascii="Times New Roman" w:eastAsia="Times New Roman" w:hAnsi="Times New Roman" w:cs="Times New Roman"/>
                <w:sz w:val="20"/>
                <w:szCs w:val="20"/>
              </w:rPr>
              <w:t>ға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арналған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бағдарламалау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Processing </w:t>
            </w:r>
            <w:r w:rsidRPr="00813D42">
              <w:rPr>
                <w:rFonts w:ascii="Times New Roman" w:eastAsia="Times New Roman" w:hAnsi="Times New Roman" w:cs="Times New Roman"/>
                <w:sz w:val="20"/>
                <w:szCs w:val="20"/>
              </w:rPr>
              <w:t>бағдарламалау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тілінің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робототехника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роботтарды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робототехника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білімдерін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моделдерін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жүйелейді</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робот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техникасы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бойынша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тапсырмаларды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орындау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кезінде</w:t>
            </w:r>
            <w:r w:rsidRPr="00813D42">
              <w:rPr>
                <w:rFonts w:ascii="Times New Roman" w:eastAsia="Times New Roman" w:hAnsi="Times New Roman" w:cs="Times New Roman"/>
                <w:sz w:val="20"/>
                <w:szCs w:val="20"/>
                <w:lang w:val="en-US"/>
              </w:rPr>
              <w:t xml:space="preserve"> Arduino </w:t>
            </w:r>
            <w:r w:rsidRPr="00813D42">
              <w:rPr>
                <w:rFonts w:ascii="Times New Roman" w:eastAsia="Times New Roman" w:hAnsi="Times New Roman" w:cs="Times New Roman"/>
                <w:sz w:val="20"/>
                <w:szCs w:val="20"/>
              </w:rPr>
              <w:t>микроконтроллерін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тұжырымдайды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роботтарды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модельдеу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бағдарламалау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40668B" w:rsidRPr="00813D42" w:rsidRDefault="0040668B" w:rsidP="00813D42">
            <w:pPr>
              <w:spacing w:after="0" w:line="240" w:lineRule="auto"/>
              <w:ind w:firstLine="4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база программирования для Arduino и определяет основы языка программирования Processing;</w:t>
            </w:r>
          </w:p>
          <w:p w:rsidR="0040668B" w:rsidRPr="00813D42" w:rsidRDefault="0040668B" w:rsidP="00813D42">
            <w:pPr>
              <w:spacing w:after="0" w:line="240" w:lineRule="auto"/>
              <w:ind w:firstLine="4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роботы в области робототехники;</w:t>
            </w:r>
          </w:p>
          <w:p w:rsidR="0040668B" w:rsidRPr="00813D42" w:rsidRDefault="0040668B" w:rsidP="00813D42">
            <w:pPr>
              <w:spacing w:after="0" w:line="240" w:lineRule="auto"/>
              <w:ind w:firstLine="4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систематизирует знания и модели в области робототехники;</w:t>
            </w:r>
          </w:p>
          <w:p w:rsidR="0040668B" w:rsidRPr="00813D42" w:rsidRDefault="0040668B" w:rsidP="00813D42">
            <w:pPr>
              <w:spacing w:after="0" w:line="240" w:lineRule="auto"/>
              <w:ind w:firstLine="4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формулирует микроконтроллер Arduino при выполнении различных задач по робототехнике;</w:t>
            </w:r>
          </w:p>
          <w:p w:rsidR="0040668B" w:rsidRPr="00813D42" w:rsidRDefault="0040668B" w:rsidP="00813D42">
            <w:pPr>
              <w:spacing w:after="0" w:line="240" w:lineRule="auto"/>
              <w:ind w:firstLine="40"/>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работу по моделированию и программированию роботов</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programming base for Arduino and defines the basics of the Processing programming language;</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 uses work in the field of robotics;</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systematizes knowledge and models in the field of robotics;</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formulates the Arduino microcontroller when performing various robotics tasks;</w:t>
            </w:r>
          </w:p>
          <w:p w:rsidR="0040668B" w:rsidRPr="00813D42" w:rsidRDefault="0040668B"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evaluates the work on modeling and programming robots</w:t>
            </w:r>
          </w:p>
          <w:p w:rsidR="0040668B" w:rsidRPr="00813D42" w:rsidRDefault="0040668B" w:rsidP="00813D42">
            <w:pPr>
              <w:spacing w:after="0" w:line="240" w:lineRule="auto"/>
              <w:jc w:val="both"/>
              <w:rPr>
                <w:rFonts w:ascii="Times New Roman" w:eastAsia="Times New Roman" w:hAnsi="Times New Roman" w:cs="Times New Roman"/>
                <w:sz w:val="20"/>
                <w:szCs w:val="20"/>
                <w:highlight w:val="yellow"/>
                <w:lang w:val="en-US"/>
              </w:rPr>
            </w:pPr>
            <w:r w:rsidRPr="00813D42">
              <w:rPr>
                <w:rFonts w:ascii="Times New Roman" w:eastAsia="Times New Roman" w:hAnsi="Times New Roman" w:cs="Times New Roman"/>
                <w:sz w:val="20"/>
                <w:szCs w:val="20"/>
                <w:highlight w:val="yellow"/>
                <w:lang w:val="en-US"/>
              </w:rPr>
              <w:t xml:space="preserve"> </w:t>
            </w:r>
          </w:p>
        </w:tc>
        <w:tc>
          <w:tcPr>
            <w:tcW w:w="5245" w:type="dxa"/>
            <w:gridSpan w:val="2"/>
          </w:tcPr>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5-</w:t>
            </w:r>
            <w:r w:rsidRPr="00813D42">
              <w:rPr>
                <w:rFonts w:ascii="Times New Roman" w:eastAsia="Times New Roman" w:hAnsi="Times New Roman" w:cs="Times New Roman"/>
                <w:sz w:val="20"/>
                <w:szCs w:val="20"/>
              </w:rPr>
              <w:t>зерттеулерді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жоспарлайды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кәсіби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қызметінде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эксперименттер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әдістемелерін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меңгерген</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ОН</w:t>
            </w:r>
            <w:r w:rsidRPr="00813D42">
              <w:rPr>
                <w:rFonts w:ascii="Times New Roman" w:eastAsia="Times New Roman" w:hAnsi="Times New Roman" w:cs="Times New Roman"/>
                <w:sz w:val="20"/>
                <w:szCs w:val="20"/>
                <w:lang w:val="en-US"/>
              </w:rPr>
              <w:t>6-</w:t>
            </w:r>
            <w:r w:rsidRPr="00813D42">
              <w:rPr>
                <w:rFonts w:ascii="Times New Roman" w:eastAsia="Times New Roman" w:hAnsi="Times New Roman" w:cs="Times New Roman"/>
                <w:sz w:val="20"/>
                <w:szCs w:val="20"/>
              </w:rPr>
              <w:t>олимпиадалық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жобалауды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жоғары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деңгейлі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бағдарламалаудың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дағдыларын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көрсетеді</w:t>
            </w:r>
          </w:p>
          <w:p w:rsidR="0040668B" w:rsidRPr="00813D42" w:rsidRDefault="0040668B"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РО5 – планирует и проводит исследования, владеет методиками проведения экспериментов  в своей профессиональной деятельности</w:t>
            </w:r>
          </w:p>
          <w:p w:rsidR="0040668B" w:rsidRPr="00813D42" w:rsidRDefault="0040668B" w:rsidP="00813D42">
            <w:pPr>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РО6 – демонстрирует практические навыки программирования высокого уровня, анализа проектирования и решения олимпиадных задач</w:t>
            </w:r>
          </w:p>
          <w:p w:rsidR="0040668B" w:rsidRPr="00813D42" w:rsidRDefault="0040668B"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5 - plans and conducts research, holds methodologies am and carrying out the experiment s   in their professional activity</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ON 6 - demonstrates practical skills in high-level programming, design analysis and solving Olympiad problems</w:t>
            </w:r>
          </w:p>
          <w:p w:rsidR="0040668B" w:rsidRPr="00813D42" w:rsidRDefault="0040668B" w:rsidP="00813D42">
            <w:pPr>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p>
        </w:tc>
      </w:tr>
      <w:tr w:rsidR="00781B60" w:rsidRPr="001535C1" w:rsidTr="0040668B">
        <w:trPr>
          <w:gridAfter w:val="1"/>
          <w:wAfter w:w="29" w:type="dxa"/>
          <w:trHeight w:val="400"/>
        </w:trPr>
        <w:tc>
          <w:tcPr>
            <w:tcW w:w="2235" w:type="dxa"/>
            <w:gridSpan w:val="2"/>
            <w:vMerge w:val="restart"/>
          </w:tcPr>
          <w:p w:rsidR="00781B60" w:rsidRPr="00813D42" w:rsidRDefault="00781B60" w:rsidP="00813D42">
            <w:pPr>
              <w:spacing w:after="0" w:line="240" w:lineRule="auto"/>
              <w:rPr>
                <w:rFonts w:ascii="Times New Roman" w:eastAsia="Times New Roman" w:hAnsi="Times New Roman" w:cs="Times New Roman"/>
                <w:b/>
                <w:sz w:val="20"/>
                <w:szCs w:val="20"/>
              </w:rPr>
            </w:pPr>
            <w:r w:rsidRPr="00813D42">
              <w:rPr>
                <w:rFonts w:ascii="Times New Roman" w:eastAsia="Times New Roman" w:hAnsi="Times New Roman" w:cs="Times New Roman"/>
                <w:b/>
                <w:sz w:val="20"/>
                <w:szCs w:val="20"/>
              </w:rPr>
              <w:t>Экономика/Economica</w:t>
            </w:r>
          </w:p>
          <w:p w:rsidR="00781B60" w:rsidRPr="00813D42" w:rsidRDefault="00781B60" w:rsidP="00813D42">
            <w:pPr>
              <w:spacing w:after="0" w:line="240" w:lineRule="auto"/>
              <w:rPr>
                <w:rFonts w:ascii="Times New Roman" w:eastAsia="Times New Roman" w:hAnsi="Times New Roman" w:cs="Times New Roman"/>
                <w:b/>
                <w:sz w:val="20"/>
                <w:szCs w:val="20"/>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Аймақтық экономика/Региональная экономика/Regional economy</w:t>
            </w:r>
          </w:p>
        </w:tc>
        <w:tc>
          <w:tcPr>
            <w:tcW w:w="4678" w:type="dxa"/>
            <w:gridSpan w:val="2"/>
          </w:tcPr>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-аймақтық деңгейде әлеуметтік-экономикалық процестерді сипаттайтын көрсеткіштерді талдайды және түсіндіреді;</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аудандардың әлеуметтік-экономикалық мүмкіндіктерін есептейді;</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-әкімшілік-аумақтық деңгейді жетілдіру бағыттарын зерттейді;</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әр түрлі қызмет салаларында және өңірлер экономикасы деңгейінде аймақтық экономикалық білім негіздерін пайдаланады;</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-анализирует и интерпретирует показателей характеризующих социально-экономические процессы на региональном уровне;</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рассчитывает социально-экономические возможности районов;</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выявляет тенденции совершенствования административно-территориального уровня;</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использует основы экономических знаний в различных сферах деятельности и на уровне экономики регионов;</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and interprets indicators characterizing socio-economic processes at the regional level;</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calculates the socio-economic opportunities of the districts;</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identifies trends in improving the administrative-territorial level;</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the basics of economic knowledge in various fields of activity and at the level of the regional economy;</w:t>
            </w:r>
          </w:p>
        </w:tc>
        <w:tc>
          <w:tcPr>
            <w:tcW w:w="5245" w:type="dxa"/>
            <w:gridSpan w:val="2"/>
          </w:tcPr>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аймақтық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жұмыс</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істеу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ерекшеліктерін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өңірлік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саясатты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сипатын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бағалайды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өңірлік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деңгейдегі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әлеуметтік</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өңірлердің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дамуына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анализирует особенности функционирования региональной системы; </w:t>
            </w: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оценивает характер проведения региональной политики;</w:t>
            </w: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анализирует социально-экономические процессы на региональном уровне;</w:t>
            </w: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проводить экономический  анализ развития регионов.</w:t>
            </w:r>
          </w:p>
          <w:p w:rsidR="00781B60" w:rsidRPr="00813D42" w:rsidRDefault="00781B60" w:rsidP="00813D42">
            <w:pPr>
              <w:spacing w:after="0" w:line="240" w:lineRule="auto"/>
              <w:ind w:left="283"/>
              <w:rPr>
                <w:rFonts w:ascii="Times New Roman" w:eastAsia="Times New Roman" w:hAnsi="Times New Roman" w:cs="Times New Roman"/>
                <w:sz w:val="20"/>
                <w:szCs w:val="20"/>
              </w:rPr>
            </w:pP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features of the functioning of the regional system;</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assesses the nature of regional policy implementation;</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socio-economic processes at the regional level;</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to conduct an economic analysis of the development of regions.</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p>
        </w:tc>
      </w:tr>
      <w:tr w:rsidR="00781B60" w:rsidRPr="001535C1" w:rsidTr="0040668B">
        <w:trPr>
          <w:gridAfter w:val="1"/>
          <w:wAfter w:w="29" w:type="dxa"/>
          <w:trHeight w:val="400"/>
        </w:trPr>
        <w:tc>
          <w:tcPr>
            <w:tcW w:w="2235" w:type="dxa"/>
            <w:gridSpan w:val="2"/>
            <w:vMerge/>
          </w:tcPr>
          <w:p w:rsidR="00781B60" w:rsidRPr="00813D42" w:rsidRDefault="00781B60" w:rsidP="00813D42">
            <w:pPr>
              <w:spacing w:after="0" w:line="240" w:lineRule="auto"/>
              <w:rPr>
                <w:rFonts w:ascii="Times New Roman" w:eastAsia="Times New Roman" w:hAnsi="Times New Roman" w:cs="Times New Roman"/>
                <w:sz w:val="20"/>
                <w:szCs w:val="20"/>
                <w:lang w:val="en-US"/>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Табиғи ресурстар экономикасы/Экономика природных ресурсов/Natural resource economics</w:t>
            </w:r>
          </w:p>
        </w:tc>
        <w:tc>
          <w:tcPr>
            <w:tcW w:w="4678" w:type="dxa"/>
            <w:gridSpan w:val="2"/>
          </w:tcPr>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табиғи ресурстар жағдайының өзгеруінің негізгі үрдістерін талдайды және оларды пайдалану кезінде дұрыс шешімдер қабылдайды;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тұрақты экологиялық-экономикалық даму тұжырымдамасын, экономиканы экологияландырудың негізгі мәселелерін біледі;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табиғи ресурстарды оңтайлы пайдалану принциптері мен әдістерін қолданады;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-экологиялық-экономикалық нормалау және реттеу дағдыларын меңгереді.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основные тенденции изменения состояния природных ресурсов и принимаеть правильное решения при их использований;</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концепцию устойчивого эколого-экономического развития, основных проблем  экологизации экономики;</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-использует принципы и методы оптимального  использования природных ресурсов;</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sz w:val="20"/>
                <w:szCs w:val="20"/>
                <w:highlight w:val="white"/>
              </w:rPr>
              <w:t>владеет навыками</w:t>
            </w:r>
            <w:r w:rsidRPr="00813D42">
              <w:rPr>
                <w:rFonts w:ascii="Times New Roman" w:eastAsia="Times New Roman" w:hAnsi="Times New Roman" w:cs="Times New Roman"/>
                <w:sz w:val="20"/>
                <w:szCs w:val="20"/>
              </w:rPr>
              <w:t xml:space="preserve"> эколого -экономического нормирование и регулирование;</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main trends in the state of natural resources and makes the right decisions when using them;</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concept of sustainable ecological and economic development, the main problems of greening the economy;</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the principles and methods of optimal use of natural resources;</w:t>
            </w:r>
          </w:p>
          <w:p w:rsidR="00781B60" w:rsidRPr="00813D42" w:rsidRDefault="00781B60"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has the skills of environmental and economic regulation and regulation.</w:t>
            </w:r>
          </w:p>
        </w:tc>
        <w:tc>
          <w:tcPr>
            <w:tcW w:w="5245" w:type="dxa"/>
            <w:gridSpan w:val="2"/>
          </w:tcPr>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жасыл</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экономика</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тұжырымдамасын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ресурстар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карталарын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пайдаланады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табиғатты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оңтайлы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ресурстарды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қорғауды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табиғи</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ортаның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жай</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күйін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бағалау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пайдаланады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табиғат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саласындағы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терминдерді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табиғат</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пайдалану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қатынастарын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реттеу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үшін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құқықтық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нормалар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құжаттарды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қолданады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p>
          <w:p w:rsidR="00781B60" w:rsidRPr="00813D42" w:rsidRDefault="00781B60" w:rsidP="00813D42">
            <w:pPr>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концепцию зеленая экономика и пользуется картами природных ресурсов;</w:t>
            </w:r>
          </w:p>
          <w:p w:rsidR="00781B60" w:rsidRPr="00813D42" w:rsidRDefault="00781B60" w:rsidP="00813D42">
            <w:pPr>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-использует методы ведения оптимального природопользования и охраны природных ресурсов, методов оценки состояния природной среды;</w:t>
            </w:r>
          </w:p>
          <w:p w:rsidR="00781B60" w:rsidRPr="00813D42" w:rsidRDefault="00781B60" w:rsidP="00813D42">
            <w:pPr>
              <w:spacing w:after="0" w:line="240" w:lineRule="auto"/>
              <w:ind w:left="141"/>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основные  термины в сфере природопользования, применять правовые нормы и документы для регулирования отношений природопользования.</w:t>
            </w:r>
          </w:p>
          <w:p w:rsidR="00781B60" w:rsidRPr="00813D42" w:rsidRDefault="00781B60" w:rsidP="00813D42">
            <w:pPr>
              <w:spacing w:after="0" w:line="240" w:lineRule="auto"/>
              <w:ind w:left="141"/>
              <w:rPr>
                <w:rFonts w:ascii="Times New Roman" w:eastAsia="Times New Roman" w:hAnsi="Times New Roman" w:cs="Times New Roman"/>
                <w:sz w:val="20"/>
                <w:szCs w:val="20"/>
              </w:rPr>
            </w:pPr>
          </w:p>
          <w:p w:rsidR="00781B60" w:rsidRPr="00813D42" w:rsidRDefault="00781B60" w:rsidP="00813D42">
            <w:pPr>
              <w:spacing w:after="0" w:line="240" w:lineRule="auto"/>
              <w:ind w:left="141"/>
              <w:rPr>
                <w:rFonts w:ascii="Times New Roman" w:eastAsia="Times New Roman" w:hAnsi="Times New Roman" w:cs="Times New Roman"/>
                <w:sz w:val="20"/>
                <w:szCs w:val="20"/>
              </w:rPr>
            </w:pP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concept of green economy and uses maps of natural resources;</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uses methods of conducting optimal environmental management and protection of natural resources, methods of assessing the state of the natural environment;</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basic terms in the field of environmental management, apply legal norms and documents to regulate environmental management relations.</w:t>
            </w:r>
          </w:p>
          <w:p w:rsidR="00781B60" w:rsidRPr="00813D42" w:rsidRDefault="00781B60" w:rsidP="00813D42">
            <w:pPr>
              <w:spacing w:after="0" w:line="240" w:lineRule="auto"/>
              <w:rPr>
                <w:rFonts w:ascii="Times New Roman" w:eastAsia="Times New Roman" w:hAnsi="Times New Roman" w:cs="Times New Roman"/>
                <w:sz w:val="20"/>
                <w:szCs w:val="20"/>
                <w:lang w:val="en-US"/>
              </w:rPr>
            </w:pPr>
          </w:p>
        </w:tc>
      </w:tr>
      <w:tr w:rsidR="00781B60" w:rsidRPr="001535C1" w:rsidTr="0040668B">
        <w:trPr>
          <w:gridAfter w:val="1"/>
          <w:wAfter w:w="29" w:type="dxa"/>
          <w:trHeight w:val="400"/>
        </w:trPr>
        <w:tc>
          <w:tcPr>
            <w:tcW w:w="2235" w:type="dxa"/>
            <w:gridSpan w:val="2"/>
            <w:vMerge/>
          </w:tcPr>
          <w:p w:rsidR="00781B60" w:rsidRPr="00813D42" w:rsidRDefault="00781B60" w:rsidP="00813D42">
            <w:pPr>
              <w:spacing w:after="0" w:line="240" w:lineRule="auto"/>
              <w:rPr>
                <w:rFonts w:ascii="Times New Roman" w:eastAsia="Times New Roman" w:hAnsi="Times New Roman" w:cs="Times New Roman"/>
                <w:sz w:val="20"/>
                <w:szCs w:val="20"/>
                <w:lang w:val="en-US"/>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Көлік экономикасы/Экономика транспорта/Economy of transport</w:t>
            </w:r>
          </w:p>
        </w:tc>
        <w:tc>
          <w:tcPr>
            <w:tcW w:w="4678" w:type="dxa"/>
            <w:gridSpan w:val="2"/>
          </w:tcPr>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ел экономикасының дамуындағы көлік кешенінің рөлін, әлемдік көлік инфрақұрылымының заманауи даму үрдістері мен алғышарттарын біледі;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көлік кешені кәсіпорындары қызметінің тиімділігін бағалайды және оны арттыру бойынша іс-шаралар анықтайды;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-көлік кешені кәсіпорны қызметінің негізгі техникалық-экономикалық көрсеткіштерін есептеу мен талдаудың заманауи әдістемелерін біледі;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знает роль транспортного комплекса в развитии экономики страны, современные тенденции развития и перспективы мировой транспортной инфраструктуры;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-оценивает эффективность деятельности предприятий транспортного комплекса и разрабатывать мероприятия по ее повышению; </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-владеет современными методиками расчета и анализа основных технико-экономических показателей деятельности предприятия транспортного комплекса; </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role of the transport complex in the development of the country's economy, current trends in the development and prospects of the world transport infrastructure;</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assesses the efficiency of the transport complex enterprises and develop measures to improve it;</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owns modern methods of calculation and analysis of the main technical and economic indicators of the activity of the enterprise of the transport complex;</w:t>
            </w:r>
          </w:p>
          <w:p w:rsidR="00781B60" w:rsidRPr="00813D42" w:rsidRDefault="00781B60" w:rsidP="00813D42">
            <w:pPr>
              <w:spacing w:after="0" w:line="240" w:lineRule="auto"/>
              <w:ind w:firstLine="40"/>
              <w:rPr>
                <w:rFonts w:ascii="Times New Roman" w:eastAsia="Times New Roman" w:hAnsi="Times New Roman" w:cs="Times New Roman"/>
                <w:sz w:val="20"/>
                <w:szCs w:val="20"/>
                <w:lang w:val="en-US"/>
              </w:rPr>
            </w:pPr>
          </w:p>
        </w:tc>
        <w:tc>
          <w:tcPr>
            <w:tcW w:w="5245" w:type="dxa"/>
            <w:gridSpan w:val="2"/>
          </w:tcPr>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кешені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ұйымдарының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бәсекеге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қабілеттілігін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қамтамасыз</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ету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көздері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тетіктерін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анықтаудың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теориялық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практикалық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кешені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техникалық</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экономикалық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көрсеткіштері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жүйесін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анықтайды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көлік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қызметтерінің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өзіндік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талдайды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олардың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бағасы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туралы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негізделген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шешімдер</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қабылдайды</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знает теоретические и практические подходы к определению источников и механизмов обеспечения конкурентоспособности организаций транспортного комплекса; </w:t>
            </w: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-умеет формировать систему ключевых технико- экономических показателей деятельности транспортного комплекса; </w:t>
            </w:r>
          </w:p>
          <w:p w:rsidR="00781B60" w:rsidRPr="00813D42" w:rsidRDefault="00781B60" w:rsidP="00813D42">
            <w:pPr>
              <w:spacing w:after="0" w:line="240" w:lineRule="auto"/>
              <w:ind w:left="283"/>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определяет себестоимость транспортных услуг и принимать обоснованные решения по их ценообразованию.</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theoretical and practical approaches to determining the sources and mechanisms for ensuring the competitiveness of transport complex organizations;</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is able to form a system of key technical and economic indicators of the transport complex;</w:t>
            </w:r>
          </w:p>
          <w:p w:rsidR="00781B60" w:rsidRPr="00813D42" w:rsidRDefault="00781B60" w:rsidP="00813D42">
            <w:pPr>
              <w:spacing w:after="0" w:line="240" w:lineRule="auto"/>
              <w:ind w:left="283"/>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determines the cost of transport services and make informed decisions on their pricing.</w:t>
            </w:r>
          </w:p>
          <w:p w:rsidR="00781B60" w:rsidRPr="00813D42" w:rsidRDefault="00781B60" w:rsidP="00813D42">
            <w:pPr>
              <w:spacing w:after="0" w:line="240" w:lineRule="auto"/>
              <w:rPr>
                <w:rFonts w:ascii="Times New Roman" w:eastAsia="Times New Roman" w:hAnsi="Times New Roman" w:cs="Times New Roman"/>
                <w:sz w:val="20"/>
                <w:szCs w:val="20"/>
                <w:lang w:val="en-US"/>
              </w:rPr>
            </w:pPr>
          </w:p>
        </w:tc>
      </w:tr>
      <w:tr w:rsidR="00781B60" w:rsidRPr="001535C1" w:rsidTr="0040668B">
        <w:trPr>
          <w:gridAfter w:val="1"/>
          <w:wAfter w:w="29" w:type="dxa"/>
          <w:trHeight w:val="400"/>
        </w:trPr>
        <w:tc>
          <w:tcPr>
            <w:tcW w:w="2235" w:type="dxa"/>
            <w:gridSpan w:val="2"/>
            <w:vMerge/>
          </w:tcPr>
          <w:p w:rsidR="00781B60" w:rsidRPr="00813D42" w:rsidRDefault="00781B60" w:rsidP="00813D42">
            <w:pPr>
              <w:spacing w:after="0" w:line="240" w:lineRule="auto"/>
              <w:rPr>
                <w:rFonts w:ascii="Times New Roman" w:eastAsia="Times New Roman" w:hAnsi="Times New Roman" w:cs="Times New Roman"/>
                <w:sz w:val="20"/>
                <w:szCs w:val="20"/>
                <w:lang w:val="en-US"/>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Құрылыс экономикасы/Экономика строительства/Construction economics</w:t>
            </w:r>
          </w:p>
        </w:tc>
        <w:tc>
          <w:tcPr>
            <w:tcW w:w="4678" w:type="dxa"/>
            <w:gridSpan w:val="2"/>
          </w:tcPr>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құрылыс фирмалары қызметінің негізгі көрсеткіштерін талдайды;</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сметалық құжаттаманы жасаудың тәртібі мен негізгі әдістемесін біледі;</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-құрылыс өнімдері мен құрылыс қызметтерінің, құрылыс-монтаждау жұмыстарының, жөндеу-қалпына келтіру жұмыстарының сметалық құнын анықтайды;;</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құрылыс, монтаж жұмыстарының негізгі түрлеріне, күрделі жөндеу мен қайта құруға жиынтық сметалық есептерді құра алады;</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-анализирует основные показатели деятельности строительных фирм;</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порядок и основную методику составления сметной документации;</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-определяет сметную стоимость строительной продукции и строительных услуг, строительно монтажных работ, ремонтно-восстановительных работ;  </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умеет составлять сводные сметные расчеты на основные виды строительных, монтажных работ, на капитальный ремонт и реконструкцию;</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the main performance indicators of construction companies;</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procedure and the basic methodology for drawing up estimate documentation;</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determines the estimated cost of construction products and construction services, construction and installation works, repair and restoration works;</w:t>
            </w:r>
          </w:p>
          <w:p w:rsidR="00781B60" w:rsidRPr="00813D42" w:rsidRDefault="00781B60"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is able to make summary estimates for the main types of construction, installation work, for major repairs and reconstruction;</w:t>
            </w:r>
          </w:p>
        </w:tc>
        <w:tc>
          <w:tcPr>
            <w:tcW w:w="5245" w:type="dxa"/>
            <w:gridSpan w:val="2"/>
          </w:tcPr>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сметалық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құнын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есептеу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және</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сметалық</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құжаттаманың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жасау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маркетингтік</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талдау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жүргізу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мен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тәсілдерін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-знает методы и приемы расчета сметной стоимости и составления основных видов сметной документации; </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-владеет методами и приемами проведения маркетингового анализа; </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methods and techniques of calculating the estimated cost and drawing up the main types of estimate documentation;</w:t>
            </w:r>
          </w:p>
          <w:p w:rsidR="00781B60" w:rsidRPr="00813D42" w:rsidRDefault="00781B60" w:rsidP="00813D42">
            <w:pPr>
              <w:shd w:val="clear" w:color="auto" w:fill="FFFFFF"/>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methods and techniques of marketing analysis;</w:t>
            </w:r>
          </w:p>
          <w:p w:rsidR="00781B60" w:rsidRPr="00813D42" w:rsidRDefault="00781B60" w:rsidP="00813D42">
            <w:pPr>
              <w:spacing w:after="0" w:line="240" w:lineRule="auto"/>
              <w:rPr>
                <w:rFonts w:ascii="Times New Roman" w:eastAsia="Times New Roman" w:hAnsi="Times New Roman" w:cs="Times New Roman"/>
                <w:sz w:val="20"/>
                <w:szCs w:val="20"/>
                <w:lang w:val="en-US"/>
              </w:rPr>
            </w:pPr>
          </w:p>
        </w:tc>
      </w:tr>
      <w:tr w:rsidR="00781B60" w:rsidRPr="001535C1" w:rsidTr="0040668B">
        <w:trPr>
          <w:gridAfter w:val="1"/>
          <w:wAfter w:w="29" w:type="dxa"/>
          <w:trHeight w:val="400"/>
        </w:trPr>
        <w:tc>
          <w:tcPr>
            <w:tcW w:w="2235" w:type="dxa"/>
            <w:gridSpan w:val="2"/>
            <w:vMerge/>
          </w:tcPr>
          <w:p w:rsidR="00781B60" w:rsidRPr="00813D42" w:rsidRDefault="00781B60" w:rsidP="00813D42">
            <w:pPr>
              <w:spacing w:after="0" w:line="240" w:lineRule="auto"/>
              <w:rPr>
                <w:rFonts w:ascii="Times New Roman" w:eastAsia="Times New Roman" w:hAnsi="Times New Roman" w:cs="Times New Roman"/>
                <w:sz w:val="20"/>
                <w:szCs w:val="20"/>
                <w:lang w:val="en-US"/>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lang w:val="en-US"/>
              </w:rPr>
            </w:pPr>
            <w:r w:rsidRPr="00813D42">
              <w:rPr>
                <w:rFonts w:ascii="Times New Roman" w:eastAsia="Times New Roman" w:hAnsi="Times New Roman" w:cs="Times New Roman"/>
                <w:color w:val="0D0D0D"/>
                <w:sz w:val="20"/>
                <w:szCs w:val="20"/>
              </w:rPr>
              <w:t>Бизнес</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процестерді</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оңтайландыру</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Оптимизация</w:t>
            </w:r>
            <w:r w:rsidRPr="00813D42">
              <w:rPr>
                <w:rFonts w:ascii="Times New Roman" w:eastAsia="Times New Roman" w:hAnsi="Times New Roman" w:cs="Times New Roman"/>
                <w:color w:val="0D0D0D"/>
                <w:sz w:val="20"/>
                <w:szCs w:val="20"/>
                <w:lang w:val="en-US"/>
              </w:rPr>
              <w:t xml:space="preserve"> </w:t>
            </w:r>
            <w:r w:rsidRPr="00813D42">
              <w:rPr>
                <w:rFonts w:ascii="Times New Roman" w:eastAsia="Times New Roman" w:hAnsi="Times New Roman" w:cs="Times New Roman"/>
                <w:color w:val="0D0D0D"/>
                <w:sz w:val="20"/>
                <w:szCs w:val="20"/>
              </w:rPr>
              <w:t>бизнес</w:t>
            </w:r>
            <w:r w:rsidRPr="00813D42">
              <w:rPr>
                <w:rFonts w:ascii="Times New Roman" w:eastAsia="Times New Roman" w:hAnsi="Times New Roman" w:cs="Times New Roman"/>
                <w:color w:val="0D0D0D"/>
                <w:sz w:val="20"/>
                <w:szCs w:val="20"/>
                <w:lang w:val="en-US"/>
              </w:rPr>
              <w:t>-</w:t>
            </w:r>
            <w:r w:rsidRPr="00813D42">
              <w:rPr>
                <w:rFonts w:ascii="Times New Roman" w:eastAsia="Times New Roman" w:hAnsi="Times New Roman" w:cs="Times New Roman"/>
                <w:color w:val="0D0D0D"/>
                <w:sz w:val="20"/>
                <w:szCs w:val="20"/>
              </w:rPr>
              <w:t>процессов</w:t>
            </w:r>
            <w:r w:rsidRPr="00813D42">
              <w:rPr>
                <w:rFonts w:ascii="Times New Roman" w:eastAsia="Times New Roman" w:hAnsi="Times New Roman" w:cs="Times New Roman"/>
                <w:color w:val="0D0D0D"/>
                <w:sz w:val="20"/>
                <w:szCs w:val="20"/>
                <w:lang w:val="en-US"/>
              </w:rPr>
              <w:t>/Business process optimization</w:t>
            </w:r>
          </w:p>
        </w:tc>
        <w:tc>
          <w:tcPr>
            <w:tcW w:w="4678" w:type="dxa"/>
            <w:gridSpan w:val="2"/>
          </w:tcPr>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бизнес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үдерістердің</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негізгі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түрлерін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бизнес-процестерді, бизнес-процестерді нормалауды және бизнес-процестер өнімділігінің әдістерін талдайды;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-операциялық бизнес-үдерістерді құра алады;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бизнес-процестерді оңтайлы құру әдістерін біледі.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знает основные виды  бизнес-процессов;</w:t>
            </w:r>
          </w:p>
          <w:p w:rsidR="00781B60" w:rsidRPr="00813D42" w:rsidRDefault="00781B60" w:rsidP="00813D42">
            <w:pPr>
              <w:shd w:val="clear" w:color="auto" w:fill="FFFFFF"/>
              <w:spacing w:after="0" w:line="240" w:lineRule="auto"/>
              <w:jc w:val="both"/>
              <w:rPr>
                <w:rFonts w:ascii="Times New Roman" w:hAnsi="Times New Roman" w:cs="Times New Roman"/>
                <w:sz w:val="20"/>
                <w:szCs w:val="20"/>
              </w:rPr>
            </w:pPr>
            <w:r w:rsidRPr="00813D42">
              <w:rPr>
                <w:rFonts w:ascii="Times New Roman" w:eastAsia="Times New Roman" w:hAnsi="Times New Roman" w:cs="Times New Roman"/>
                <w:sz w:val="20"/>
                <w:szCs w:val="20"/>
              </w:rPr>
              <w:t>-анализирует</w:t>
            </w:r>
            <w:r w:rsidRPr="00813D42">
              <w:rPr>
                <w:rFonts w:ascii="Times New Roman" w:hAnsi="Times New Roman" w:cs="Times New Roman"/>
                <w:sz w:val="20"/>
                <w:szCs w:val="20"/>
              </w:rPr>
              <w:t xml:space="preserve"> бизнес процессы, нормирование бизнес процессов и методы производительности бизнес процессов;</w:t>
            </w:r>
          </w:p>
          <w:p w:rsidR="00781B60" w:rsidRPr="00813D42" w:rsidRDefault="00781B60" w:rsidP="00813D42">
            <w:pPr>
              <w:shd w:val="clear" w:color="auto" w:fill="FFFFFF"/>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rPr>
              <w:t>-умеет составлять операционные  бизнес-процессы;</w:t>
            </w:r>
          </w:p>
          <w:p w:rsidR="00781B60" w:rsidRPr="00813D42" w:rsidRDefault="00781B60" w:rsidP="00813D42">
            <w:pPr>
              <w:shd w:val="clear" w:color="auto" w:fill="FFFFFF"/>
              <w:spacing w:after="0" w:line="240" w:lineRule="auto"/>
              <w:jc w:val="both"/>
              <w:rPr>
                <w:rFonts w:ascii="Times New Roman" w:hAnsi="Times New Roman" w:cs="Times New Roman"/>
                <w:sz w:val="20"/>
                <w:szCs w:val="20"/>
              </w:rPr>
            </w:pPr>
            <w:r w:rsidRPr="00813D42">
              <w:rPr>
                <w:rFonts w:ascii="Times New Roman" w:hAnsi="Times New Roman" w:cs="Times New Roman"/>
                <w:sz w:val="20"/>
                <w:szCs w:val="20"/>
              </w:rPr>
              <w:t>- знает методы оптимального построение бизнес-процессов.</w:t>
            </w:r>
          </w:p>
          <w:p w:rsidR="00781B60" w:rsidRPr="00813D42" w:rsidRDefault="00781B60"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knows the main types of business processes;</w:t>
            </w:r>
          </w:p>
          <w:p w:rsidR="00781B60" w:rsidRPr="00813D42" w:rsidRDefault="00781B60"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analyzes business processes, business process rationing and business process performance methods;</w:t>
            </w:r>
          </w:p>
          <w:p w:rsidR="00781B60" w:rsidRPr="00813D42" w:rsidRDefault="00781B60" w:rsidP="00813D42">
            <w:pPr>
              <w:shd w:val="clear" w:color="auto" w:fill="FFFFFF"/>
              <w:spacing w:after="0" w:line="240" w:lineRule="auto"/>
              <w:jc w:val="both"/>
              <w:rPr>
                <w:rFonts w:ascii="Times New Roman" w:hAnsi="Times New Roman" w:cs="Times New Roman"/>
                <w:sz w:val="20"/>
                <w:szCs w:val="20"/>
                <w:lang w:val="en-US"/>
              </w:rPr>
            </w:pPr>
            <w:r w:rsidRPr="00813D42">
              <w:rPr>
                <w:rFonts w:ascii="Times New Roman" w:hAnsi="Times New Roman" w:cs="Times New Roman"/>
                <w:sz w:val="20"/>
                <w:szCs w:val="20"/>
                <w:lang w:val="en-US"/>
              </w:rPr>
              <w:t>- is able to create operational business processes;</w:t>
            </w:r>
          </w:p>
          <w:p w:rsidR="00781B60" w:rsidRPr="00813D42" w:rsidRDefault="00781B60" w:rsidP="00813D42">
            <w:pPr>
              <w:spacing w:after="0" w:line="240" w:lineRule="auto"/>
              <w:ind w:firstLine="40"/>
              <w:rPr>
                <w:rFonts w:ascii="Times New Roman" w:eastAsia="Times New Roman" w:hAnsi="Times New Roman" w:cs="Times New Roman"/>
                <w:sz w:val="20"/>
                <w:szCs w:val="20"/>
                <w:lang w:val="en-US"/>
              </w:rPr>
            </w:pPr>
            <w:r w:rsidRPr="00813D42">
              <w:rPr>
                <w:rFonts w:ascii="Times New Roman" w:hAnsi="Times New Roman" w:cs="Times New Roman"/>
                <w:sz w:val="20"/>
                <w:szCs w:val="20"/>
                <w:lang w:val="en-US"/>
              </w:rPr>
              <w:t>- knows the methods of optimal construction of business processes.</w:t>
            </w:r>
          </w:p>
        </w:tc>
        <w:tc>
          <w:tcPr>
            <w:tcW w:w="5245" w:type="dxa"/>
            <w:gridSpan w:val="2"/>
          </w:tcPr>
          <w:p w:rsidR="00781B60" w:rsidRPr="00813D42" w:rsidRDefault="00781B60"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бизнес</w:t>
            </w:r>
            <w:r w:rsidRPr="00813D42">
              <w:rPr>
                <w:rFonts w:ascii="Times New Roman" w:eastAsia="Times New Roman" w:hAnsi="Times New Roman" w:cs="Times New Roman"/>
                <w:sz w:val="20"/>
                <w:szCs w:val="20"/>
                <w:lang w:val="en-US"/>
              </w:rPr>
              <w:t>-</w:t>
            </w:r>
            <w:r w:rsidRPr="00813D42">
              <w:rPr>
                <w:rFonts w:ascii="Times New Roman" w:eastAsia="Times New Roman" w:hAnsi="Times New Roman" w:cs="Times New Roman"/>
                <w:sz w:val="20"/>
                <w:szCs w:val="20"/>
              </w:rPr>
              <w:t>процестерді</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оңтайлы</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құру</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әдістерін</w:t>
            </w:r>
            <w:r w:rsidRPr="00813D42">
              <w:rPr>
                <w:rFonts w:ascii="Times New Roman" w:eastAsia="Times New Roman" w:hAnsi="Times New Roman" w:cs="Times New Roman"/>
                <w:sz w:val="20"/>
                <w:szCs w:val="20"/>
                <w:lang w:val="en-US"/>
              </w:rPr>
              <w:t xml:space="preserve"> </w:t>
            </w:r>
            <w:r w:rsidRPr="00813D42">
              <w:rPr>
                <w:rFonts w:ascii="Times New Roman" w:eastAsia="Times New Roman" w:hAnsi="Times New Roman" w:cs="Times New Roman"/>
                <w:sz w:val="20"/>
                <w:szCs w:val="20"/>
              </w:rPr>
              <w:t>біледі</w:t>
            </w:r>
            <w:r w:rsidRPr="00813D42">
              <w:rPr>
                <w:rFonts w:ascii="Times New Roman" w:eastAsia="Times New Roman" w:hAnsi="Times New Roman" w:cs="Times New Roman"/>
                <w:sz w:val="20"/>
                <w:szCs w:val="20"/>
                <w:lang w:val="en-US"/>
              </w:rPr>
              <w:t>;</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бизнес-процесті құрайтын элементтерді қолдана алады;</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методы оптимального построение бизнес-процессов;</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-умеет пользоваться элементами составляющие бизнес-процесс;</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methods of optimal construction of business processes;</w:t>
            </w:r>
          </w:p>
          <w:p w:rsidR="00781B60" w:rsidRPr="00813D42" w:rsidRDefault="00781B60" w:rsidP="00813D42">
            <w:pPr>
              <w:spacing w:after="0" w:line="240" w:lineRule="auto"/>
              <w:ind w:left="141"/>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how to use the elements that make up the business process;</w:t>
            </w:r>
          </w:p>
          <w:p w:rsidR="00781B60" w:rsidRPr="00813D42" w:rsidRDefault="00781B60" w:rsidP="00813D42">
            <w:pPr>
              <w:spacing w:after="0" w:line="240" w:lineRule="auto"/>
              <w:rPr>
                <w:rFonts w:ascii="Times New Roman" w:eastAsia="Times New Roman" w:hAnsi="Times New Roman" w:cs="Times New Roman"/>
                <w:sz w:val="20"/>
                <w:szCs w:val="20"/>
                <w:lang w:val="en-US"/>
              </w:rPr>
            </w:pPr>
          </w:p>
        </w:tc>
      </w:tr>
      <w:tr w:rsidR="00781B60" w:rsidRPr="001535C1" w:rsidTr="0040668B">
        <w:trPr>
          <w:gridAfter w:val="1"/>
          <w:wAfter w:w="29" w:type="dxa"/>
          <w:trHeight w:val="400"/>
        </w:trPr>
        <w:tc>
          <w:tcPr>
            <w:tcW w:w="2235" w:type="dxa"/>
            <w:gridSpan w:val="2"/>
            <w:vMerge/>
          </w:tcPr>
          <w:p w:rsidR="00781B60" w:rsidRPr="00813D42" w:rsidRDefault="00781B60" w:rsidP="00813D42">
            <w:pPr>
              <w:spacing w:after="0" w:line="240" w:lineRule="auto"/>
              <w:rPr>
                <w:rFonts w:ascii="Times New Roman" w:eastAsia="Times New Roman" w:hAnsi="Times New Roman" w:cs="Times New Roman"/>
                <w:sz w:val="20"/>
                <w:szCs w:val="20"/>
                <w:lang w:val="en-US"/>
              </w:rPr>
            </w:pPr>
          </w:p>
        </w:tc>
        <w:tc>
          <w:tcPr>
            <w:tcW w:w="2976" w:type="dxa"/>
          </w:tcPr>
          <w:p w:rsidR="00781B60" w:rsidRPr="00813D42" w:rsidRDefault="00781B60" w:rsidP="00813D42">
            <w:pPr>
              <w:spacing w:after="0" w:line="240" w:lineRule="auto"/>
              <w:rPr>
                <w:rFonts w:ascii="Times New Roman" w:eastAsia="Times New Roman" w:hAnsi="Times New Roman" w:cs="Times New Roman"/>
                <w:color w:val="0D0D0D"/>
                <w:sz w:val="20"/>
                <w:szCs w:val="20"/>
              </w:rPr>
            </w:pPr>
            <w:r w:rsidRPr="00813D42">
              <w:rPr>
                <w:rFonts w:ascii="Times New Roman" w:eastAsia="Times New Roman" w:hAnsi="Times New Roman" w:cs="Times New Roman"/>
                <w:color w:val="0D0D0D"/>
                <w:sz w:val="20"/>
                <w:szCs w:val="20"/>
              </w:rPr>
              <w:t>Бизнес-процестерді модельдеу/ Моделирование бизнес-процессов/Business process modeling</w:t>
            </w:r>
          </w:p>
        </w:tc>
        <w:tc>
          <w:tcPr>
            <w:tcW w:w="4678" w:type="dxa"/>
            <w:gridSpan w:val="2"/>
          </w:tcPr>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 бизнес-процестерді модельдеу үшін негізгі құралдарды қолдана алады;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әр түрлі модельдеу әдістерін қолдана отырып, бизнес-процестерді талдайды;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фирманың бизнес-процестерінің модельдерін әзірлейді;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-әр түрлі ұйымдар үшін бизнес-процестерді модельдейді</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xml:space="preserve">- умеет использовать основные инструментарий для моделирования бизнес-процессов; </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анализирует бизнес-процессы, используя для этого различные методы моделирование;</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разрабатывает моделей бизнес-процессов фирмы;</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-моделирует бизнес-процессы для разных организации.</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is able to use the basic tools for modeling business processes;</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analyzes business processes using various modeling methods;</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develops models of the company's business processes;</w:t>
            </w:r>
          </w:p>
          <w:p w:rsidR="00781B60" w:rsidRPr="00813D42" w:rsidRDefault="00781B60" w:rsidP="00813D42">
            <w:pPr>
              <w:shd w:val="clear" w:color="auto" w:fill="FFFFFF"/>
              <w:spacing w:after="0" w:line="240" w:lineRule="auto"/>
              <w:jc w:val="both"/>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models business processes for different organizations.</w:t>
            </w:r>
          </w:p>
          <w:p w:rsidR="00781B60" w:rsidRPr="00813D42" w:rsidRDefault="00781B60" w:rsidP="00813D42">
            <w:pPr>
              <w:spacing w:after="0" w:line="240" w:lineRule="auto"/>
              <w:ind w:firstLine="40"/>
              <w:rPr>
                <w:rFonts w:ascii="Times New Roman" w:eastAsia="Times New Roman" w:hAnsi="Times New Roman" w:cs="Times New Roman"/>
                <w:sz w:val="20"/>
                <w:szCs w:val="20"/>
                <w:lang w:val="en-US"/>
              </w:rPr>
            </w:pPr>
          </w:p>
        </w:tc>
        <w:tc>
          <w:tcPr>
            <w:tcW w:w="5245" w:type="dxa"/>
            <w:gridSpan w:val="2"/>
          </w:tcPr>
          <w:p w:rsidR="00781B60" w:rsidRPr="00813D42" w:rsidRDefault="00781B60" w:rsidP="00813D42">
            <w:pPr>
              <w:spacing w:after="0" w:line="240" w:lineRule="auto"/>
              <w:rPr>
                <w:rFonts w:ascii="Times New Roman" w:eastAsia="Times New Roman" w:hAnsi="Times New Roman" w:cs="Times New Roman"/>
                <w:sz w:val="20"/>
                <w:szCs w:val="20"/>
                <w:lang w:val="en-US"/>
              </w:rPr>
            </w:pP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бизнес-процестерді модельдеу саласындағы стандарттарды біледі;</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 Business Studio жүйесінде имитациялық моделдеу жүргізу технологиясын біледі</w:t>
            </w:r>
          </w:p>
          <w:p w:rsidR="00781B60" w:rsidRPr="00813D42" w:rsidRDefault="00781B60" w:rsidP="00813D42">
            <w:pPr>
              <w:spacing w:after="0" w:line="240" w:lineRule="auto"/>
              <w:rPr>
                <w:rFonts w:ascii="Times New Roman" w:eastAsia="Times New Roman" w:hAnsi="Times New Roman" w:cs="Times New Roman"/>
                <w:sz w:val="20"/>
                <w:szCs w:val="20"/>
              </w:rPr>
            </w:pP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стандарты в области моделирования бизнес-процессов;</w:t>
            </w:r>
          </w:p>
          <w:p w:rsidR="00781B60" w:rsidRPr="00813D42" w:rsidRDefault="00781B60" w:rsidP="00813D42">
            <w:pPr>
              <w:spacing w:after="0" w:line="240" w:lineRule="auto"/>
              <w:rPr>
                <w:rFonts w:ascii="Times New Roman" w:eastAsia="Times New Roman" w:hAnsi="Times New Roman" w:cs="Times New Roman"/>
                <w:sz w:val="20"/>
                <w:szCs w:val="20"/>
              </w:rPr>
            </w:pPr>
            <w:r w:rsidRPr="00813D42">
              <w:rPr>
                <w:rFonts w:ascii="Times New Roman" w:eastAsia="Times New Roman" w:hAnsi="Times New Roman" w:cs="Times New Roman"/>
                <w:sz w:val="20"/>
                <w:szCs w:val="20"/>
              </w:rPr>
              <w:t>-знает технологию проведения имитационного моделирования в системе Business Studio.</w:t>
            </w:r>
          </w:p>
          <w:p w:rsidR="00781B60" w:rsidRPr="00813D42" w:rsidRDefault="00781B60" w:rsidP="00813D42">
            <w:pPr>
              <w:spacing w:after="0" w:line="240" w:lineRule="auto"/>
              <w:ind w:left="720"/>
              <w:rPr>
                <w:rFonts w:ascii="Times New Roman" w:eastAsia="Times New Roman" w:hAnsi="Times New Roman" w:cs="Times New Roman"/>
                <w:sz w:val="20"/>
                <w:szCs w:val="20"/>
              </w:rPr>
            </w:pPr>
          </w:p>
          <w:p w:rsidR="00781B60" w:rsidRPr="00813D42" w:rsidRDefault="00781B60"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rPr>
              <w:t xml:space="preserve"> </w:t>
            </w:r>
            <w:r w:rsidRPr="00813D42">
              <w:rPr>
                <w:rFonts w:ascii="Times New Roman" w:eastAsia="Times New Roman" w:hAnsi="Times New Roman" w:cs="Times New Roman"/>
                <w:sz w:val="20"/>
                <w:szCs w:val="20"/>
                <w:lang w:val="en-US"/>
              </w:rPr>
              <w:t>- knows the standards in the field of business process modeling;</w:t>
            </w:r>
          </w:p>
          <w:p w:rsidR="00781B60" w:rsidRPr="00813D42" w:rsidRDefault="00781B60" w:rsidP="00813D42">
            <w:pPr>
              <w:spacing w:after="0" w:line="240" w:lineRule="auto"/>
              <w:rPr>
                <w:rFonts w:ascii="Times New Roman" w:eastAsia="Times New Roman" w:hAnsi="Times New Roman" w:cs="Times New Roman"/>
                <w:sz w:val="20"/>
                <w:szCs w:val="20"/>
                <w:lang w:val="en-US"/>
              </w:rPr>
            </w:pPr>
            <w:r w:rsidRPr="00813D42">
              <w:rPr>
                <w:rFonts w:ascii="Times New Roman" w:eastAsia="Times New Roman" w:hAnsi="Times New Roman" w:cs="Times New Roman"/>
                <w:sz w:val="20"/>
                <w:szCs w:val="20"/>
                <w:lang w:val="en-US"/>
              </w:rPr>
              <w:t>- knows the technology of conducting simulation modeling in the Business Studio system</w:t>
            </w:r>
          </w:p>
          <w:p w:rsidR="00781B60" w:rsidRPr="00813D42" w:rsidRDefault="00781B60" w:rsidP="00813D42">
            <w:pPr>
              <w:spacing w:after="0" w:line="240" w:lineRule="auto"/>
              <w:rPr>
                <w:rFonts w:ascii="Times New Roman" w:eastAsia="Times New Roman" w:hAnsi="Times New Roman" w:cs="Times New Roman"/>
                <w:sz w:val="20"/>
                <w:szCs w:val="20"/>
                <w:lang w:val="en-US"/>
              </w:rPr>
            </w:pPr>
          </w:p>
        </w:tc>
      </w:tr>
      <w:tr w:rsidR="00867D68" w:rsidRPr="001535C1" w:rsidTr="0040668B">
        <w:trPr>
          <w:gridAfter w:val="1"/>
          <w:wAfter w:w="29" w:type="dxa"/>
          <w:trHeight w:val="400"/>
        </w:trPr>
        <w:tc>
          <w:tcPr>
            <w:tcW w:w="2235" w:type="dxa"/>
            <w:gridSpan w:val="2"/>
            <w:vMerge w:val="restart"/>
          </w:tcPr>
          <w:p w:rsidR="00867D68" w:rsidRPr="00867D68" w:rsidRDefault="00867D68" w:rsidP="00867D68">
            <w:pPr>
              <w:widowControl w:val="0"/>
              <w:spacing w:after="0" w:line="276" w:lineRule="auto"/>
              <w:rPr>
                <w:rFonts w:ascii="Times New Roman" w:hAnsi="Times New Roman" w:cs="Times New Roman"/>
                <w:b/>
                <w:color w:val="202124"/>
                <w:sz w:val="20"/>
                <w:szCs w:val="20"/>
                <w:lang w:val="en-US"/>
              </w:rPr>
            </w:pPr>
            <w:r w:rsidRPr="00867D68">
              <w:rPr>
                <w:rFonts w:ascii="Times New Roman" w:hAnsi="Times New Roman" w:cs="Times New Roman"/>
                <w:b/>
                <w:color w:val="0D0D0D"/>
                <w:sz w:val="20"/>
                <w:szCs w:val="20"/>
              </w:rPr>
              <w:t>Майнд</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коуч</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Майнд</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коуч</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202124"/>
                <w:sz w:val="20"/>
                <w:szCs w:val="20"/>
                <w:lang w:val="en-US"/>
              </w:rPr>
              <w:t>Mind coach</w:t>
            </w:r>
          </w:p>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lang w:val="en-US"/>
              </w:rPr>
            </w:pPr>
            <w:r w:rsidRPr="00867D68">
              <w:rPr>
                <w:rFonts w:ascii="Times New Roman" w:hAnsi="Times New Roman" w:cs="Times New Roman"/>
                <w:b/>
                <w:color w:val="0D0D0D"/>
                <w:sz w:val="20"/>
                <w:szCs w:val="20"/>
              </w:rPr>
              <w:t>Майнд</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фитнес</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тренері</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Майнд</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фитнес</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тренер</w:t>
            </w:r>
            <w:r w:rsidRPr="00867D68">
              <w:rPr>
                <w:rFonts w:ascii="Times New Roman" w:hAnsi="Times New Roman" w:cs="Times New Roman"/>
                <w:b/>
                <w:color w:val="0D0D0D"/>
                <w:sz w:val="20"/>
                <w:szCs w:val="20"/>
                <w:lang w:val="en-US"/>
              </w:rPr>
              <w:t>/ Mind-Fitness Trainer</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майнд</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фитнес</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жаттықтырушының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құрылу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тарихы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негізгі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мазмұнын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мектеп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коучы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психологтың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жұмысындағы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жаңа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тәсілдерді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сипаттайды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мидың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жолдарын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бөліктері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функцияларын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өлудің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әртүрлі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себептерін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жасушаларының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қалпына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келу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нейропластикасын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керектігін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назар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аудару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танымдық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түсіндіреді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жаңа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жағдайға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бейімделу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қабілетіне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жауап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беретін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танымдық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салыстыру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арқылы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дәрежесін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жіктейді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жаңа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тез</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игерудің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жаңа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игеруде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мидың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функцияларын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техникаларын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белсенді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нейрондық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жолдарды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қалыптастыру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нәтижелерін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бағалайды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РД1 - описывает основное содержание и историю создания майнд-фитнес тренера, новые подходы в работе школьного коуча педагога-психолога;</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РД2 - объясняет способы развития мозга, все отделы мозга и их функции, различные причины отмирания</w:t>
            </w:r>
            <w:r w:rsidRPr="00867D68">
              <w:rPr>
                <w:rFonts w:ascii="Times New Roman" w:hAnsi="Times New Roman" w:cs="Times New Roman"/>
                <w:sz w:val="20"/>
                <w:szCs w:val="20"/>
                <w:highlight w:val="white"/>
              </w:rPr>
              <w:t xml:space="preserve"> </w:t>
            </w:r>
            <w:r w:rsidRPr="00867D68">
              <w:rPr>
                <w:rFonts w:ascii="Times New Roman" w:hAnsi="Times New Roman" w:cs="Times New Roman"/>
                <w:sz w:val="20"/>
                <w:szCs w:val="20"/>
              </w:rPr>
              <w:t>и способность к регенерации клеток мозга, нейропластичность мозга, как развивать мозг, способность фокусировать внимание, тренировка когнитивных навыков;</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РД3 - классифицирует степень развития мозга, сравнивая и анализируя когнитивные навыки, отвечающие за способность адаптироваться в новой ситуации;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РД4 - анализирует и оценивает функции, особенности развития мозга, техники и результаты формирования активных нейронных путей в овладении новыми навыками быстрого усвоения новой информации;</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ddescribes the main content and history of the creation of a mind-fitness trainer, new approaches in the work of a school coach, a teacher-psychologist;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explains the ways of brain development, all parts of the brain and their functions, various causes of death and the ability to regenerate brain cells, neuroplasticity of the brain, how to develop the brain, the ability to focus attention, training cognitive skills;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evaluates the strengths and weaknesses of the brain and builds a training program in accordance with this.classifies the degree of brain development, comparing and analyzing the cognitive skills responsible for the ability to adapt to a new situation;</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analyzes and evaluates the functions, features of brain development, techniques and results of the formation of active neural pathways in mastering new skills of rapid assimilation of new information;</w:t>
            </w:r>
          </w:p>
          <w:p w:rsidR="00867D68" w:rsidRPr="00867D68" w:rsidRDefault="00867D68" w:rsidP="00384D74">
            <w:pPr>
              <w:spacing w:after="0" w:line="276" w:lineRule="auto"/>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бағдарлама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жоғары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әр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факторлардың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өзара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әрекеттесуі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болатын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коуч</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қызметінің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психологиялық</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педагогикалық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жақты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практикада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инновациялық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пайдалана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отырып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зерттеулерді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жоспарлайды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жүргізеді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качественные знания по дисциплине программы;</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комплексно анализирует психолого-педагогические особенности деятельности коуча, формирующегося в результате взаимодействия различных  факторов, применяет на практике;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планирует и проводит исследования, используя инновационные методы и технологии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the educational program LO1 - demonstrates high-quality; knowledge in the disciplines of the program</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comprehensively analyzes the psychological and pedagogical features of the coach's activity, which is formed as a result of the interaction of various factors, applies it in practice;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plans and conducts research using innovative methods and technologies;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LO4 -uses means and methods of regulating relations between people in the professional and social sphere;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tc>
      </w:tr>
      <w:tr w:rsidR="00867D68" w:rsidRPr="00867D68" w:rsidTr="0040668B">
        <w:trPr>
          <w:gridAfter w:val="1"/>
          <w:wAfter w:w="29" w:type="dxa"/>
          <w:trHeight w:val="400"/>
        </w:trPr>
        <w:tc>
          <w:tcPr>
            <w:tcW w:w="2235" w:type="dxa"/>
            <w:gridSpan w:val="2"/>
            <w:vMerge/>
          </w:tcPr>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lang w:val="en-US"/>
              </w:rPr>
            </w:pPr>
            <w:r w:rsidRPr="00867D68">
              <w:rPr>
                <w:rFonts w:ascii="Times New Roman" w:hAnsi="Times New Roman" w:cs="Times New Roman"/>
                <w:b/>
                <w:color w:val="0D0D0D"/>
                <w:sz w:val="20"/>
                <w:szCs w:val="20"/>
              </w:rPr>
              <w:t>Педагог</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психологтарға</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арналған</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кеңес</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беру</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әдістері</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мен</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техникасы</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Методы</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и</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техника</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консультирования</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для</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педагогов</w:t>
            </w:r>
            <w:r w:rsidRPr="00867D68">
              <w:rPr>
                <w:rFonts w:ascii="Times New Roman" w:hAnsi="Times New Roman" w:cs="Times New Roman"/>
                <w:b/>
                <w:color w:val="0D0D0D"/>
                <w:sz w:val="20"/>
                <w:szCs w:val="20"/>
                <w:lang w:val="en-US"/>
              </w:rPr>
              <w:t>-</w:t>
            </w:r>
            <w:r w:rsidRPr="00867D68">
              <w:rPr>
                <w:rFonts w:ascii="Times New Roman" w:hAnsi="Times New Roman" w:cs="Times New Roman"/>
                <w:b/>
                <w:color w:val="0D0D0D"/>
                <w:sz w:val="20"/>
                <w:szCs w:val="20"/>
              </w:rPr>
              <w:t>психологов</w:t>
            </w:r>
            <w:r w:rsidRPr="00867D68">
              <w:rPr>
                <w:rFonts w:ascii="Times New Roman" w:hAnsi="Times New Roman" w:cs="Times New Roman"/>
                <w:b/>
                <w:color w:val="0D0D0D"/>
                <w:sz w:val="20"/>
                <w:szCs w:val="20"/>
                <w:lang w:val="en-US"/>
              </w:rPr>
              <w:t>/ Methods and techniques of counseling for teachers-psychologists</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әдістемесі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педагогтар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психологтарға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кеңес</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берудің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әртүрлі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тәсілдері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техникалары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қалыптастырады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әдістемесі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психологтарға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кеңес</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техникаларын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зерделеу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түсінігін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ПР</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кеңес</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техникасын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дәстүрлі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инновациялық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отандық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шетелдік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бағдарламаларын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пайдаланады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сыныптайды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әдістемелерінің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әдіснамалық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дүниетанымдық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логикалық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кеңес</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техникаларын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қолдануды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салыстырады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знания по методике преподавания педагогики и психологии, разнообразным приемам, методам и техникам консультирования педагогов и психологов;</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 xml:space="preserve">РО2 - формирует профессиональные навыки, применяет свои знания и понимание по методике преподавания педагогики и психологии и изучению методов и техник консультирования педагогов-психологов; </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использует и классифицирует традиционные и инновационные отечественные и зарубежные программы преподавания педагогики и психологии и техники консультирования;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анализирует и сравнивает методологические, мировоззренческие, логические и психологические основы методик преподавания педагогики и психологии и применение методов и техник консультирования;</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knowledge of the methodology of teaching pedagogy and psychology, various techniques, methods and techniques of counseling teachers and psychologists;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builds professional skills,applies his knowledge and understanding of the methodology of teaching pedagogy and the study of methods and techniques of counseling teachers-psychologists;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uses and classifies traditional and innovative domestic and foreign programs for teaching pedagogy and psychology and counseling techniques;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analyzes and compares the methodological, ideological, logical and psychological foundations of teaching methods of pedagogy and psychology and the application of methods and techniques of counseling;</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jc w:val="both"/>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бағдарлама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жоғары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цифрлық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мүмкіндіктерін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шығармашылықпен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оқу</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тәрбие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процесін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модельдеу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мақсатында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тәсілдерін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әзірлейді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 xml:space="preserve">РО1 - демонстрирует качественные знания по дисциплине программы; </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умеет  творчески и продуктивно применять возможности информационных и цифровых технологий в методике обучения;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 xml:space="preserve">РО3 - разрабатывает приемы и методы применения педагогики и психологии с целью моделирования учебно-воспитательного процесса; </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The result of the educational program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high-quality knowledge in the discipline of the program4</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is able to creatively and productively apply the possibilities of information and digital technologies in the teaching methodology;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develops techniques and methods of applying pedagogy and psychology in order to model the educational process;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uses means and methods of regulating relations between people in the professional and social sphere;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p w:rsidR="00867D68" w:rsidRPr="00867D68" w:rsidRDefault="00867D68" w:rsidP="00384D74">
            <w:pPr>
              <w:spacing w:after="0" w:line="276" w:lineRule="auto"/>
              <w:rPr>
                <w:rFonts w:ascii="Times New Roman" w:hAnsi="Times New Roman" w:cs="Times New Roman"/>
                <w:sz w:val="20"/>
                <w:szCs w:val="20"/>
                <w:lang w:val="en-US"/>
              </w:rPr>
            </w:pPr>
          </w:p>
        </w:tc>
      </w:tr>
      <w:tr w:rsidR="00867D68" w:rsidRPr="00867D68" w:rsidTr="0040668B">
        <w:trPr>
          <w:gridAfter w:val="1"/>
          <w:wAfter w:w="29" w:type="dxa"/>
          <w:trHeight w:val="400"/>
        </w:trPr>
        <w:tc>
          <w:tcPr>
            <w:tcW w:w="2235" w:type="dxa"/>
            <w:gridSpan w:val="2"/>
            <w:vMerge/>
          </w:tcPr>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lang w:val="en-US"/>
              </w:rPr>
            </w:pPr>
            <w:r w:rsidRPr="00867D68">
              <w:rPr>
                <w:rFonts w:ascii="Times New Roman" w:hAnsi="Times New Roman" w:cs="Times New Roman"/>
                <w:b/>
                <w:color w:val="0D0D0D"/>
                <w:sz w:val="20"/>
                <w:szCs w:val="20"/>
              </w:rPr>
              <w:t>Коучинг</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философиясы</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Философия</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коучинга</w:t>
            </w:r>
            <w:r w:rsidRPr="00867D68">
              <w:rPr>
                <w:rFonts w:ascii="Times New Roman" w:hAnsi="Times New Roman" w:cs="Times New Roman"/>
                <w:b/>
                <w:color w:val="0D0D0D"/>
                <w:sz w:val="20"/>
                <w:szCs w:val="20"/>
                <w:lang w:val="en-US"/>
              </w:rPr>
              <w:t>/ Coaching Philosophy</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1 - "</w:t>
            </w:r>
            <w:r w:rsidRPr="00867D68">
              <w:rPr>
                <w:rFonts w:ascii="Times New Roman" w:hAnsi="Times New Roman" w:cs="Times New Roman"/>
                <w:sz w:val="20"/>
                <w:szCs w:val="20"/>
              </w:rPr>
              <w:t>Коучинг</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философиясы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негізгі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балалар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жасөспірімдердің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табысты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оқуы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үшін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қажетті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консультациялық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қолдау</w:t>
            </w:r>
            <w:r w:rsidRPr="00867D68">
              <w:rPr>
                <w:rFonts w:ascii="Times New Roman" w:hAnsi="Times New Roman" w:cs="Times New Roman"/>
                <w:sz w:val="20"/>
                <w:szCs w:val="20"/>
                <w:lang w:val="en-US"/>
              </w:rPr>
              <w:t xml:space="preserve">, soft-skills </w:t>
            </w:r>
            <w:r w:rsidRPr="00867D68">
              <w:rPr>
                <w:rFonts w:ascii="Times New Roman" w:hAnsi="Times New Roman" w:cs="Times New Roman"/>
                <w:sz w:val="20"/>
                <w:szCs w:val="20"/>
              </w:rPr>
              <w:t>формаларының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маңыздылығын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анықтайды</w:t>
            </w:r>
            <w:r w:rsidRPr="00867D68">
              <w:rPr>
                <w:rFonts w:ascii="Times New Roman" w:hAnsi="Times New Roman" w:cs="Times New Roman"/>
                <w:sz w:val="20"/>
                <w:szCs w:val="20"/>
                <w:lang w:val="en-US"/>
              </w:rPr>
              <w:t xml:space="preserve">;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2 - </w:t>
            </w:r>
            <w:r w:rsidRPr="00867D68">
              <w:rPr>
                <w:rFonts w:ascii="Times New Roman" w:hAnsi="Times New Roman" w:cs="Times New Roman"/>
                <w:color w:val="202124"/>
                <w:sz w:val="20"/>
                <w:szCs w:val="20"/>
                <w:shd w:val="clear" w:color="auto" w:fill="F8F9FA"/>
                <w:lang w:val="en-US"/>
              </w:rPr>
              <w:t>«</w:t>
            </w:r>
            <w:r w:rsidRPr="00867D68">
              <w:rPr>
                <w:rFonts w:ascii="Times New Roman" w:hAnsi="Times New Roman" w:cs="Times New Roman"/>
                <w:color w:val="202124"/>
                <w:sz w:val="20"/>
                <w:szCs w:val="20"/>
                <w:shd w:val="clear" w:color="auto" w:fill="F8F9FA"/>
              </w:rPr>
              <w:t>Коучинг</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философиясы</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пәнін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оқу</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бойынша</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алған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білімі</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мен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түсінігін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қолданады</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және</w:t>
            </w:r>
            <w:r w:rsidRPr="00867D68">
              <w:rPr>
                <w:rFonts w:ascii="Times New Roman" w:hAnsi="Times New Roman" w:cs="Times New Roman"/>
                <w:color w:val="202124"/>
                <w:sz w:val="20"/>
                <w:szCs w:val="20"/>
                <w:shd w:val="clear" w:color="auto" w:fill="F8F9FA"/>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3 - "</w:t>
            </w:r>
            <w:r w:rsidRPr="00867D68">
              <w:rPr>
                <w:rFonts w:ascii="Times New Roman" w:hAnsi="Times New Roman" w:cs="Times New Roman"/>
                <w:sz w:val="20"/>
                <w:szCs w:val="20"/>
              </w:rPr>
              <w:t>Коучинг</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философиясы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кезінде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сенімді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қалыптастыру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жинау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қабілетіне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ие</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коучинг</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философиясының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туралы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бағалайды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основные знания изучения дисциплины “Философия коучинга” и определяет значимость формы консультационной поддержки, soft-skills, навыков необходимых для успешной учебы детей и подростков;</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формирует профессиональные навыки, применяет свои знания и понимание изучения дисциплины “Философия коучинга”;</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обладает способностью формулировать и собирать достоверную информацию при изучении дисциплины “Философия коучинга”;</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анализирует  и оценивает знание  особенностей философии коучинга;</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the basic knowledge of studying the discipline "Philosophy of coaching" and determines the importance of the form of consulting support, soft-skills, skills necessary for the successful study of children and adolescents;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forms professional skills, applies his knowledge and understanding of studying the discipline " Philosophy of coaching”;</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the student has the ability to formulate and collect reliable information when studying the discipline " Philosophy of coaching”;</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analyzes and evaluates the knowledge of the peculiarities of the coaching philosophy;</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jc w:val="both"/>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жалпыадамзаттық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ұлттық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құндылықтар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жүйесін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бірлігінде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ұстауды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әр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факторлардың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өзара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әрекеттесуі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болатын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коуч</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қызметінің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психологиялық</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педагогикалық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жақты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практикада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инновациялық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пайдалана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отырып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зерттеулерді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жоспарлайды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жүргізеді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проявляет приобщенность к системе общечеловеческих национальных ценностей в их единстве;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комплексно анализирует психолого-педагогические особенности деятельности коуча, формирующегося в результате взаимодействия различных  факторов, применяет на практике;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планирует и проводит исследования, используя инновационные методы и технологии;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The result of the educational program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the student shows familiarity with the system of universal national values in their unity;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comprehensively analyzes the psychological and pedagogical features of the coach's activity, which is formed as a result of the interaction of various factors, and applies it in practice;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plans and conducts research using innovative methods and technologies;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the student uses the means and methods of regulating relations between people in the professional and social sphere;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p w:rsidR="00867D68" w:rsidRPr="00867D68" w:rsidRDefault="00867D68" w:rsidP="00384D74">
            <w:pPr>
              <w:spacing w:after="0" w:line="276" w:lineRule="auto"/>
              <w:rPr>
                <w:rFonts w:ascii="Times New Roman" w:hAnsi="Times New Roman" w:cs="Times New Roman"/>
                <w:sz w:val="20"/>
                <w:szCs w:val="20"/>
                <w:lang w:val="en-US"/>
              </w:rPr>
            </w:pPr>
          </w:p>
        </w:tc>
      </w:tr>
      <w:tr w:rsidR="00867D68" w:rsidRPr="00867D68" w:rsidTr="0040668B">
        <w:trPr>
          <w:gridAfter w:val="1"/>
          <w:wAfter w:w="29" w:type="dxa"/>
          <w:trHeight w:val="400"/>
        </w:trPr>
        <w:tc>
          <w:tcPr>
            <w:tcW w:w="2235" w:type="dxa"/>
            <w:gridSpan w:val="2"/>
            <w:vMerge/>
          </w:tcPr>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lang w:val="en-US"/>
              </w:rPr>
            </w:pPr>
            <w:r w:rsidRPr="00867D68">
              <w:rPr>
                <w:rFonts w:ascii="Times New Roman" w:hAnsi="Times New Roman" w:cs="Times New Roman"/>
                <w:b/>
                <w:color w:val="0D0D0D"/>
                <w:sz w:val="20"/>
                <w:szCs w:val="20"/>
              </w:rPr>
              <w:t>Педагогикадағы</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менторинг</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Менторинг</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в</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педагогике</w:t>
            </w:r>
            <w:r w:rsidRPr="00867D68">
              <w:rPr>
                <w:rFonts w:ascii="Times New Roman" w:hAnsi="Times New Roman" w:cs="Times New Roman"/>
                <w:b/>
                <w:color w:val="0D0D0D"/>
                <w:sz w:val="20"/>
                <w:szCs w:val="20"/>
                <w:lang w:val="en-US"/>
              </w:rPr>
              <w:t>/ Mentoring in pedagogy</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1 - "</w:t>
            </w:r>
            <w:r w:rsidRPr="00867D68">
              <w:rPr>
                <w:rFonts w:ascii="Times New Roman" w:hAnsi="Times New Roman" w:cs="Times New Roman"/>
                <w:sz w:val="20"/>
                <w:szCs w:val="20"/>
              </w:rPr>
              <w:t>Педагогикадағы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менторинг</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негізгі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балалар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жасөспірімдердің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табысты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оқуы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үшін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қажетті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консультациялық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қолдау</w:t>
            </w:r>
            <w:r w:rsidRPr="00867D68">
              <w:rPr>
                <w:rFonts w:ascii="Times New Roman" w:hAnsi="Times New Roman" w:cs="Times New Roman"/>
                <w:sz w:val="20"/>
                <w:szCs w:val="20"/>
                <w:lang w:val="en-US"/>
              </w:rPr>
              <w:t xml:space="preserve">, soft-skills </w:t>
            </w:r>
            <w:r w:rsidRPr="00867D68">
              <w:rPr>
                <w:rFonts w:ascii="Times New Roman" w:hAnsi="Times New Roman" w:cs="Times New Roman"/>
                <w:sz w:val="20"/>
                <w:szCs w:val="20"/>
              </w:rPr>
              <w:t>формаларының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дағдыларының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маңыздылығын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анықтайды</w:t>
            </w:r>
            <w:r w:rsidRPr="00867D68">
              <w:rPr>
                <w:rFonts w:ascii="Times New Roman" w:hAnsi="Times New Roman" w:cs="Times New Roman"/>
                <w:sz w:val="20"/>
                <w:szCs w:val="20"/>
                <w:lang w:val="en-US"/>
              </w:rPr>
              <w:t xml:space="preserve">;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2 - </w:t>
            </w:r>
            <w:r w:rsidRPr="00867D68">
              <w:rPr>
                <w:rFonts w:ascii="Times New Roman" w:hAnsi="Times New Roman" w:cs="Times New Roman"/>
                <w:color w:val="202124"/>
                <w:sz w:val="20"/>
                <w:szCs w:val="20"/>
                <w:shd w:val="clear" w:color="auto" w:fill="F8F9FA"/>
                <w:lang w:val="en-US"/>
              </w:rPr>
              <w:t>«</w:t>
            </w:r>
            <w:r w:rsidRPr="00867D68">
              <w:rPr>
                <w:rFonts w:ascii="Times New Roman" w:hAnsi="Times New Roman" w:cs="Times New Roman"/>
                <w:sz w:val="20"/>
                <w:szCs w:val="20"/>
              </w:rPr>
              <w:t>Педагогикадағы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менторинг</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пәнін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оқу</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бойынша</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алған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білімі</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мен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түсінігін</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қолданады</w:t>
            </w:r>
            <w:r w:rsidRPr="00867D68">
              <w:rPr>
                <w:rFonts w:ascii="Times New Roman" w:hAnsi="Times New Roman" w:cs="Times New Roman"/>
                <w:color w:val="202124"/>
                <w:sz w:val="20"/>
                <w:szCs w:val="20"/>
                <w:shd w:val="clear" w:color="auto" w:fill="F8F9FA"/>
                <w:lang w:val="en-US"/>
              </w:rPr>
              <w:t xml:space="preserve"> </w:t>
            </w:r>
            <w:r w:rsidRPr="00867D68">
              <w:rPr>
                <w:rFonts w:ascii="Times New Roman" w:hAnsi="Times New Roman" w:cs="Times New Roman"/>
                <w:color w:val="202124"/>
                <w:sz w:val="20"/>
                <w:szCs w:val="20"/>
                <w:shd w:val="clear" w:color="auto" w:fill="F8F9FA"/>
              </w:rPr>
              <w:t>және</w:t>
            </w:r>
            <w:r w:rsidRPr="00867D68">
              <w:rPr>
                <w:rFonts w:ascii="Times New Roman" w:hAnsi="Times New Roman" w:cs="Times New Roman"/>
                <w:color w:val="202124"/>
                <w:sz w:val="20"/>
                <w:szCs w:val="20"/>
                <w:shd w:val="clear" w:color="auto" w:fill="F8F9FA"/>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3 - "</w:t>
            </w:r>
            <w:r w:rsidRPr="00867D68">
              <w:rPr>
                <w:rFonts w:ascii="Times New Roman" w:hAnsi="Times New Roman" w:cs="Times New Roman"/>
                <w:sz w:val="20"/>
                <w:szCs w:val="20"/>
              </w:rPr>
              <w:t>Педагогикадағы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менторинг</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кезінде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сенімді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қалыптастыру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жинау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қабілетіне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ие</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педагогикадағы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менторингтың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туралы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бағалайды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основные знания изучения дисциплины “Менторинг в педагогике” и определяет значимость формы консультационной поддержки, soft-skills, навыков необходимых для успешной учебы детей и подростков;</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формирует профессиональные навыки, применяет свои знания и понимание изучения дисциплины “Менторинг в педагогике”;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обладает способностью формулировать и собирать достоверную информацию при изучении дисциплины “Менторинг в педагогике”;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анализирует  и оценивает знание  особенностей менторинга в педагогике;</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the student demonstrates the basic knowledge of studying the discipline “Mentoring in pedagogy " and determines the importance of the form of consulting support, soft-skills, skills necessary for the successful study of children and adolescents;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forms professional skills, applies his knowledge and understanding of the study of the discipline “Mentoring in pedagogy”;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the student has the ability to formulate and collect reliable information when studying the discipline “Mentoring in pedagogy”;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the student analyzes and evaluates the knowledge of the features of mentoring in pedagogy;</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jc w:val="both"/>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бағдарлама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жоғары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цифрлық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мүмкіндіктерін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шығармашылықпен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инновациялық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пайдалана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отырып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зерттеулерді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жоспарлайды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жүргізеді</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качественные знания по дисциплине программы;</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умеет  творчески и продуктивно применять возможности информационных и цифровых технологий в методике обучения;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планирует и проводит исследования, используя инновационные методы и технологии;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The result of the educational program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high-quality knowledge in the discipline of the program;</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is able to creatively and productively apply the possibilities of information and digital technologies in the teaching methodology;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plans and conducts research using innovative methods and technologies;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the student uses the means and methods of regulating relations between people in the professional and social sphere;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p w:rsidR="00867D68" w:rsidRPr="00867D68" w:rsidRDefault="00867D68" w:rsidP="00384D74">
            <w:pPr>
              <w:spacing w:after="0" w:line="276" w:lineRule="auto"/>
              <w:rPr>
                <w:rFonts w:ascii="Times New Roman" w:hAnsi="Times New Roman" w:cs="Times New Roman"/>
                <w:sz w:val="20"/>
                <w:szCs w:val="20"/>
                <w:lang w:val="en-US"/>
              </w:rPr>
            </w:pPr>
          </w:p>
        </w:tc>
      </w:tr>
      <w:tr w:rsidR="00867D68" w:rsidRPr="00867D68" w:rsidTr="0040668B">
        <w:trPr>
          <w:gridAfter w:val="1"/>
          <w:wAfter w:w="29" w:type="dxa"/>
          <w:trHeight w:val="400"/>
        </w:trPr>
        <w:tc>
          <w:tcPr>
            <w:tcW w:w="2235" w:type="dxa"/>
            <w:gridSpan w:val="2"/>
            <w:vMerge/>
          </w:tcPr>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rPr>
            </w:pPr>
            <w:r w:rsidRPr="00867D68">
              <w:rPr>
                <w:rFonts w:ascii="Times New Roman" w:hAnsi="Times New Roman" w:cs="Times New Roman"/>
                <w:b/>
                <w:color w:val="0D0D0D"/>
                <w:sz w:val="20"/>
                <w:szCs w:val="20"/>
              </w:rPr>
              <w:t>Арт-терапия/ Art therapy</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ПН1 - "</w:t>
            </w:r>
            <w:r w:rsidRPr="00867D68">
              <w:rPr>
                <w:rFonts w:ascii="Times New Roman" w:hAnsi="Times New Roman" w:cs="Times New Roman"/>
                <w:color w:val="0D0D0D"/>
                <w:sz w:val="20"/>
                <w:szCs w:val="20"/>
              </w:rPr>
              <w:t>Арт-терапия</w:t>
            </w:r>
            <w:r w:rsidRPr="00867D68">
              <w:rPr>
                <w:rFonts w:ascii="Times New Roman" w:hAnsi="Times New Roman" w:cs="Times New Roman"/>
                <w:sz w:val="20"/>
                <w:szCs w:val="20"/>
              </w:rPr>
              <w:t>" пәнін оқытудың негізгі білімін көрсетеді;</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ПН2 - пәнді оқу барысында білім алушылардың әлеуетін барынша арттыру мақсатында құндылықтарды бағалай алады, салыстырады;</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 xml:space="preserve">ПН3 - арт-терапия технологиясының ерекшеліктерін талдайды және бағалайды; </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ПН4 - арт-терапия тәжірибесін психологиялық-педагогикалық аспектілерінде теориялық және әдістемелік негіздерін ұйымдастырады және тұжырымдайды;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основные знания преподавания предмета "Арт-терапия";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в процессе изучения дисциплины может оценивать ценности, сопоставлять с целью максимального повышения эффективности потенциала обучающихся;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анализирует и оценивает особенности технологии арт-терапии;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в психолого-педагогических аспектах организует и формулирует теоретические и методические основы практики арт-терапии;</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the basic knowledge of teaching the subject "Art therapy";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in the process of studying the discipline, it can evaluate values, compare them in order to maximize the effectiveness of the potential of students;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analyzes and evaluates the features of art therapy technology;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organizes and formulates the theoretical and methodological foundations of the practice of art therapy in psychological and pedagogical aspects;</w:t>
            </w:r>
          </w:p>
          <w:p w:rsidR="00867D68" w:rsidRPr="00867D68" w:rsidRDefault="00867D68" w:rsidP="00384D74">
            <w:pPr>
              <w:spacing w:after="0" w:line="276" w:lineRule="auto"/>
              <w:jc w:val="both"/>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бағдарлама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жоғары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оқыту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ақпараттық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цифрлық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мүмкіндіктерін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шығармашылықпен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инновациялық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пайдалана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отырып</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зерттеулерді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жоспарлайды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жүргізеді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качественные знания по дисциплине программы;</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умеет  творчески и продуктивно применять возможности информационных и цифровых технологий в методике обучения;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планирует и проводит исследования, используя инновационные методы и технологии;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The result of the educational program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high-quality knowledge in the discipline of the program;</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is able to creatively and productively apply the possibilities of information and digital technologies in the teaching methodology;</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 plans and conducts research using innovative methods and technologies;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the student uses the means and methods of regulating relations between people in the professional and social sphere;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p w:rsidR="00867D68" w:rsidRPr="00867D68" w:rsidRDefault="00867D68" w:rsidP="00384D74">
            <w:pPr>
              <w:spacing w:after="0" w:line="276" w:lineRule="auto"/>
              <w:rPr>
                <w:rFonts w:ascii="Times New Roman" w:hAnsi="Times New Roman" w:cs="Times New Roman"/>
                <w:sz w:val="20"/>
                <w:szCs w:val="20"/>
                <w:lang w:val="en-US"/>
              </w:rPr>
            </w:pPr>
          </w:p>
        </w:tc>
      </w:tr>
      <w:tr w:rsidR="00867D68" w:rsidRPr="001535C1" w:rsidTr="0040668B">
        <w:trPr>
          <w:gridAfter w:val="1"/>
          <w:wAfter w:w="29" w:type="dxa"/>
          <w:trHeight w:val="400"/>
        </w:trPr>
        <w:tc>
          <w:tcPr>
            <w:tcW w:w="2235" w:type="dxa"/>
            <w:gridSpan w:val="2"/>
            <w:vMerge/>
          </w:tcPr>
          <w:p w:rsidR="00867D68" w:rsidRPr="00867D68" w:rsidRDefault="00867D68" w:rsidP="00813D42">
            <w:pPr>
              <w:spacing w:after="0" w:line="240" w:lineRule="auto"/>
              <w:rPr>
                <w:rFonts w:ascii="Times New Roman" w:eastAsia="Times New Roman" w:hAnsi="Times New Roman" w:cs="Times New Roman"/>
                <w:sz w:val="20"/>
                <w:szCs w:val="20"/>
                <w:lang w:val="en-US"/>
              </w:rPr>
            </w:pPr>
          </w:p>
        </w:tc>
        <w:tc>
          <w:tcPr>
            <w:tcW w:w="2976" w:type="dxa"/>
          </w:tcPr>
          <w:p w:rsidR="00867D68" w:rsidRPr="00867D68" w:rsidRDefault="00867D68" w:rsidP="00384D74">
            <w:pPr>
              <w:spacing w:after="0" w:line="276" w:lineRule="auto"/>
              <w:rPr>
                <w:rFonts w:ascii="Times New Roman" w:hAnsi="Times New Roman" w:cs="Times New Roman"/>
                <w:b/>
                <w:color w:val="0D0D0D"/>
                <w:sz w:val="20"/>
                <w:szCs w:val="20"/>
                <w:lang w:val="en-US"/>
              </w:rPr>
            </w:pPr>
            <w:r w:rsidRPr="00867D68">
              <w:rPr>
                <w:rFonts w:ascii="Times New Roman" w:hAnsi="Times New Roman" w:cs="Times New Roman"/>
                <w:b/>
                <w:color w:val="0D0D0D"/>
                <w:sz w:val="20"/>
                <w:szCs w:val="20"/>
              </w:rPr>
              <w:t>Ойын</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color w:val="0D0D0D"/>
                <w:sz w:val="20"/>
                <w:szCs w:val="20"/>
              </w:rPr>
              <w:t>педагогикасы</w:t>
            </w:r>
            <w:r w:rsidRPr="00867D68">
              <w:rPr>
                <w:rFonts w:ascii="Times New Roman" w:hAnsi="Times New Roman" w:cs="Times New Roman"/>
                <w:b/>
                <w:color w:val="0D0D0D"/>
                <w:sz w:val="20"/>
                <w:szCs w:val="20"/>
                <w:lang w:val="en-US"/>
              </w:rPr>
              <w:t xml:space="preserve">/ </w:t>
            </w:r>
            <w:r w:rsidRPr="00867D68">
              <w:rPr>
                <w:rFonts w:ascii="Times New Roman" w:hAnsi="Times New Roman" w:cs="Times New Roman"/>
                <w:b/>
                <w:sz w:val="20"/>
                <w:szCs w:val="20"/>
              </w:rPr>
              <w:t>Игропедагогика</w:t>
            </w:r>
            <w:r w:rsidRPr="00867D68">
              <w:rPr>
                <w:rFonts w:ascii="Times New Roman" w:hAnsi="Times New Roman" w:cs="Times New Roman"/>
                <w:b/>
                <w:sz w:val="20"/>
                <w:szCs w:val="20"/>
                <w:lang w:val="en-US"/>
              </w:rPr>
              <w:t>/</w:t>
            </w:r>
            <w:r w:rsidRPr="00867D68">
              <w:rPr>
                <w:rFonts w:ascii="Times New Roman" w:hAnsi="Times New Roman" w:cs="Times New Roman"/>
                <w:b/>
                <w:color w:val="0D0D0D"/>
                <w:sz w:val="20"/>
                <w:szCs w:val="20"/>
                <w:lang w:val="en-US"/>
              </w:rPr>
              <w:t xml:space="preserve"> Game pedagogy</w:t>
            </w:r>
          </w:p>
        </w:tc>
        <w:tc>
          <w:tcPr>
            <w:tcW w:w="4678"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1 - "</w:t>
            </w:r>
            <w:r w:rsidRPr="00867D68">
              <w:rPr>
                <w:rFonts w:ascii="Times New Roman" w:hAnsi="Times New Roman" w:cs="Times New Roman"/>
                <w:color w:val="0D0D0D"/>
                <w:sz w:val="20"/>
                <w:szCs w:val="20"/>
              </w:rPr>
              <w:t>Ойын</w:t>
            </w:r>
            <w:r w:rsidRPr="00867D68">
              <w:rPr>
                <w:rFonts w:ascii="Times New Roman" w:hAnsi="Times New Roman" w:cs="Times New Roman"/>
                <w:color w:val="0D0D0D"/>
                <w:sz w:val="20"/>
                <w:szCs w:val="20"/>
                <w:lang w:val="en-US"/>
              </w:rPr>
              <w:t xml:space="preserve"> </w:t>
            </w:r>
            <w:r w:rsidRPr="00867D68">
              <w:rPr>
                <w:rFonts w:ascii="Times New Roman" w:hAnsi="Times New Roman" w:cs="Times New Roman"/>
                <w:color w:val="0D0D0D"/>
                <w:sz w:val="20"/>
                <w:szCs w:val="20"/>
              </w:rPr>
              <w:t>педагогикасы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оқытудың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негізгі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пәнді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оқу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барысында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алушылардың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әлеуетін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мақсатында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құндылықтарды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бағалай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салыстырады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ойын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педагогикасының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технологиялық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бағалайды</w:t>
            </w:r>
            <w:r w:rsidRPr="00867D68">
              <w:rPr>
                <w:rFonts w:ascii="Times New Roman" w:hAnsi="Times New Roman" w:cs="Times New Roman"/>
                <w:sz w:val="20"/>
                <w:szCs w:val="20"/>
                <w:lang w:val="en-US"/>
              </w:rPr>
              <w:t xml:space="preserve">;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ПН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ойын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педагогикасының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тәжірибесін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психологиялық</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педагогикалық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аспектілерінде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теориялық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әдістемелік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негіздерін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ұйымдастырады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тұжырымдайды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основные знания преподавания предмета "Игропедагогика";</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в процессе изучения дисциплины может оценивать ценности, сопоставлять с целью максимального повышения эффективности потенциала обучающихся;</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анализирует и оценивает особенности технологии игропедагогики;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в психолого-педагогических аспектах организует и формулирует теоретические и методические основы практики игропедагогики;</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The result of teaching the discipline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the basic knowledge of teaching the subject "</w:t>
            </w:r>
            <w:r w:rsidRPr="00867D68">
              <w:rPr>
                <w:rFonts w:ascii="Times New Roman" w:hAnsi="Times New Roman" w:cs="Times New Roman"/>
                <w:color w:val="0D0D0D"/>
                <w:sz w:val="20"/>
                <w:szCs w:val="20"/>
                <w:lang w:val="en-US"/>
              </w:rPr>
              <w:t>Game pedagogy</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in the process of studying the discipline, it can evaluate values, compare them in order to maximize the effectiveness of the potential of students;</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LO3 - analyzes and evaluates the features of the technology of </w:t>
            </w:r>
            <w:r w:rsidRPr="00867D68">
              <w:rPr>
                <w:rFonts w:ascii="Times New Roman" w:hAnsi="Times New Roman" w:cs="Times New Roman"/>
                <w:color w:val="0D0D0D"/>
                <w:sz w:val="20"/>
                <w:szCs w:val="20"/>
                <w:lang w:val="en-US"/>
              </w:rPr>
              <w:t>Game pedagogy</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LO4 - in psychological and pedagogical aspects, he organizes and formulates the theoretical and methodological foundations of the practice of </w:t>
            </w:r>
            <w:r w:rsidRPr="00867D68">
              <w:rPr>
                <w:rFonts w:ascii="Times New Roman" w:hAnsi="Times New Roman" w:cs="Times New Roman"/>
                <w:color w:val="0D0D0D"/>
                <w:sz w:val="20"/>
                <w:szCs w:val="20"/>
                <w:lang w:val="en-US"/>
              </w:rPr>
              <w:t>Game pedagogy</w:t>
            </w:r>
            <w:r w:rsidRPr="00867D68">
              <w:rPr>
                <w:rFonts w:ascii="Times New Roman" w:hAnsi="Times New Roman" w:cs="Times New Roman"/>
                <w:sz w:val="20"/>
                <w:szCs w:val="20"/>
                <w:lang w:val="en-US"/>
              </w:rPr>
              <w:t>;</w:t>
            </w:r>
          </w:p>
          <w:p w:rsidR="00867D68" w:rsidRPr="00867D68" w:rsidRDefault="00867D68" w:rsidP="00384D74">
            <w:pPr>
              <w:spacing w:after="0" w:line="276" w:lineRule="auto"/>
              <w:jc w:val="both"/>
              <w:rPr>
                <w:rFonts w:ascii="Times New Roman" w:hAnsi="Times New Roman" w:cs="Times New Roman"/>
                <w:sz w:val="20"/>
                <w:szCs w:val="20"/>
                <w:lang w:val="en-US"/>
              </w:rPr>
            </w:pPr>
          </w:p>
        </w:tc>
        <w:tc>
          <w:tcPr>
            <w:tcW w:w="5245" w:type="dxa"/>
            <w:gridSpan w:val="2"/>
          </w:tcPr>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1 - </w:t>
            </w:r>
            <w:r w:rsidRPr="00867D68">
              <w:rPr>
                <w:rFonts w:ascii="Times New Roman" w:hAnsi="Times New Roman" w:cs="Times New Roman"/>
                <w:sz w:val="20"/>
                <w:szCs w:val="20"/>
              </w:rPr>
              <w:t>бағдарлама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пән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бойынша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жоғары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білімді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көрсетеді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2 - </w:t>
            </w:r>
            <w:r w:rsidRPr="00867D68">
              <w:rPr>
                <w:rFonts w:ascii="Times New Roman" w:hAnsi="Times New Roman" w:cs="Times New Roman"/>
                <w:sz w:val="20"/>
                <w:szCs w:val="20"/>
              </w:rPr>
              <w:t>әр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түрлі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факторлардың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өзара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әрекеттесуі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нәтижесінде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пайда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болатын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коуч</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қызметінің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психологиялық</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педагогикалық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ерекшеліктерін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жақты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талдайды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практикада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3 - </w:t>
            </w:r>
            <w:r w:rsidRPr="00867D68">
              <w:rPr>
                <w:rFonts w:ascii="Times New Roman" w:hAnsi="Times New Roman" w:cs="Times New Roman"/>
                <w:sz w:val="20"/>
                <w:szCs w:val="20"/>
              </w:rPr>
              <w:t>оқу</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тәрбие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процесін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модельдеу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мақсатында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педагогика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психологияны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тәсілдерін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әзірлейді</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4 -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әлеуметтік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салада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адамдар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арасындағы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қатынастарды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реттеу</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құралдары</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мен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әдістерін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қолданады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rPr>
              <w:t>ОН</w:t>
            </w:r>
            <w:r w:rsidRPr="00867D68">
              <w:rPr>
                <w:rFonts w:ascii="Times New Roman" w:hAnsi="Times New Roman" w:cs="Times New Roman"/>
                <w:sz w:val="20"/>
                <w:szCs w:val="20"/>
                <w:lang w:val="en-US"/>
              </w:rPr>
              <w:t xml:space="preserve">5 - </w:t>
            </w:r>
            <w:r w:rsidRPr="00867D68">
              <w:rPr>
                <w:rFonts w:ascii="Times New Roman" w:hAnsi="Times New Roman" w:cs="Times New Roman"/>
                <w:sz w:val="20"/>
                <w:szCs w:val="20"/>
              </w:rPr>
              <w:t>өзін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өзі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дамытуға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өзінің</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кәсіби</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шеберлігін</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арттыруға</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жаһандық</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сын</w:t>
            </w:r>
            <w:r w:rsidRPr="00867D68">
              <w:rPr>
                <w:rFonts w:ascii="Times New Roman" w:hAnsi="Times New Roman" w:cs="Times New Roman"/>
                <w:sz w:val="20"/>
                <w:szCs w:val="20"/>
                <w:lang w:val="en-US"/>
              </w:rPr>
              <w:t>-</w:t>
            </w:r>
            <w:r w:rsidRPr="00867D68">
              <w:rPr>
                <w:rFonts w:ascii="Times New Roman" w:hAnsi="Times New Roman" w:cs="Times New Roman"/>
                <w:sz w:val="20"/>
                <w:szCs w:val="20"/>
              </w:rPr>
              <w:t>тегеуріндерге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бейім</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кәсіпкерлік</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қабілеттері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бар</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мәселелерді</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анықтай</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және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шеше</w:t>
            </w:r>
            <w:r w:rsidRPr="00867D68">
              <w:rPr>
                <w:rFonts w:ascii="Times New Roman" w:hAnsi="Times New Roman" w:cs="Times New Roman"/>
                <w:sz w:val="20"/>
                <w:szCs w:val="20"/>
                <w:lang w:val="en-US"/>
              </w:rPr>
              <w:t xml:space="preserve"> </w:t>
            </w:r>
            <w:r w:rsidRPr="00867D68">
              <w:rPr>
                <w:rFonts w:ascii="Times New Roman" w:hAnsi="Times New Roman" w:cs="Times New Roman"/>
                <w:sz w:val="20"/>
                <w:szCs w:val="20"/>
              </w:rPr>
              <w:t>алады</w:t>
            </w:r>
            <w:r w:rsidRPr="00867D68">
              <w:rPr>
                <w:rFonts w:ascii="Times New Roman" w:hAnsi="Times New Roman" w:cs="Times New Roman"/>
                <w:sz w:val="20"/>
                <w:szCs w:val="20"/>
                <w:lang w:val="en-US"/>
              </w:rPr>
              <w:t>;</w:t>
            </w:r>
          </w:p>
          <w:p w:rsidR="00867D68" w:rsidRPr="00867D68" w:rsidRDefault="00867D68" w:rsidP="00384D74">
            <w:pPr>
              <w:spacing w:after="0" w:line="276" w:lineRule="auto"/>
              <w:rPr>
                <w:rFonts w:ascii="Times New Roman" w:hAnsi="Times New Roman" w:cs="Times New Roman"/>
                <w:sz w:val="20"/>
                <w:szCs w:val="20"/>
                <w:lang w:val="en-US"/>
              </w:rPr>
            </w:pP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РО1 - демонстрирует качественные знания по дисциплине программы;</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РО2 - комплексно анализирует психолого-педагогические особенности деятельности коуча, формирующегося в результате взаимодействия различных  факторов, применяет на практике;</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РО3 - разрабатывает приемы и методы применения педагогики и психологии с целью моделирования учебно-воспитательного процесса;</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РО4 - использует в  профессиональной  и социальной сфере средства и методы регулирования отношений между людьми;</w:t>
            </w:r>
          </w:p>
          <w:p w:rsidR="00867D68" w:rsidRPr="00867D68" w:rsidRDefault="00867D68" w:rsidP="00384D74">
            <w:pPr>
              <w:spacing w:after="0" w:line="276" w:lineRule="auto"/>
              <w:rPr>
                <w:rFonts w:ascii="Times New Roman" w:hAnsi="Times New Roman" w:cs="Times New Roman"/>
                <w:sz w:val="20"/>
                <w:szCs w:val="20"/>
              </w:rPr>
            </w:pPr>
            <w:r w:rsidRPr="00867D68">
              <w:rPr>
                <w:rFonts w:ascii="Times New Roman" w:hAnsi="Times New Roman" w:cs="Times New Roman"/>
                <w:sz w:val="20"/>
                <w:szCs w:val="20"/>
              </w:rPr>
              <w:t>РО5 - способен к дальнейшему саморазвитию и совершенствованию своих профессиональных навыков, адаптивен к глобальным вызовам, обладает предпринимательскими навыками, умеет идентифицировать и решать проблемы;</w:t>
            </w:r>
          </w:p>
          <w:p w:rsidR="00867D68" w:rsidRPr="00867D68" w:rsidRDefault="00867D68" w:rsidP="00384D74">
            <w:pPr>
              <w:spacing w:after="0" w:line="276" w:lineRule="auto"/>
              <w:rPr>
                <w:rFonts w:ascii="Times New Roman" w:hAnsi="Times New Roman" w:cs="Times New Roman"/>
                <w:sz w:val="20"/>
                <w:szCs w:val="20"/>
              </w:rPr>
            </w:pP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 xml:space="preserve">The result of the educational program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LO1 - demonstrates high-quality knowledge in the discipline of the program;</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LO2 - the student comprehensively analyzes the psychological and pedagogical features of the coach's activity, which is formed as a result of the interaction of various factors, and applies it in practice;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LO3 -</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LO4 - the student uses the means and methods of regulating relations between people in the professional and social sphere;</w:t>
            </w:r>
          </w:p>
          <w:p w:rsidR="00867D68" w:rsidRPr="00867D68" w:rsidRDefault="00867D68" w:rsidP="00384D74">
            <w:pPr>
              <w:spacing w:after="0" w:line="276" w:lineRule="auto"/>
              <w:rPr>
                <w:rFonts w:ascii="Times New Roman" w:hAnsi="Times New Roman" w:cs="Times New Roman"/>
                <w:sz w:val="20"/>
                <w:szCs w:val="20"/>
                <w:lang w:val="en-US"/>
              </w:rPr>
            </w:pPr>
            <w:r w:rsidRPr="00867D68">
              <w:rPr>
                <w:rFonts w:ascii="Times New Roman" w:hAnsi="Times New Roman" w:cs="Times New Roman"/>
                <w:sz w:val="20"/>
                <w:szCs w:val="20"/>
                <w:lang w:val="en-US"/>
              </w:rPr>
              <w:t>LO5 - the student is capable of further self-development and improvement of his professional skills, is adaptive to global challenges, has entrepreneurial skills, is able to identify and solve problems;</w:t>
            </w:r>
          </w:p>
          <w:p w:rsidR="00867D68" w:rsidRPr="00867D68" w:rsidRDefault="00867D68" w:rsidP="00384D74">
            <w:pPr>
              <w:spacing w:after="0" w:line="276" w:lineRule="auto"/>
              <w:rPr>
                <w:rFonts w:ascii="Times New Roman" w:hAnsi="Times New Roman" w:cs="Times New Roman"/>
                <w:sz w:val="20"/>
                <w:szCs w:val="20"/>
                <w:lang w:val="en-US"/>
              </w:rPr>
            </w:pPr>
          </w:p>
        </w:tc>
      </w:tr>
    </w:tbl>
    <w:p w:rsidR="008757B2" w:rsidRPr="00867D68" w:rsidRDefault="008757B2" w:rsidP="008757B2">
      <w:pPr>
        <w:spacing w:after="0" w:line="240" w:lineRule="auto"/>
        <w:rPr>
          <w:rFonts w:ascii="Times New Roman" w:eastAsia="Times New Roman" w:hAnsi="Times New Roman" w:cs="Times New Roman"/>
          <w:sz w:val="20"/>
          <w:szCs w:val="20"/>
          <w:lang w:val="en-US"/>
        </w:rPr>
      </w:pPr>
    </w:p>
    <w:sectPr w:rsidR="008757B2" w:rsidRPr="00867D68">
      <w:pgSz w:w="16838" w:h="11906" w:orient="landscape"/>
      <w:pgMar w:top="1134" w:right="1134" w:bottom="1134" w:left="70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F88" w:rsidRDefault="00E77F88">
      <w:pPr>
        <w:spacing w:after="0" w:line="240" w:lineRule="auto"/>
      </w:pPr>
      <w:r>
        <w:separator/>
      </w:r>
    </w:p>
  </w:endnote>
  <w:endnote w:type="continuationSeparator" w:id="0">
    <w:p w:rsidR="00E77F88" w:rsidRDefault="00E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F88" w:rsidRDefault="00E77F88">
      <w:pPr>
        <w:spacing w:after="0" w:line="240" w:lineRule="auto"/>
      </w:pPr>
      <w:r>
        <w:separator/>
      </w:r>
    </w:p>
  </w:footnote>
  <w:footnote w:type="continuationSeparator" w:id="0">
    <w:p w:rsidR="00E77F88" w:rsidRDefault="00E77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235"/>
    <w:multiLevelType w:val="multilevel"/>
    <w:tmpl w:val="1398F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970BF4"/>
    <w:multiLevelType w:val="multilevel"/>
    <w:tmpl w:val="94A8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B547C8"/>
    <w:multiLevelType w:val="multilevel"/>
    <w:tmpl w:val="2B18C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FCC4ABE"/>
    <w:multiLevelType w:val="multilevel"/>
    <w:tmpl w:val="478C4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818001D"/>
    <w:multiLevelType w:val="multilevel"/>
    <w:tmpl w:val="FDB6B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0948"/>
    <w:multiLevelType w:val="multilevel"/>
    <w:tmpl w:val="617A0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BA82640"/>
    <w:multiLevelType w:val="multilevel"/>
    <w:tmpl w:val="3CAE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333A98"/>
    <w:multiLevelType w:val="multilevel"/>
    <w:tmpl w:val="3CDEA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41042C1"/>
    <w:multiLevelType w:val="multilevel"/>
    <w:tmpl w:val="510ED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46D3328"/>
    <w:multiLevelType w:val="multilevel"/>
    <w:tmpl w:val="9A227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FCC61C9"/>
    <w:multiLevelType w:val="multilevel"/>
    <w:tmpl w:val="60367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0EC11F9"/>
    <w:multiLevelType w:val="multilevel"/>
    <w:tmpl w:val="4F747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97A4D0E"/>
    <w:multiLevelType w:val="multilevel"/>
    <w:tmpl w:val="B94C2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ABD2247"/>
    <w:multiLevelType w:val="multilevel"/>
    <w:tmpl w:val="8F8EB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B80523E"/>
    <w:multiLevelType w:val="multilevel"/>
    <w:tmpl w:val="A294B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CAE1CB6"/>
    <w:multiLevelType w:val="multilevel"/>
    <w:tmpl w:val="322AC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080C2E"/>
    <w:multiLevelType w:val="multilevel"/>
    <w:tmpl w:val="D1E60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475920"/>
    <w:multiLevelType w:val="multilevel"/>
    <w:tmpl w:val="E5FA5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F7364B1"/>
    <w:multiLevelType w:val="multilevel"/>
    <w:tmpl w:val="2FBC8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27A7DE3"/>
    <w:multiLevelType w:val="multilevel"/>
    <w:tmpl w:val="6E5E6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2B67B38"/>
    <w:multiLevelType w:val="multilevel"/>
    <w:tmpl w:val="C1E62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6821FB7"/>
    <w:multiLevelType w:val="multilevel"/>
    <w:tmpl w:val="D1EE2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80824DF"/>
    <w:multiLevelType w:val="multilevel"/>
    <w:tmpl w:val="8B663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B6A5992"/>
    <w:multiLevelType w:val="multilevel"/>
    <w:tmpl w:val="FE0A5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4F1C70"/>
    <w:multiLevelType w:val="multilevel"/>
    <w:tmpl w:val="3A380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116C8E"/>
    <w:multiLevelType w:val="multilevel"/>
    <w:tmpl w:val="AF840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1F8669C"/>
    <w:multiLevelType w:val="multilevel"/>
    <w:tmpl w:val="83327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44B145B"/>
    <w:multiLevelType w:val="multilevel"/>
    <w:tmpl w:val="28B61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51F6099"/>
    <w:multiLevelType w:val="multilevel"/>
    <w:tmpl w:val="42808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6484C22"/>
    <w:multiLevelType w:val="hybridMultilevel"/>
    <w:tmpl w:val="88721D7C"/>
    <w:lvl w:ilvl="0" w:tplc="39D63AF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191242"/>
    <w:multiLevelType w:val="multilevel"/>
    <w:tmpl w:val="670A4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7B74A5D"/>
    <w:multiLevelType w:val="multilevel"/>
    <w:tmpl w:val="4F840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7DD1292"/>
    <w:multiLevelType w:val="multilevel"/>
    <w:tmpl w:val="3C5E3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91B21C0"/>
    <w:multiLevelType w:val="multilevel"/>
    <w:tmpl w:val="F3CED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1F24DC5"/>
    <w:multiLevelType w:val="multilevel"/>
    <w:tmpl w:val="AB788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591386B"/>
    <w:multiLevelType w:val="multilevel"/>
    <w:tmpl w:val="32F08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6523782"/>
    <w:multiLevelType w:val="multilevel"/>
    <w:tmpl w:val="5E4AA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76857EA"/>
    <w:multiLevelType w:val="multilevel"/>
    <w:tmpl w:val="D1D46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172624F"/>
    <w:multiLevelType w:val="multilevel"/>
    <w:tmpl w:val="70FC1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74D15263"/>
    <w:multiLevelType w:val="multilevel"/>
    <w:tmpl w:val="DDCA4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5812701"/>
    <w:multiLevelType w:val="multilevel"/>
    <w:tmpl w:val="1CEE2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7AE0F78"/>
    <w:multiLevelType w:val="multilevel"/>
    <w:tmpl w:val="371EE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8B17472"/>
    <w:multiLevelType w:val="multilevel"/>
    <w:tmpl w:val="F5881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AAC634B"/>
    <w:multiLevelType w:val="multilevel"/>
    <w:tmpl w:val="FAB80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D921D47"/>
    <w:multiLevelType w:val="multilevel"/>
    <w:tmpl w:val="A95A7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DAD3054"/>
    <w:multiLevelType w:val="multilevel"/>
    <w:tmpl w:val="AAF8871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5"/>
  </w:num>
  <w:num w:numId="3">
    <w:abstractNumId w:val="38"/>
  </w:num>
  <w:num w:numId="4">
    <w:abstractNumId w:val="25"/>
  </w:num>
  <w:num w:numId="5">
    <w:abstractNumId w:val="34"/>
  </w:num>
  <w:num w:numId="6">
    <w:abstractNumId w:val="30"/>
  </w:num>
  <w:num w:numId="7">
    <w:abstractNumId w:val="27"/>
  </w:num>
  <w:num w:numId="8">
    <w:abstractNumId w:val="20"/>
  </w:num>
  <w:num w:numId="9">
    <w:abstractNumId w:val="29"/>
  </w:num>
  <w:num w:numId="10">
    <w:abstractNumId w:val="3"/>
  </w:num>
  <w:num w:numId="11">
    <w:abstractNumId w:val="44"/>
  </w:num>
  <w:num w:numId="12">
    <w:abstractNumId w:val="24"/>
  </w:num>
  <w:num w:numId="13">
    <w:abstractNumId w:val="21"/>
  </w:num>
  <w:num w:numId="14">
    <w:abstractNumId w:val="41"/>
  </w:num>
  <w:num w:numId="15">
    <w:abstractNumId w:val="5"/>
  </w:num>
  <w:num w:numId="16">
    <w:abstractNumId w:val="2"/>
  </w:num>
  <w:num w:numId="17">
    <w:abstractNumId w:val="14"/>
  </w:num>
  <w:num w:numId="18">
    <w:abstractNumId w:val="33"/>
  </w:num>
  <w:num w:numId="19">
    <w:abstractNumId w:val="36"/>
  </w:num>
  <w:num w:numId="20">
    <w:abstractNumId w:val="39"/>
  </w:num>
  <w:num w:numId="21">
    <w:abstractNumId w:val="9"/>
  </w:num>
  <w:num w:numId="22">
    <w:abstractNumId w:val="16"/>
  </w:num>
  <w:num w:numId="23">
    <w:abstractNumId w:val="0"/>
  </w:num>
  <w:num w:numId="24">
    <w:abstractNumId w:val="13"/>
  </w:num>
  <w:num w:numId="25">
    <w:abstractNumId w:val="37"/>
  </w:num>
  <w:num w:numId="26">
    <w:abstractNumId w:val="8"/>
  </w:num>
  <w:num w:numId="27">
    <w:abstractNumId w:val="7"/>
  </w:num>
  <w:num w:numId="28">
    <w:abstractNumId w:val="26"/>
  </w:num>
  <w:num w:numId="29">
    <w:abstractNumId w:val="22"/>
  </w:num>
  <w:num w:numId="30">
    <w:abstractNumId w:val="4"/>
  </w:num>
  <w:num w:numId="31">
    <w:abstractNumId w:val="6"/>
  </w:num>
  <w:num w:numId="32">
    <w:abstractNumId w:val="23"/>
  </w:num>
  <w:num w:numId="33">
    <w:abstractNumId w:val="12"/>
  </w:num>
  <w:num w:numId="34">
    <w:abstractNumId w:val="43"/>
  </w:num>
  <w:num w:numId="35">
    <w:abstractNumId w:val="35"/>
  </w:num>
  <w:num w:numId="36">
    <w:abstractNumId w:val="28"/>
  </w:num>
  <w:num w:numId="37">
    <w:abstractNumId w:val="45"/>
  </w:num>
  <w:num w:numId="38">
    <w:abstractNumId w:val="19"/>
  </w:num>
  <w:num w:numId="39">
    <w:abstractNumId w:val="32"/>
  </w:num>
  <w:num w:numId="40">
    <w:abstractNumId w:val="1"/>
  </w:num>
  <w:num w:numId="41">
    <w:abstractNumId w:val="42"/>
  </w:num>
  <w:num w:numId="42">
    <w:abstractNumId w:val="31"/>
  </w:num>
  <w:num w:numId="43">
    <w:abstractNumId w:val="11"/>
  </w:num>
  <w:num w:numId="44">
    <w:abstractNumId w:val="40"/>
  </w:num>
  <w:num w:numId="45">
    <w:abstractNumId w:val="1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BC"/>
    <w:rsid w:val="00044BF7"/>
    <w:rsid w:val="000A546F"/>
    <w:rsid w:val="000B608F"/>
    <w:rsid w:val="0013029E"/>
    <w:rsid w:val="001535C1"/>
    <w:rsid w:val="00172703"/>
    <w:rsid w:val="001F4B72"/>
    <w:rsid w:val="00200CA7"/>
    <w:rsid w:val="00215D18"/>
    <w:rsid w:val="00284325"/>
    <w:rsid w:val="00302E48"/>
    <w:rsid w:val="0034051D"/>
    <w:rsid w:val="003E40CB"/>
    <w:rsid w:val="0040668B"/>
    <w:rsid w:val="0048368E"/>
    <w:rsid w:val="00513741"/>
    <w:rsid w:val="0053467F"/>
    <w:rsid w:val="0056757E"/>
    <w:rsid w:val="005F14DF"/>
    <w:rsid w:val="006C7214"/>
    <w:rsid w:val="007066F6"/>
    <w:rsid w:val="007771BC"/>
    <w:rsid w:val="00781B60"/>
    <w:rsid w:val="00813D42"/>
    <w:rsid w:val="00814DD8"/>
    <w:rsid w:val="00867D68"/>
    <w:rsid w:val="008757B2"/>
    <w:rsid w:val="009269E7"/>
    <w:rsid w:val="009F6D83"/>
    <w:rsid w:val="00A140AF"/>
    <w:rsid w:val="00A34734"/>
    <w:rsid w:val="00A42E68"/>
    <w:rsid w:val="00AB39A1"/>
    <w:rsid w:val="00AF431B"/>
    <w:rsid w:val="00B35D3B"/>
    <w:rsid w:val="00B42D4D"/>
    <w:rsid w:val="00B742A2"/>
    <w:rsid w:val="00B84B79"/>
    <w:rsid w:val="00BA1485"/>
    <w:rsid w:val="00BC46D1"/>
    <w:rsid w:val="00C968D5"/>
    <w:rsid w:val="00D0157B"/>
    <w:rsid w:val="00D25239"/>
    <w:rsid w:val="00D82113"/>
    <w:rsid w:val="00E458D2"/>
    <w:rsid w:val="00E527A3"/>
    <w:rsid w:val="00E734CF"/>
    <w:rsid w:val="00E77F88"/>
    <w:rsid w:val="00E904C7"/>
    <w:rsid w:val="00F34ABE"/>
    <w:rsid w:val="00F865F4"/>
    <w:rsid w:val="00FC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5">
    <w:name w:val="List Paragraph"/>
    <w:aliases w:val="Heading1,Colorful List - Accent 11,Colorful List - Accent 11CxSpLast,H1-1,Заголовок3,Bullet 1,Use Case List Paragraph,List Paragraph"/>
    <w:basedOn w:val="a"/>
    <w:link w:val="a6"/>
    <w:qFormat/>
    <w:rsid w:val="00C453D5"/>
    <w:pPr>
      <w:ind w:left="720"/>
      <w:contextualSpacing/>
    </w:pPr>
  </w:style>
  <w:style w:type="table" w:styleId="a7">
    <w:name w:val="Table Grid"/>
    <w:basedOn w:val="a1"/>
    <w:uiPriority w:val="39"/>
    <w:rsid w:val="00C4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AA5A97"/>
    <w:pPr>
      <w:spacing w:after="0" w:line="240" w:lineRule="auto"/>
    </w:pPr>
    <w:rPr>
      <w:rFonts w:ascii="Times New Roman" w:eastAsia="Times New Roman" w:hAnsi="Times New Roman" w:cs="Times New Roman"/>
      <w:sz w:val="24"/>
      <w:szCs w:val="24"/>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90240"/>
    <w:pPr>
      <w:spacing w:after="0" w:line="240" w:lineRule="auto"/>
    </w:pPr>
    <w:rPr>
      <w:rFonts w:ascii="Times New Roman" w:eastAsia="Times New Roman" w:hAnsi="Times New Roman" w:cs="Times New Roman"/>
      <w:sz w:val="24"/>
      <w:szCs w:val="24"/>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Subtitle"/>
    <w:basedOn w:val="a"/>
    <w:next w:val="a"/>
    <w:link w:val="a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b">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c">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d">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e">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f">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
    <w:basedOn w:val="a0"/>
    <w:link w:val="a5"/>
    <w:rsid w:val="008337E8"/>
  </w:style>
  <w:style w:type="character" w:customStyle="1" w:styleId="FontStyle26">
    <w:name w:val="Font Style26"/>
    <w:rsid w:val="00A17650"/>
    <w:rPr>
      <w:rFonts w:ascii="Times New Roman" w:hAnsi="Times New Roman" w:cs="Times New Roman"/>
      <w:sz w:val="16"/>
      <w:szCs w:val="16"/>
    </w:rPr>
  </w:style>
  <w:style w:type="paragraph" w:customStyle="1" w:styleId="Style8">
    <w:name w:val="Style8"/>
    <w:basedOn w:val="a"/>
    <w:rsid w:val="00A17650"/>
    <w:pPr>
      <w:widowControl w:val="0"/>
      <w:autoSpaceDE w:val="0"/>
      <w:autoSpaceDN w:val="0"/>
      <w:adjustRightInd w:val="0"/>
      <w:spacing w:after="0" w:line="230" w:lineRule="exact"/>
      <w:ind w:firstLine="197"/>
      <w:jc w:val="both"/>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A1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17650"/>
    <w:rPr>
      <w:rFonts w:ascii="Courier New" w:eastAsia="Times New Roman" w:hAnsi="Courier New" w:cs="Courier New"/>
      <w:sz w:val="20"/>
      <w:szCs w:val="20"/>
    </w:rPr>
  </w:style>
  <w:style w:type="paragraph" w:customStyle="1" w:styleId="Style14">
    <w:name w:val="Style14"/>
    <w:basedOn w:val="a"/>
    <w:rsid w:val="00A17650"/>
    <w:pPr>
      <w:widowControl w:val="0"/>
      <w:autoSpaceDE w:val="0"/>
      <w:autoSpaceDN w:val="0"/>
      <w:adjustRightInd w:val="0"/>
      <w:spacing w:after="0" w:line="226" w:lineRule="exact"/>
      <w:ind w:firstLine="197"/>
    </w:pPr>
    <w:rPr>
      <w:rFonts w:ascii="Times New Roman" w:eastAsia="Times New Roman" w:hAnsi="Times New Roman" w:cs="Times New Roman"/>
      <w:sz w:val="24"/>
      <w:szCs w:val="24"/>
    </w:rPr>
  </w:style>
  <w:style w:type="paragraph" w:styleId="af1">
    <w:name w:val="Normal (Web)"/>
    <w:basedOn w:val="a"/>
    <w:link w:val="af2"/>
    <w:unhideWhenUsed/>
    <w:rsid w:val="00A17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бычный (веб) Знак"/>
    <w:link w:val="af1"/>
    <w:locked/>
    <w:rsid w:val="00A17650"/>
    <w:rPr>
      <w:rFonts w:ascii="Times New Roman" w:eastAsia="Times New Roman" w:hAnsi="Times New Roman" w:cs="Times New Roman"/>
      <w:sz w:val="24"/>
      <w:szCs w:val="24"/>
    </w:rPr>
  </w:style>
  <w:style w:type="table" w:customStyle="1" w:styleId="af3">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paragraph" w:styleId="af9">
    <w:name w:val="Balloon Text"/>
    <w:basedOn w:val="a"/>
    <w:link w:val="afa"/>
    <w:uiPriority w:val="99"/>
    <w:semiHidden/>
    <w:unhideWhenUsed/>
    <w:rsid w:val="00851426"/>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851426"/>
    <w:rPr>
      <w:rFonts w:ascii="Segoe UI" w:hAnsi="Segoe UI" w:cs="Segoe UI"/>
      <w:sz w:val="18"/>
      <w:szCs w:val="18"/>
    </w:rPr>
  </w:style>
  <w:style w:type="table" w:customStyle="1" w:styleId="31">
    <w:name w:val="Сетка таблицы3"/>
    <w:basedOn w:val="a1"/>
    <w:next w:val="a7"/>
    <w:uiPriority w:val="39"/>
    <w:rsid w:val="0087798B"/>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8757B2"/>
    <w:rPr>
      <w:b/>
      <w:sz w:val="48"/>
      <w:szCs w:val="48"/>
    </w:rPr>
  </w:style>
  <w:style w:type="character" w:customStyle="1" w:styleId="20">
    <w:name w:val="Заголовок 2 Знак"/>
    <w:basedOn w:val="a0"/>
    <w:link w:val="2"/>
    <w:rsid w:val="008757B2"/>
    <w:rPr>
      <w:b/>
      <w:sz w:val="36"/>
      <w:szCs w:val="36"/>
    </w:rPr>
  </w:style>
  <w:style w:type="character" w:customStyle="1" w:styleId="30">
    <w:name w:val="Заголовок 3 Знак"/>
    <w:basedOn w:val="a0"/>
    <w:link w:val="3"/>
    <w:rsid w:val="008757B2"/>
    <w:rPr>
      <w:b/>
      <w:sz w:val="28"/>
      <w:szCs w:val="28"/>
    </w:rPr>
  </w:style>
  <w:style w:type="character" w:customStyle="1" w:styleId="40">
    <w:name w:val="Заголовок 4 Знак"/>
    <w:basedOn w:val="a0"/>
    <w:link w:val="4"/>
    <w:rsid w:val="008757B2"/>
    <w:rPr>
      <w:b/>
      <w:sz w:val="24"/>
      <w:szCs w:val="24"/>
    </w:rPr>
  </w:style>
  <w:style w:type="character" w:customStyle="1" w:styleId="50">
    <w:name w:val="Заголовок 5 Знак"/>
    <w:basedOn w:val="a0"/>
    <w:link w:val="5"/>
    <w:rsid w:val="008757B2"/>
    <w:rPr>
      <w:b/>
    </w:rPr>
  </w:style>
  <w:style w:type="character" w:customStyle="1" w:styleId="60">
    <w:name w:val="Заголовок 6 Знак"/>
    <w:basedOn w:val="a0"/>
    <w:link w:val="6"/>
    <w:rsid w:val="008757B2"/>
    <w:rPr>
      <w:b/>
      <w:sz w:val="20"/>
      <w:szCs w:val="20"/>
    </w:rPr>
  </w:style>
  <w:style w:type="table" w:customStyle="1" w:styleId="TableNormal10">
    <w:name w:val="Table Normal1"/>
    <w:rsid w:val="008757B2"/>
    <w:tblPr>
      <w:tblCellMar>
        <w:top w:w="0" w:type="dxa"/>
        <w:left w:w="0" w:type="dxa"/>
        <w:bottom w:w="0" w:type="dxa"/>
        <w:right w:w="0" w:type="dxa"/>
      </w:tblCellMar>
    </w:tblPr>
  </w:style>
  <w:style w:type="character" w:customStyle="1" w:styleId="a4">
    <w:name w:val="Название Знак"/>
    <w:basedOn w:val="a0"/>
    <w:link w:val="a3"/>
    <w:rsid w:val="008757B2"/>
    <w:rPr>
      <w:b/>
      <w:sz w:val="72"/>
      <w:szCs w:val="72"/>
    </w:rPr>
  </w:style>
  <w:style w:type="character" w:customStyle="1" w:styleId="a9">
    <w:name w:val="Подзаголовок Знак"/>
    <w:basedOn w:val="a0"/>
    <w:link w:val="a8"/>
    <w:rsid w:val="008757B2"/>
    <w:rPr>
      <w:rFonts w:ascii="Georgia" w:eastAsia="Georgia" w:hAnsi="Georgia" w:cs="Georgia"/>
      <w:i/>
      <w:color w:val="666666"/>
      <w:sz w:val="48"/>
      <w:szCs w:val="48"/>
    </w:rPr>
  </w:style>
  <w:style w:type="paragraph" w:styleId="aff9">
    <w:name w:val="header"/>
    <w:basedOn w:val="a"/>
    <w:link w:val="affa"/>
    <w:uiPriority w:val="99"/>
    <w:unhideWhenUsed/>
    <w:rsid w:val="0056757E"/>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56757E"/>
  </w:style>
  <w:style w:type="paragraph" w:styleId="affb">
    <w:name w:val="footer"/>
    <w:basedOn w:val="a"/>
    <w:link w:val="affc"/>
    <w:uiPriority w:val="99"/>
    <w:unhideWhenUsed/>
    <w:rsid w:val="0056757E"/>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567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5">
    <w:name w:val="List Paragraph"/>
    <w:aliases w:val="Heading1,Colorful List - Accent 11,Colorful List - Accent 11CxSpLast,H1-1,Заголовок3,Bullet 1,Use Case List Paragraph,List Paragraph"/>
    <w:basedOn w:val="a"/>
    <w:link w:val="a6"/>
    <w:qFormat/>
    <w:rsid w:val="00C453D5"/>
    <w:pPr>
      <w:ind w:left="720"/>
      <w:contextualSpacing/>
    </w:pPr>
  </w:style>
  <w:style w:type="table" w:styleId="a7">
    <w:name w:val="Table Grid"/>
    <w:basedOn w:val="a1"/>
    <w:uiPriority w:val="39"/>
    <w:rsid w:val="00C4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AA5A97"/>
    <w:pPr>
      <w:spacing w:after="0" w:line="240" w:lineRule="auto"/>
    </w:pPr>
    <w:rPr>
      <w:rFonts w:ascii="Times New Roman" w:eastAsia="Times New Roman" w:hAnsi="Times New Roman" w:cs="Times New Roman"/>
      <w:sz w:val="24"/>
      <w:szCs w:val="24"/>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90240"/>
    <w:pPr>
      <w:spacing w:after="0" w:line="240" w:lineRule="auto"/>
    </w:pPr>
    <w:rPr>
      <w:rFonts w:ascii="Times New Roman" w:eastAsia="Times New Roman" w:hAnsi="Times New Roman" w:cs="Times New Roman"/>
      <w:sz w:val="24"/>
      <w:szCs w:val="24"/>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Subtitle"/>
    <w:basedOn w:val="a"/>
    <w:next w:val="a"/>
    <w:link w:val="a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b">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c">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d">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e">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f">
    <w:basedOn w:val="TableNormal2"/>
    <w:pPr>
      <w:spacing w:after="0" w:line="240" w:lineRule="auto"/>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
    <w:basedOn w:val="a0"/>
    <w:link w:val="a5"/>
    <w:rsid w:val="008337E8"/>
  </w:style>
  <w:style w:type="character" w:customStyle="1" w:styleId="FontStyle26">
    <w:name w:val="Font Style26"/>
    <w:rsid w:val="00A17650"/>
    <w:rPr>
      <w:rFonts w:ascii="Times New Roman" w:hAnsi="Times New Roman" w:cs="Times New Roman"/>
      <w:sz w:val="16"/>
      <w:szCs w:val="16"/>
    </w:rPr>
  </w:style>
  <w:style w:type="paragraph" w:customStyle="1" w:styleId="Style8">
    <w:name w:val="Style8"/>
    <w:basedOn w:val="a"/>
    <w:rsid w:val="00A17650"/>
    <w:pPr>
      <w:widowControl w:val="0"/>
      <w:autoSpaceDE w:val="0"/>
      <w:autoSpaceDN w:val="0"/>
      <w:adjustRightInd w:val="0"/>
      <w:spacing w:after="0" w:line="230" w:lineRule="exact"/>
      <w:ind w:firstLine="197"/>
      <w:jc w:val="both"/>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A1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17650"/>
    <w:rPr>
      <w:rFonts w:ascii="Courier New" w:eastAsia="Times New Roman" w:hAnsi="Courier New" w:cs="Courier New"/>
      <w:sz w:val="20"/>
      <w:szCs w:val="20"/>
    </w:rPr>
  </w:style>
  <w:style w:type="paragraph" w:customStyle="1" w:styleId="Style14">
    <w:name w:val="Style14"/>
    <w:basedOn w:val="a"/>
    <w:rsid w:val="00A17650"/>
    <w:pPr>
      <w:widowControl w:val="0"/>
      <w:autoSpaceDE w:val="0"/>
      <w:autoSpaceDN w:val="0"/>
      <w:adjustRightInd w:val="0"/>
      <w:spacing w:after="0" w:line="226" w:lineRule="exact"/>
      <w:ind w:firstLine="197"/>
    </w:pPr>
    <w:rPr>
      <w:rFonts w:ascii="Times New Roman" w:eastAsia="Times New Roman" w:hAnsi="Times New Roman" w:cs="Times New Roman"/>
      <w:sz w:val="24"/>
      <w:szCs w:val="24"/>
    </w:rPr>
  </w:style>
  <w:style w:type="paragraph" w:styleId="af1">
    <w:name w:val="Normal (Web)"/>
    <w:basedOn w:val="a"/>
    <w:link w:val="af2"/>
    <w:unhideWhenUsed/>
    <w:rsid w:val="00A17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Обычный (веб) Знак"/>
    <w:link w:val="af1"/>
    <w:locked/>
    <w:rsid w:val="00A17650"/>
    <w:rPr>
      <w:rFonts w:ascii="Times New Roman" w:eastAsia="Times New Roman" w:hAnsi="Times New Roman" w:cs="Times New Roman"/>
      <w:sz w:val="24"/>
      <w:szCs w:val="24"/>
    </w:rPr>
  </w:style>
  <w:style w:type="table" w:customStyle="1" w:styleId="af3">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paragraph" w:styleId="af9">
    <w:name w:val="Balloon Text"/>
    <w:basedOn w:val="a"/>
    <w:link w:val="afa"/>
    <w:uiPriority w:val="99"/>
    <w:semiHidden/>
    <w:unhideWhenUsed/>
    <w:rsid w:val="00851426"/>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851426"/>
    <w:rPr>
      <w:rFonts w:ascii="Segoe UI" w:hAnsi="Segoe UI" w:cs="Segoe UI"/>
      <w:sz w:val="18"/>
      <w:szCs w:val="18"/>
    </w:rPr>
  </w:style>
  <w:style w:type="table" w:customStyle="1" w:styleId="31">
    <w:name w:val="Сетка таблицы3"/>
    <w:basedOn w:val="a1"/>
    <w:next w:val="a7"/>
    <w:uiPriority w:val="39"/>
    <w:rsid w:val="0087798B"/>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8757B2"/>
    <w:rPr>
      <w:b/>
      <w:sz w:val="48"/>
      <w:szCs w:val="48"/>
    </w:rPr>
  </w:style>
  <w:style w:type="character" w:customStyle="1" w:styleId="20">
    <w:name w:val="Заголовок 2 Знак"/>
    <w:basedOn w:val="a0"/>
    <w:link w:val="2"/>
    <w:rsid w:val="008757B2"/>
    <w:rPr>
      <w:b/>
      <w:sz w:val="36"/>
      <w:szCs w:val="36"/>
    </w:rPr>
  </w:style>
  <w:style w:type="character" w:customStyle="1" w:styleId="30">
    <w:name w:val="Заголовок 3 Знак"/>
    <w:basedOn w:val="a0"/>
    <w:link w:val="3"/>
    <w:rsid w:val="008757B2"/>
    <w:rPr>
      <w:b/>
      <w:sz w:val="28"/>
      <w:szCs w:val="28"/>
    </w:rPr>
  </w:style>
  <w:style w:type="character" w:customStyle="1" w:styleId="40">
    <w:name w:val="Заголовок 4 Знак"/>
    <w:basedOn w:val="a0"/>
    <w:link w:val="4"/>
    <w:rsid w:val="008757B2"/>
    <w:rPr>
      <w:b/>
      <w:sz w:val="24"/>
      <w:szCs w:val="24"/>
    </w:rPr>
  </w:style>
  <w:style w:type="character" w:customStyle="1" w:styleId="50">
    <w:name w:val="Заголовок 5 Знак"/>
    <w:basedOn w:val="a0"/>
    <w:link w:val="5"/>
    <w:rsid w:val="008757B2"/>
    <w:rPr>
      <w:b/>
    </w:rPr>
  </w:style>
  <w:style w:type="character" w:customStyle="1" w:styleId="60">
    <w:name w:val="Заголовок 6 Знак"/>
    <w:basedOn w:val="a0"/>
    <w:link w:val="6"/>
    <w:rsid w:val="008757B2"/>
    <w:rPr>
      <w:b/>
      <w:sz w:val="20"/>
      <w:szCs w:val="20"/>
    </w:rPr>
  </w:style>
  <w:style w:type="table" w:customStyle="1" w:styleId="TableNormal10">
    <w:name w:val="Table Normal1"/>
    <w:rsid w:val="008757B2"/>
    <w:tblPr>
      <w:tblCellMar>
        <w:top w:w="0" w:type="dxa"/>
        <w:left w:w="0" w:type="dxa"/>
        <w:bottom w:w="0" w:type="dxa"/>
        <w:right w:w="0" w:type="dxa"/>
      </w:tblCellMar>
    </w:tblPr>
  </w:style>
  <w:style w:type="character" w:customStyle="1" w:styleId="a4">
    <w:name w:val="Название Знак"/>
    <w:basedOn w:val="a0"/>
    <w:link w:val="a3"/>
    <w:rsid w:val="008757B2"/>
    <w:rPr>
      <w:b/>
      <w:sz w:val="72"/>
      <w:szCs w:val="72"/>
    </w:rPr>
  </w:style>
  <w:style w:type="character" w:customStyle="1" w:styleId="a9">
    <w:name w:val="Подзаголовок Знак"/>
    <w:basedOn w:val="a0"/>
    <w:link w:val="a8"/>
    <w:rsid w:val="008757B2"/>
    <w:rPr>
      <w:rFonts w:ascii="Georgia" w:eastAsia="Georgia" w:hAnsi="Georgia" w:cs="Georgia"/>
      <w:i/>
      <w:color w:val="666666"/>
      <w:sz w:val="48"/>
      <w:szCs w:val="48"/>
    </w:rPr>
  </w:style>
  <w:style w:type="paragraph" w:styleId="aff9">
    <w:name w:val="header"/>
    <w:basedOn w:val="a"/>
    <w:link w:val="affa"/>
    <w:uiPriority w:val="99"/>
    <w:unhideWhenUsed/>
    <w:rsid w:val="0056757E"/>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56757E"/>
  </w:style>
  <w:style w:type="paragraph" w:styleId="affb">
    <w:name w:val="footer"/>
    <w:basedOn w:val="a"/>
    <w:link w:val="affc"/>
    <w:uiPriority w:val="99"/>
    <w:unhideWhenUsed/>
    <w:rsid w:val="0056757E"/>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56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lejournal.org/article-3-picturebooks-and-diversity/" TargetMode="External"/><Relationship Id="rId18" Type="http://schemas.openxmlformats.org/officeDocument/2006/relationships/hyperlink" Target="https://bookmix.ru/bookpublisher.phtml?s_publisher=%D0%AE%D1%80%D0%B0%D0%B9%D1%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wirpx.com/file/2190351/" TargetMode="External"/><Relationship Id="rId7" Type="http://schemas.openxmlformats.org/officeDocument/2006/relationships/footnotes" Target="footnotes.xml"/><Relationship Id="rId12" Type="http://schemas.openxmlformats.org/officeDocument/2006/relationships/hyperlink" Target="https://www.tandfonline.com/doi/pdf/10.3402/edui.v7.27613?needAccess=true" TargetMode="External"/><Relationship Id="rId17" Type="http://schemas.openxmlformats.org/officeDocument/2006/relationships/hyperlink" Target="http://rmebrk.kz/" TargetMode="External"/><Relationship Id="rId25" Type="http://schemas.openxmlformats.org/officeDocument/2006/relationships/hyperlink" Target="https://www.koob.ru/coaching/" TargetMode="External"/><Relationship Id="rId2" Type="http://schemas.openxmlformats.org/officeDocument/2006/relationships/numbering" Target="numbering.xml"/><Relationship Id="rId16" Type="http://schemas.openxmlformats.org/officeDocument/2006/relationships/hyperlink" Target="https://journals.sagepub.com/doi/abs/10.3102/0013189X20923708" TargetMode="External"/><Relationship Id="rId20" Type="http://schemas.openxmlformats.org/officeDocument/2006/relationships/hyperlink" Target="https://bookmix.ru/bookpublisher.phtml?s_publisher=%D0%AE%D1%80%D0%B0%D0%B9%D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yd2p6fux" TargetMode="External"/><Relationship Id="rId24" Type="http://schemas.openxmlformats.org/officeDocument/2006/relationships/hyperlink" Target="https://www.koob.ru/coaching/" TargetMode="External"/><Relationship Id="rId5" Type="http://schemas.openxmlformats.org/officeDocument/2006/relationships/settings" Target="settings.xml"/><Relationship Id="rId15" Type="http://schemas.openxmlformats.org/officeDocument/2006/relationships/hyperlink" Target="https://journals.sagepub.com/doi/abs/10.3102/0013189X20923708" TargetMode="External"/><Relationship Id="rId23" Type="http://schemas.openxmlformats.org/officeDocument/2006/relationships/hyperlink" Target="https://bookmix.ru/bookpublisher.phtml?s_publisher=%D0%98%D0%BD%D1%84%D1%80%D0%B0-%D0%9C" TargetMode="External"/><Relationship Id="rId10" Type="http://schemas.openxmlformats.org/officeDocument/2006/relationships/hyperlink" Target="https://docplayer.ru/" TargetMode="External"/><Relationship Id="rId19" Type="http://schemas.openxmlformats.org/officeDocument/2006/relationships/hyperlink" Target="https://bookmix.ru/bookpublisher.phtml?s_publisher=%D0%AE%D1%80%D0%B0%D0%B9%D1%82" TargetMode="External"/><Relationship Id="rId4" Type="http://schemas.microsoft.com/office/2007/relationships/stylesWithEffects" Target="stylesWithEffects.xml"/><Relationship Id="rId9" Type="http://schemas.openxmlformats.org/officeDocument/2006/relationships/hyperlink" Target="https://docplayer.ru/" TargetMode="External"/><Relationship Id="rId14" Type="http://schemas.openxmlformats.org/officeDocument/2006/relationships/hyperlink" Target="https://www.ycdsb.ca/e-learning/courses/eng4u/" TargetMode="External"/><Relationship Id="rId22" Type="http://schemas.openxmlformats.org/officeDocument/2006/relationships/hyperlink" Target="https://www.twirpx.com/file/219035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BKBtPxLMKur8cE7Jyr0qLXF/A==">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135</Pages>
  <Words>50164</Words>
  <Characters>285940</Characters>
  <Application>Microsoft Office Word</Application>
  <DocSecurity>0</DocSecurity>
  <Lines>2382</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 Аккенжеева</dc:creator>
  <cp:lastModifiedBy>HP2000</cp:lastModifiedBy>
  <cp:revision>139</cp:revision>
  <dcterms:created xsi:type="dcterms:W3CDTF">2020-09-29T09:27:00Z</dcterms:created>
  <dcterms:modified xsi:type="dcterms:W3CDTF">2021-09-25T20:05:00Z</dcterms:modified>
</cp:coreProperties>
</file>